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BE42EB" w14:textId="395298D3" w:rsidR="00AD5F72" w:rsidRPr="001A7598" w:rsidRDefault="00501403" w:rsidP="001A7598">
      <w:pPr>
        <w:spacing w:before="120" w:line="276" w:lineRule="auto"/>
        <w:jc w:val="center"/>
        <w:rPr>
          <w:rFonts w:ascii="Arial" w:eastAsia="Calibri" w:hAnsi="Arial" w:cs="Arial"/>
          <w:b/>
          <w:sz w:val="22"/>
          <w:szCs w:val="22"/>
          <w:lang w:eastAsia="en-US"/>
        </w:rPr>
      </w:pPr>
      <w:r w:rsidRPr="001A7598">
        <w:rPr>
          <w:rFonts w:ascii="Arial" w:eastAsia="Calibri" w:hAnsi="Arial" w:cs="Arial"/>
          <w:b/>
          <w:sz w:val="22"/>
          <w:szCs w:val="22"/>
          <w:lang w:eastAsia="en-US"/>
        </w:rPr>
        <w:t>UMOWA</w:t>
      </w:r>
      <w:r w:rsidR="00ED2EBC" w:rsidRPr="001A7598">
        <w:rPr>
          <w:rFonts w:ascii="Arial" w:eastAsia="Calibri" w:hAnsi="Arial" w:cs="Arial"/>
          <w:b/>
          <w:sz w:val="22"/>
          <w:szCs w:val="22"/>
          <w:lang w:eastAsia="en-US"/>
        </w:rPr>
        <w:t xml:space="preserve"> </w:t>
      </w:r>
      <w:r w:rsidR="0027599D" w:rsidRPr="001A7598">
        <w:rPr>
          <w:rFonts w:ascii="Arial" w:eastAsia="Calibri" w:hAnsi="Arial" w:cs="Arial"/>
          <w:b/>
          <w:sz w:val="22"/>
          <w:szCs w:val="22"/>
          <w:lang w:eastAsia="en-US"/>
        </w:rPr>
        <w:t>NA USŁUGI REMONTOWE</w:t>
      </w:r>
      <w:r w:rsidR="00ED2EBC" w:rsidRPr="001A7598">
        <w:rPr>
          <w:rFonts w:ascii="Arial" w:eastAsia="Calibri" w:hAnsi="Arial" w:cs="Arial"/>
          <w:b/>
          <w:sz w:val="22"/>
          <w:szCs w:val="22"/>
          <w:lang w:eastAsia="en-US"/>
        </w:rPr>
        <w:t xml:space="preserve"> </w:t>
      </w:r>
      <w:r w:rsidR="00AD5F72" w:rsidRPr="001A7598">
        <w:rPr>
          <w:rFonts w:ascii="Arial" w:eastAsia="Calibri" w:hAnsi="Arial" w:cs="Arial"/>
          <w:b/>
          <w:sz w:val="22"/>
          <w:szCs w:val="22"/>
          <w:lang w:eastAsia="en-US"/>
        </w:rPr>
        <w:t xml:space="preserve">Nr </w:t>
      </w:r>
      <w:r w:rsidR="00EB3753" w:rsidRPr="001A7598">
        <w:rPr>
          <w:rFonts w:ascii="Arial" w:eastAsia="Calibri" w:hAnsi="Arial" w:cs="Arial"/>
          <w:b/>
          <w:sz w:val="22"/>
          <w:szCs w:val="22"/>
          <w:lang w:eastAsia="en-US"/>
        </w:rPr>
        <w:t>……………………….</w:t>
      </w:r>
    </w:p>
    <w:p w14:paraId="441A1A45" w14:textId="77777777" w:rsidR="00AD5F72" w:rsidRPr="001A7598" w:rsidRDefault="00AD5F72" w:rsidP="001A7598">
      <w:pPr>
        <w:spacing w:before="120" w:line="276" w:lineRule="auto"/>
        <w:rPr>
          <w:rFonts w:ascii="Arial" w:eastAsia="Calibri" w:hAnsi="Arial" w:cs="Arial"/>
          <w:sz w:val="22"/>
          <w:szCs w:val="22"/>
          <w:lang w:eastAsia="en-US"/>
        </w:rPr>
      </w:pPr>
    </w:p>
    <w:p w14:paraId="386EAE4C" w14:textId="6FC1210B" w:rsidR="00AD5F72" w:rsidRPr="001A7598" w:rsidRDefault="000C6144" w:rsidP="001A7598">
      <w:pPr>
        <w:spacing w:before="120" w:line="276" w:lineRule="auto"/>
        <w:rPr>
          <w:rFonts w:ascii="Arial" w:eastAsia="Calibri" w:hAnsi="Arial" w:cs="Arial"/>
          <w:sz w:val="22"/>
          <w:szCs w:val="22"/>
          <w:lang w:eastAsia="en-US"/>
        </w:rPr>
      </w:pPr>
      <w:r w:rsidRPr="001A7598">
        <w:rPr>
          <w:rFonts w:ascii="Arial" w:eastAsia="Calibri" w:hAnsi="Arial" w:cs="Arial"/>
          <w:sz w:val="22"/>
          <w:szCs w:val="22"/>
          <w:lang w:eastAsia="en-US"/>
        </w:rPr>
        <w:t>zawarta w dniu ………</w:t>
      </w:r>
      <w:r w:rsidR="00DF05C3" w:rsidRPr="001A7598">
        <w:rPr>
          <w:rFonts w:ascii="Arial" w:eastAsia="Calibri" w:hAnsi="Arial" w:cs="Arial"/>
          <w:sz w:val="22"/>
          <w:szCs w:val="22"/>
          <w:lang w:eastAsia="en-US"/>
        </w:rPr>
        <w:t>….</w:t>
      </w:r>
      <w:r w:rsidR="00367DFF" w:rsidRPr="001A7598">
        <w:rPr>
          <w:rFonts w:ascii="Arial" w:eastAsia="Calibri" w:hAnsi="Arial" w:cs="Arial"/>
          <w:sz w:val="22"/>
          <w:szCs w:val="22"/>
          <w:lang w:eastAsia="en-US"/>
        </w:rPr>
        <w:t>…20</w:t>
      </w:r>
      <w:r w:rsidR="0028028A" w:rsidRPr="001A7598">
        <w:rPr>
          <w:rFonts w:ascii="Arial" w:eastAsia="Calibri" w:hAnsi="Arial" w:cs="Arial"/>
          <w:sz w:val="22"/>
          <w:szCs w:val="22"/>
          <w:lang w:eastAsia="en-US"/>
        </w:rPr>
        <w:t>2</w:t>
      </w:r>
      <w:r w:rsidR="00C860F9" w:rsidRPr="001A7598">
        <w:rPr>
          <w:rFonts w:ascii="Arial" w:eastAsia="Calibri" w:hAnsi="Arial" w:cs="Arial"/>
          <w:sz w:val="22"/>
          <w:szCs w:val="22"/>
          <w:lang w:eastAsia="en-US"/>
        </w:rPr>
        <w:t>6</w:t>
      </w:r>
      <w:r w:rsidR="00367DFF" w:rsidRPr="001A7598">
        <w:rPr>
          <w:rFonts w:ascii="Arial" w:eastAsia="Calibri" w:hAnsi="Arial" w:cs="Arial"/>
          <w:sz w:val="22"/>
          <w:szCs w:val="22"/>
          <w:lang w:eastAsia="en-US"/>
        </w:rPr>
        <w:t xml:space="preserve"> r.</w:t>
      </w:r>
      <w:r w:rsidR="00AD5F72" w:rsidRPr="001A7598">
        <w:rPr>
          <w:rFonts w:ascii="Arial" w:eastAsia="Calibri" w:hAnsi="Arial" w:cs="Arial"/>
          <w:sz w:val="22"/>
          <w:szCs w:val="22"/>
          <w:lang w:eastAsia="en-US"/>
        </w:rPr>
        <w:t xml:space="preserve"> w Jaworznie pomiędzy:</w:t>
      </w:r>
    </w:p>
    <w:p w14:paraId="334DD078" w14:textId="5664458B" w:rsidR="00ED2EBC" w:rsidRPr="001A7598" w:rsidRDefault="00AD5F72" w:rsidP="001A7598">
      <w:pPr>
        <w:spacing w:before="120" w:line="276" w:lineRule="auto"/>
        <w:jc w:val="both"/>
        <w:rPr>
          <w:rFonts w:ascii="Arial" w:hAnsi="Arial" w:cs="Arial"/>
          <w:sz w:val="22"/>
          <w:szCs w:val="22"/>
        </w:rPr>
      </w:pPr>
      <w:r w:rsidRPr="001A7598">
        <w:rPr>
          <w:rFonts w:ascii="Arial" w:eastAsia="Calibri" w:hAnsi="Arial" w:cs="Arial"/>
          <w:b/>
          <w:sz w:val="22"/>
          <w:szCs w:val="22"/>
          <w:lang w:eastAsia="en-US"/>
        </w:rPr>
        <w:t xml:space="preserve">TAURON Wytwarzanie S.A. </w:t>
      </w:r>
      <w:r w:rsidRPr="001A7598">
        <w:rPr>
          <w:rFonts w:ascii="Arial" w:eastAsia="Calibri" w:hAnsi="Arial" w:cs="Arial"/>
          <w:sz w:val="22"/>
          <w:szCs w:val="22"/>
          <w:lang w:eastAsia="en-US"/>
        </w:rPr>
        <w:t xml:space="preserve">z siedzibą w Jaworzno, ul. Promienna 51, zarejestrowaną </w:t>
      </w:r>
      <w:r w:rsidR="0052089D" w:rsidRPr="001A7598">
        <w:rPr>
          <w:rFonts w:ascii="Arial" w:eastAsia="Calibri" w:hAnsi="Arial" w:cs="Arial"/>
          <w:sz w:val="22"/>
          <w:szCs w:val="22"/>
          <w:lang w:eastAsia="en-US"/>
        </w:rPr>
        <w:t>w </w:t>
      </w:r>
      <w:r w:rsidRPr="001A7598">
        <w:rPr>
          <w:rFonts w:ascii="Arial" w:eastAsia="Calibri" w:hAnsi="Arial" w:cs="Arial"/>
          <w:sz w:val="22"/>
          <w:szCs w:val="22"/>
          <w:lang w:eastAsia="en-US"/>
        </w:rPr>
        <w:t>Sądzie Rejonowym Katowice-Wschód w Katowicach, Wydział VIII Gospodarczy Krajowego Rejestru Sądowego, pod nr KRS: 0000003157, numer identyfikacji podatkowej NIP: 6321792812, w</w:t>
      </w:r>
      <w:r w:rsidR="00EB3753" w:rsidRPr="001A7598">
        <w:rPr>
          <w:rFonts w:ascii="Arial" w:eastAsia="Calibri" w:hAnsi="Arial" w:cs="Arial"/>
          <w:sz w:val="22"/>
          <w:szCs w:val="22"/>
          <w:lang w:eastAsia="en-US"/>
        </w:rPr>
        <w:t xml:space="preserve">ysokość kapitału zakładowego: </w:t>
      </w:r>
      <w:r w:rsidR="00ED2EBC" w:rsidRPr="001A7598">
        <w:rPr>
          <w:rFonts w:ascii="Arial" w:eastAsia="Calibri" w:hAnsi="Arial" w:cs="Arial"/>
          <w:sz w:val="22"/>
          <w:szCs w:val="22"/>
          <w:lang w:eastAsia="en-US"/>
        </w:rPr>
        <w:t>34</w:t>
      </w:r>
      <w:r w:rsidR="001A5B5C" w:rsidRPr="001A7598">
        <w:rPr>
          <w:rFonts w:ascii="Arial" w:eastAsia="Calibri" w:hAnsi="Arial" w:cs="Arial"/>
          <w:sz w:val="22"/>
          <w:szCs w:val="22"/>
          <w:lang w:eastAsia="en-US"/>
        </w:rPr>
        <w:t> </w:t>
      </w:r>
      <w:r w:rsidR="00ED2EBC" w:rsidRPr="001A7598">
        <w:rPr>
          <w:rFonts w:ascii="Arial" w:eastAsia="Calibri" w:hAnsi="Arial" w:cs="Arial"/>
          <w:sz w:val="22"/>
          <w:szCs w:val="22"/>
          <w:lang w:eastAsia="en-US"/>
        </w:rPr>
        <w:t>76</w:t>
      </w:r>
      <w:r w:rsidR="0056551D" w:rsidRPr="001A7598">
        <w:rPr>
          <w:rFonts w:ascii="Arial" w:eastAsia="Calibri" w:hAnsi="Arial" w:cs="Arial"/>
          <w:sz w:val="22"/>
          <w:szCs w:val="22"/>
          <w:lang w:eastAsia="en-US"/>
        </w:rPr>
        <w:t>9</w:t>
      </w:r>
      <w:r w:rsidR="001A5B5C" w:rsidRPr="001A7598">
        <w:rPr>
          <w:rFonts w:ascii="Arial" w:eastAsia="Calibri" w:hAnsi="Arial" w:cs="Arial"/>
          <w:sz w:val="22"/>
          <w:szCs w:val="22"/>
          <w:lang w:eastAsia="en-US"/>
        </w:rPr>
        <w:t> </w:t>
      </w:r>
      <w:r w:rsidR="0056551D" w:rsidRPr="001A7598">
        <w:rPr>
          <w:rFonts w:ascii="Arial" w:eastAsia="Calibri" w:hAnsi="Arial" w:cs="Arial"/>
          <w:sz w:val="22"/>
          <w:szCs w:val="22"/>
          <w:lang w:eastAsia="en-US"/>
        </w:rPr>
        <w:t>630,00</w:t>
      </w:r>
      <w:r w:rsidR="000C6144" w:rsidRPr="001A7598">
        <w:rPr>
          <w:rFonts w:ascii="Arial" w:eastAsia="Calibri" w:hAnsi="Arial" w:cs="Arial"/>
          <w:sz w:val="22"/>
          <w:szCs w:val="22"/>
          <w:lang w:eastAsia="en-US"/>
        </w:rPr>
        <w:t xml:space="preserve"> złotych (wpłacony w </w:t>
      </w:r>
      <w:r w:rsidRPr="001A7598">
        <w:rPr>
          <w:rFonts w:ascii="Arial" w:eastAsia="Calibri" w:hAnsi="Arial" w:cs="Arial"/>
          <w:sz w:val="22"/>
          <w:szCs w:val="22"/>
          <w:lang w:eastAsia="en-US"/>
        </w:rPr>
        <w:t>całości), zwaną dalej „</w:t>
      </w:r>
      <w:r w:rsidRPr="001A7598">
        <w:rPr>
          <w:rFonts w:ascii="Arial" w:eastAsia="Calibri" w:hAnsi="Arial" w:cs="Arial"/>
          <w:b/>
          <w:sz w:val="22"/>
          <w:szCs w:val="22"/>
          <w:lang w:eastAsia="en-US"/>
        </w:rPr>
        <w:t>Zamawiającym</w:t>
      </w:r>
      <w:r w:rsidR="0056551D" w:rsidRPr="001A7598">
        <w:rPr>
          <w:rFonts w:ascii="Arial" w:eastAsia="Calibri" w:hAnsi="Arial" w:cs="Arial"/>
          <w:sz w:val="22"/>
          <w:szCs w:val="22"/>
          <w:lang w:eastAsia="en-US"/>
        </w:rPr>
        <w:t>”</w:t>
      </w:r>
      <w:r w:rsidR="00ED2EBC" w:rsidRPr="001A7598">
        <w:rPr>
          <w:rFonts w:ascii="Arial" w:eastAsia="Calibri" w:hAnsi="Arial" w:cs="Arial"/>
          <w:sz w:val="22"/>
          <w:szCs w:val="22"/>
          <w:lang w:eastAsia="en-US"/>
        </w:rPr>
        <w:t xml:space="preserve">, </w:t>
      </w:r>
      <w:r w:rsidR="00ED2EBC" w:rsidRPr="001A7598">
        <w:rPr>
          <w:rFonts w:ascii="Arial" w:hAnsi="Arial" w:cs="Arial"/>
          <w:bCs/>
          <w:sz w:val="22"/>
          <w:szCs w:val="22"/>
          <w:lang w:bidi="en-US"/>
        </w:rPr>
        <w:t>reprezentowaną przez</w:t>
      </w:r>
      <w:r w:rsidR="00ED2EBC" w:rsidRPr="001A7598">
        <w:rPr>
          <w:rFonts w:ascii="Arial" w:hAnsi="Arial" w:cs="Arial"/>
          <w:sz w:val="22"/>
          <w:szCs w:val="22"/>
        </w:rPr>
        <w:t>:</w:t>
      </w:r>
    </w:p>
    <w:p w14:paraId="4B436D00" w14:textId="1E46EBFA" w:rsidR="00ED2EBC" w:rsidRPr="001A7598" w:rsidRDefault="00ED2EBC" w:rsidP="001A7598">
      <w:pPr>
        <w:spacing w:before="120" w:line="276" w:lineRule="auto"/>
        <w:ind w:left="284" w:hanging="284"/>
        <w:jc w:val="both"/>
        <w:rPr>
          <w:rFonts w:ascii="Arial" w:hAnsi="Arial" w:cs="Arial"/>
          <w:sz w:val="22"/>
          <w:szCs w:val="22"/>
        </w:rPr>
      </w:pPr>
      <w:r w:rsidRPr="001A7598">
        <w:rPr>
          <w:rFonts w:ascii="Arial" w:hAnsi="Arial" w:cs="Arial"/>
          <w:sz w:val="22"/>
          <w:szCs w:val="22"/>
        </w:rPr>
        <w:t>1.</w:t>
      </w:r>
      <w:r w:rsidRPr="001A7598">
        <w:rPr>
          <w:rFonts w:ascii="Arial" w:hAnsi="Arial" w:cs="Arial"/>
          <w:sz w:val="22"/>
          <w:szCs w:val="22"/>
        </w:rPr>
        <w:tab/>
        <w:t>……………………………………………………………………………………………</w:t>
      </w:r>
    </w:p>
    <w:p w14:paraId="74B977EE" w14:textId="4AEBAC2B" w:rsidR="00ED2EBC" w:rsidRPr="001A7598" w:rsidRDefault="00ED2EBC" w:rsidP="001A7598">
      <w:pPr>
        <w:spacing w:before="120" w:line="276" w:lineRule="auto"/>
        <w:ind w:left="284" w:hanging="284"/>
        <w:jc w:val="both"/>
        <w:rPr>
          <w:rFonts w:ascii="Arial" w:hAnsi="Arial" w:cs="Arial"/>
          <w:sz w:val="22"/>
          <w:szCs w:val="22"/>
        </w:rPr>
      </w:pPr>
      <w:r w:rsidRPr="001A7598">
        <w:rPr>
          <w:rFonts w:ascii="Arial" w:hAnsi="Arial" w:cs="Arial"/>
          <w:sz w:val="22"/>
          <w:szCs w:val="22"/>
        </w:rPr>
        <w:t>2.</w:t>
      </w:r>
      <w:r w:rsidRPr="001A7598">
        <w:rPr>
          <w:rFonts w:ascii="Arial" w:hAnsi="Arial" w:cs="Arial"/>
          <w:sz w:val="22"/>
          <w:szCs w:val="22"/>
        </w:rPr>
        <w:tab/>
      </w:r>
      <w:r w:rsidRPr="001A7598">
        <w:rPr>
          <w:rFonts w:ascii="Arial" w:hAnsi="Arial" w:cs="Arial"/>
          <w:bCs/>
          <w:iCs/>
          <w:sz w:val="22"/>
          <w:szCs w:val="22"/>
        </w:rPr>
        <w:t>…………………………………………….………………………………………………</w:t>
      </w:r>
    </w:p>
    <w:p w14:paraId="0A3AEAFD" w14:textId="77777777" w:rsidR="00ED2EBC" w:rsidRPr="001A7598" w:rsidRDefault="00ED2EBC" w:rsidP="001A7598">
      <w:pPr>
        <w:tabs>
          <w:tab w:val="left" w:pos="540"/>
        </w:tabs>
        <w:spacing w:before="120" w:line="276" w:lineRule="auto"/>
        <w:jc w:val="both"/>
        <w:rPr>
          <w:rFonts w:ascii="Arial" w:hAnsi="Arial" w:cs="Arial"/>
          <w:sz w:val="22"/>
          <w:szCs w:val="22"/>
        </w:rPr>
      </w:pPr>
      <w:r w:rsidRPr="001A7598">
        <w:rPr>
          <w:rFonts w:ascii="Arial" w:hAnsi="Arial" w:cs="Arial"/>
          <w:sz w:val="22"/>
          <w:szCs w:val="22"/>
        </w:rPr>
        <w:t>a</w:t>
      </w:r>
    </w:p>
    <w:p w14:paraId="11559367" w14:textId="77777777" w:rsidR="00ED2EBC" w:rsidRPr="001A7598" w:rsidRDefault="00ED2EBC" w:rsidP="001A7598">
      <w:pPr>
        <w:tabs>
          <w:tab w:val="left" w:pos="540"/>
        </w:tabs>
        <w:spacing w:before="120" w:line="276" w:lineRule="auto"/>
        <w:jc w:val="both"/>
        <w:rPr>
          <w:rFonts w:ascii="Arial" w:hAnsi="Arial" w:cs="Arial"/>
          <w:sz w:val="22"/>
          <w:szCs w:val="22"/>
        </w:rPr>
      </w:pPr>
      <w:r w:rsidRPr="001A7598">
        <w:rPr>
          <w:rFonts w:ascii="Arial" w:hAnsi="Arial" w:cs="Arial"/>
          <w:b/>
          <w:sz w:val="22"/>
          <w:szCs w:val="22"/>
        </w:rPr>
        <w:t>[</w:t>
      </w:r>
      <w:r w:rsidRPr="001A7598">
        <w:rPr>
          <w:rFonts w:ascii="Arial" w:hAnsi="Arial" w:cs="Arial"/>
          <w:b/>
          <w:sz w:val="22"/>
          <w:szCs w:val="22"/>
        </w:rPr>
        <w:sym w:font="Symbol" w:char="F0B7"/>
      </w:r>
      <w:r w:rsidRPr="001A7598">
        <w:rPr>
          <w:rFonts w:ascii="Arial" w:hAnsi="Arial" w:cs="Arial"/>
          <w:b/>
          <w:sz w:val="22"/>
          <w:szCs w:val="22"/>
        </w:rPr>
        <w:t xml:space="preserve">] </w:t>
      </w:r>
      <w:r w:rsidRPr="001A7598">
        <w:rPr>
          <w:rFonts w:ascii="Arial" w:hAnsi="Arial" w:cs="Arial"/>
          <w:sz w:val="22"/>
          <w:szCs w:val="22"/>
        </w:rPr>
        <w:t>z siedzibą w [</w:t>
      </w:r>
      <w:r w:rsidRPr="001A7598">
        <w:rPr>
          <w:rFonts w:ascii="Arial" w:hAnsi="Arial" w:cs="Arial"/>
          <w:sz w:val="22"/>
          <w:szCs w:val="22"/>
        </w:rPr>
        <w:sym w:font="Symbol" w:char="F0B7"/>
      </w:r>
      <w:r w:rsidRPr="001A7598">
        <w:rPr>
          <w:rFonts w:ascii="Arial" w:hAnsi="Arial" w:cs="Arial"/>
          <w:sz w:val="22"/>
          <w:szCs w:val="22"/>
        </w:rPr>
        <w:t>], ul. [</w:t>
      </w:r>
      <w:r w:rsidRPr="001A7598">
        <w:rPr>
          <w:rFonts w:ascii="Arial" w:hAnsi="Arial" w:cs="Arial"/>
          <w:sz w:val="22"/>
          <w:szCs w:val="22"/>
        </w:rPr>
        <w:sym w:font="Symbol" w:char="F0B7"/>
      </w:r>
      <w:r w:rsidRPr="001A7598">
        <w:rPr>
          <w:rFonts w:ascii="Arial" w:hAnsi="Arial" w:cs="Arial"/>
          <w:sz w:val="22"/>
          <w:szCs w:val="22"/>
        </w:rPr>
        <w:t>], wpisaną do rejestru przedsiębiorców prowadzonego przez Sąd Rejonowy [•] w [•], Wydział [•] Gospodarczy Krajowego Rejestru Sądowego, pod nr KRS: [</w:t>
      </w:r>
      <w:r w:rsidRPr="001A7598">
        <w:rPr>
          <w:rFonts w:ascii="Arial" w:hAnsi="Arial" w:cs="Arial"/>
          <w:sz w:val="22"/>
          <w:szCs w:val="22"/>
        </w:rPr>
        <w:sym w:font="Symbol" w:char="F0B7"/>
      </w:r>
      <w:r w:rsidRPr="001A7598">
        <w:rPr>
          <w:rFonts w:ascii="Arial" w:hAnsi="Arial" w:cs="Arial"/>
          <w:sz w:val="22"/>
          <w:szCs w:val="22"/>
        </w:rPr>
        <w:t>], numer identyfikacji podatkowej NIP: [</w:t>
      </w:r>
      <w:r w:rsidRPr="001A7598">
        <w:rPr>
          <w:rFonts w:ascii="Arial" w:hAnsi="Arial" w:cs="Arial"/>
          <w:sz w:val="22"/>
          <w:szCs w:val="22"/>
        </w:rPr>
        <w:sym w:font="Symbol" w:char="F0B7"/>
      </w:r>
      <w:r w:rsidRPr="001A7598">
        <w:rPr>
          <w:rFonts w:ascii="Arial" w:hAnsi="Arial" w:cs="Arial"/>
          <w:sz w:val="22"/>
          <w:szCs w:val="22"/>
        </w:rPr>
        <w:t>], wysokość kapitału zakładowego: [</w:t>
      </w:r>
      <w:r w:rsidRPr="001A7598">
        <w:rPr>
          <w:rFonts w:ascii="Arial" w:hAnsi="Arial" w:cs="Arial"/>
          <w:sz w:val="22"/>
          <w:szCs w:val="22"/>
        </w:rPr>
        <w:sym w:font="Symbol" w:char="F0B7"/>
      </w:r>
      <w:r w:rsidRPr="001A7598">
        <w:rPr>
          <w:rFonts w:ascii="Arial" w:hAnsi="Arial" w:cs="Arial"/>
          <w:sz w:val="22"/>
          <w:szCs w:val="22"/>
        </w:rPr>
        <w:t xml:space="preserve">] złotych, zwaną dalej </w:t>
      </w:r>
      <w:r w:rsidRPr="001A7598">
        <w:rPr>
          <w:rFonts w:ascii="Arial" w:hAnsi="Arial" w:cs="Arial"/>
          <w:b/>
          <w:sz w:val="22"/>
          <w:szCs w:val="22"/>
        </w:rPr>
        <w:t>Wykonawcą,</w:t>
      </w:r>
      <w:r w:rsidRPr="001A7598">
        <w:rPr>
          <w:rFonts w:ascii="Arial" w:hAnsi="Arial" w:cs="Arial"/>
          <w:sz w:val="22"/>
          <w:szCs w:val="22"/>
        </w:rPr>
        <w:t xml:space="preserve"> reprezentowaną przez:</w:t>
      </w:r>
    </w:p>
    <w:p w14:paraId="1B047F55" w14:textId="3EEE96D2" w:rsidR="00ED2EBC" w:rsidRPr="001A7598" w:rsidRDefault="00ED2EBC" w:rsidP="001A7598">
      <w:pPr>
        <w:spacing w:before="120" w:line="276" w:lineRule="auto"/>
        <w:ind w:left="284" w:hanging="284"/>
        <w:jc w:val="both"/>
        <w:rPr>
          <w:rFonts w:ascii="Arial" w:hAnsi="Arial" w:cs="Arial"/>
          <w:bCs/>
          <w:iCs/>
          <w:sz w:val="22"/>
          <w:szCs w:val="22"/>
        </w:rPr>
      </w:pPr>
      <w:r w:rsidRPr="001A7598">
        <w:rPr>
          <w:rFonts w:ascii="Arial" w:hAnsi="Arial" w:cs="Arial"/>
          <w:sz w:val="22"/>
          <w:szCs w:val="22"/>
        </w:rPr>
        <w:t>1.</w:t>
      </w:r>
      <w:r w:rsidRPr="001A7598">
        <w:rPr>
          <w:rFonts w:ascii="Arial" w:hAnsi="Arial" w:cs="Arial"/>
          <w:sz w:val="22"/>
          <w:szCs w:val="22"/>
        </w:rPr>
        <w:tab/>
      </w:r>
      <w:r w:rsidRPr="001A7598">
        <w:rPr>
          <w:rFonts w:ascii="Arial" w:hAnsi="Arial" w:cs="Arial"/>
          <w:bCs/>
          <w:iCs/>
          <w:sz w:val="22"/>
          <w:szCs w:val="22"/>
        </w:rPr>
        <w:t>……………………………………………………………………………………………</w:t>
      </w:r>
    </w:p>
    <w:p w14:paraId="16959A1A" w14:textId="037DF54A" w:rsidR="00ED2EBC" w:rsidRPr="001A7598" w:rsidRDefault="00ED2EBC" w:rsidP="001A7598">
      <w:pPr>
        <w:spacing w:before="120" w:line="276" w:lineRule="auto"/>
        <w:ind w:left="284" w:hanging="284"/>
        <w:jc w:val="both"/>
        <w:rPr>
          <w:rFonts w:ascii="Arial" w:hAnsi="Arial" w:cs="Arial"/>
          <w:bCs/>
          <w:iCs/>
          <w:sz w:val="22"/>
          <w:szCs w:val="22"/>
        </w:rPr>
      </w:pPr>
      <w:r w:rsidRPr="001A7598">
        <w:rPr>
          <w:rFonts w:ascii="Arial" w:hAnsi="Arial" w:cs="Arial"/>
          <w:sz w:val="22"/>
          <w:szCs w:val="22"/>
        </w:rPr>
        <w:t>2.</w:t>
      </w:r>
      <w:r w:rsidRPr="001A7598">
        <w:rPr>
          <w:rFonts w:ascii="Arial" w:hAnsi="Arial" w:cs="Arial"/>
          <w:sz w:val="22"/>
          <w:szCs w:val="22"/>
        </w:rPr>
        <w:tab/>
      </w:r>
      <w:r w:rsidRPr="001A7598">
        <w:rPr>
          <w:rFonts w:ascii="Arial" w:hAnsi="Arial" w:cs="Arial"/>
          <w:bCs/>
          <w:iCs/>
          <w:sz w:val="22"/>
          <w:szCs w:val="22"/>
        </w:rPr>
        <w:t>……………………………………………………….………………………………………</w:t>
      </w:r>
    </w:p>
    <w:p w14:paraId="2DE21051" w14:textId="04459018" w:rsidR="00AD5F72" w:rsidRPr="001A7598" w:rsidRDefault="00AD5F72" w:rsidP="001A7598">
      <w:pPr>
        <w:spacing w:before="120" w:line="276" w:lineRule="auto"/>
        <w:jc w:val="both"/>
        <w:rPr>
          <w:rFonts w:ascii="Arial" w:eastAsia="Calibri" w:hAnsi="Arial" w:cs="Arial"/>
          <w:sz w:val="22"/>
          <w:szCs w:val="22"/>
          <w:lang w:eastAsia="en-US"/>
        </w:rPr>
      </w:pPr>
      <w:r w:rsidRPr="001A7598">
        <w:rPr>
          <w:rFonts w:ascii="Arial" w:eastAsia="Calibri" w:hAnsi="Arial" w:cs="Arial"/>
          <w:sz w:val="22"/>
          <w:szCs w:val="22"/>
          <w:lang w:eastAsia="en-US"/>
        </w:rPr>
        <w:t xml:space="preserve">zwanymi dalej łącznie </w:t>
      </w:r>
      <w:r w:rsidRPr="001A7598">
        <w:rPr>
          <w:rFonts w:ascii="Arial" w:eastAsia="Calibri" w:hAnsi="Arial" w:cs="Arial"/>
          <w:b/>
          <w:sz w:val="22"/>
          <w:szCs w:val="22"/>
          <w:lang w:eastAsia="en-US"/>
        </w:rPr>
        <w:t>Stronami</w:t>
      </w:r>
      <w:r w:rsidRPr="001A7598">
        <w:rPr>
          <w:rFonts w:ascii="Arial" w:eastAsia="Calibri" w:hAnsi="Arial" w:cs="Arial"/>
          <w:sz w:val="22"/>
          <w:szCs w:val="22"/>
          <w:lang w:eastAsia="en-US"/>
        </w:rPr>
        <w:t xml:space="preserve">, a oddzielnie </w:t>
      </w:r>
      <w:r w:rsidRPr="001A7598">
        <w:rPr>
          <w:rFonts w:ascii="Arial" w:eastAsia="Calibri" w:hAnsi="Arial" w:cs="Arial"/>
          <w:b/>
          <w:sz w:val="22"/>
          <w:szCs w:val="22"/>
          <w:lang w:eastAsia="en-US"/>
        </w:rPr>
        <w:t>Stroną</w:t>
      </w:r>
      <w:r w:rsidR="001E7937" w:rsidRPr="001A7598">
        <w:rPr>
          <w:rFonts w:ascii="Arial" w:eastAsia="Calibri" w:hAnsi="Arial" w:cs="Arial"/>
          <w:sz w:val="22"/>
          <w:szCs w:val="22"/>
          <w:lang w:eastAsia="en-US"/>
        </w:rPr>
        <w:t>.</w:t>
      </w:r>
    </w:p>
    <w:p w14:paraId="7F41367E" w14:textId="77777777" w:rsidR="0056551D" w:rsidRPr="001A7598" w:rsidRDefault="0056551D" w:rsidP="001A7598">
      <w:pPr>
        <w:spacing w:before="120" w:line="276" w:lineRule="auto"/>
        <w:jc w:val="both"/>
        <w:rPr>
          <w:rFonts w:ascii="Arial" w:eastAsia="Calibri" w:hAnsi="Arial" w:cs="Arial"/>
          <w:sz w:val="22"/>
          <w:szCs w:val="22"/>
          <w:lang w:eastAsia="en-US"/>
        </w:rPr>
      </w:pPr>
    </w:p>
    <w:p w14:paraId="7C1C04F7" w14:textId="2DDD87EB" w:rsidR="0052089D" w:rsidRPr="001A7598" w:rsidRDefault="00ED2EBC" w:rsidP="001A7598">
      <w:pPr>
        <w:spacing w:before="120" w:line="276" w:lineRule="auto"/>
        <w:jc w:val="both"/>
        <w:rPr>
          <w:rFonts w:ascii="Arial" w:eastAsia="Calibri" w:hAnsi="Arial" w:cs="Arial"/>
          <w:b/>
          <w:sz w:val="22"/>
          <w:szCs w:val="22"/>
          <w:lang w:eastAsia="en-US"/>
        </w:rPr>
      </w:pPr>
      <w:r w:rsidRPr="001A7598">
        <w:rPr>
          <w:rFonts w:ascii="Arial" w:hAnsi="Arial" w:cs="Arial"/>
          <w:sz w:val="22"/>
          <w:szCs w:val="22"/>
        </w:rPr>
        <w:t>W rezultacie dokonania przez Zamawiającego wyboru oferty Wykonawcy w postępowaniu PNP/TW/0</w:t>
      </w:r>
      <w:r w:rsidR="00887D57">
        <w:rPr>
          <w:rFonts w:ascii="Arial" w:hAnsi="Arial" w:cs="Arial"/>
          <w:sz w:val="22"/>
          <w:szCs w:val="22"/>
        </w:rPr>
        <w:t>2852</w:t>
      </w:r>
      <w:r w:rsidRPr="001A7598">
        <w:rPr>
          <w:rFonts w:ascii="Arial" w:hAnsi="Arial" w:cs="Arial"/>
          <w:sz w:val="22"/>
          <w:szCs w:val="22"/>
        </w:rPr>
        <w:t>/202</w:t>
      </w:r>
      <w:r w:rsidR="002C6F66" w:rsidRPr="001A7598">
        <w:rPr>
          <w:rFonts w:ascii="Arial" w:hAnsi="Arial" w:cs="Arial"/>
          <w:sz w:val="22"/>
          <w:szCs w:val="22"/>
        </w:rPr>
        <w:t>6</w:t>
      </w:r>
      <w:r w:rsidRPr="001A7598">
        <w:rPr>
          <w:rFonts w:ascii="Arial" w:hAnsi="Arial" w:cs="Arial"/>
          <w:sz w:val="22"/>
          <w:szCs w:val="22"/>
        </w:rPr>
        <w:t xml:space="preserve">  prowadzonym w trybie przetargu nieograniczonego w zakresie nie objętym ustawą Prawo zamówień publicznych na wykonanie zadania pod nazwą: „</w:t>
      </w:r>
      <w:bookmarkStart w:id="0" w:name="_Hlk156902923"/>
      <w:r w:rsidRPr="001A7598">
        <w:rPr>
          <w:rFonts w:ascii="Arial" w:eastAsia="Calibri" w:hAnsi="Arial" w:cs="Arial"/>
          <w:b/>
          <w:bCs/>
          <w:sz w:val="22"/>
          <w:szCs w:val="22"/>
          <w:lang w:eastAsia="en-US"/>
        </w:rPr>
        <w:t>Remont AKPiA bloku nr 2 i 3 w TAURON Wytwarzanie Spółka Akcyjna - Oddział Elektrownia Jaworzno - Elektrownia II</w:t>
      </w:r>
      <w:bookmarkEnd w:id="0"/>
      <w:r w:rsidRPr="001A7598">
        <w:rPr>
          <w:rFonts w:ascii="Arial" w:eastAsia="Calibri" w:hAnsi="Arial" w:cs="Arial"/>
          <w:b/>
          <w:bCs/>
          <w:sz w:val="22"/>
          <w:szCs w:val="22"/>
          <w:lang w:eastAsia="en-US"/>
        </w:rPr>
        <w:t>”</w:t>
      </w:r>
      <w:r w:rsidRPr="001A7598">
        <w:rPr>
          <w:rFonts w:ascii="Arial" w:hAnsi="Arial" w:cs="Arial"/>
          <w:sz w:val="22"/>
          <w:szCs w:val="22"/>
        </w:rPr>
        <w:t xml:space="preserve"> została zawarta Umowa o następującej treści</w:t>
      </w:r>
      <w:r w:rsidRPr="001A7598">
        <w:rPr>
          <w:rFonts w:ascii="Arial" w:eastAsia="Calibri" w:hAnsi="Arial" w:cs="Arial"/>
          <w:b/>
          <w:bCs/>
          <w:sz w:val="22"/>
          <w:szCs w:val="22"/>
          <w:lang w:eastAsia="en-US"/>
        </w:rPr>
        <w:t>:</w:t>
      </w:r>
    </w:p>
    <w:p w14:paraId="5D10999E" w14:textId="77777777" w:rsidR="000D7080" w:rsidRPr="001A7598" w:rsidRDefault="000D7080" w:rsidP="001A7598">
      <w:pPr>
        <w:spacing w:before="120" w:line="276" w:lineRule="auto"/>
        <w:jc w:val="center"/>
        <w:rPr>
          <w:rFonts w:ascii="Arial" w:hAnsi="Arial" w:cs="Arial"/>
          <w:sz w:val="22"/>
          <w:szCs w:val="22"/>
        </w:rPr>
      </w:pPr>
    </w:p>
    <w:p w14:paraId="58EE6B6A" w14:textId="77777777" w:rsidR="00A95D5E" w:rsidRPr="001A7598" w:rsidRDefault="00A95D5E" w:rsidP="001A7598">
      <w:pPr>
        <w:pStyle w:val="Akapitzlist"/>
        <w:numPr>
          <w:ilvl w:val="0"/>
          <w:numId w:val="4"/>
        </w:numPr>
        <w:spacing w:before="120" w:line="276" w:lineRule="auto"/>
        <w:ind w:left="426"/>
        <w:jc w:val="center"/>
        <w:rPr>
          <w:rFonts w:ascii="Arial" w:hAnsi="Arial" w:cs="Arial"/>
          <w:b/>
          <w:sz w:val="22"/>
          <w:szCs w:val="22"/>
        </w:rPr>
      </w:pPr>
    </w:p>
    <w:p w14:paraId="4D9BA816" w14:textId="77777777" w:rsidR="00A95D5E" w:rsidRPr="001A7598" w:rsidRDefault="00A95D5E" w:rsidP="001A7598">
      <w:pPr>
        <w:pStyle w:val="Akapitzlist"/>
        <w:spacing w:before="120" w:line="276" w:lineRule="auto"/>
        <w:ind w:left="0"/>
        <w:jc w:val="center"/>
        <w:rPr>
          <w:rFonts w:ascii="Arial" w:hAnsi="Arial" w:cs="Arial"/>
          <w:b/>
          <w:sz w:val="22"/>
          <w:szCs w:val="22"/>
        </w:rPr>
      </w:pPr>
      <w:r w:rsidRPr="001A7598">
        <w:rPr>
          <w:rFonts w:ascii="Arial" w:hAnsi="Arial" w:cs="Arial"/>
          <w:b/>
          <w:sz w:val="22"/>
          <w:szCs w:val="22"/>
        </w:rPr>
        <w:t>PRZEDMIOT UMOWY</w:t>
      </w:r>
    </w:p>
    <w:p w14:paraId="678C2104" w14:textId="2CC71958" w:rsidR="00A95D5E" w:rsidRPr="001A7598" w:rsidRDefault="00A95D5E" w:rsidP="001A7598">
      <w:pPr>
        <w:pStyle w:val="Akapitzlist"/>
        <w:numPr>
          <w:ilvl w:val="0"/>
          <w:numId w:val="3"/>
        </w:numPr>
        <w:spacing w:before="120" w:line="276" w:lineRule="auto"/>
        <w:ind w:left="284" w:hanging="284"/>
        <w:jc w:val="both"/>
        <w:rPr>
          <w:rFonts w:ascii="Arial" w:hAnsi="Arial" w:cs="Arial"/>
          <w:sz w:val="22"/>
          <w:szCs w:val="22"/>
        </w:rPr>
      </w:pPr>
      <w:r w:rsidRPr="00D34FB0">
        <w:rPr>
          <w:rFonts w:ascii="Arial" w:eastAsia="Calibri" w:hAnsi="Arial" w:cs="Arial"/>
          <w:sz w:val="22"/>
          <w:szCs w:val="22"/>
          <w:lang w:eastAsia="en-US"/>
        </w:rPr>
        <w:t>Na mocy niniejszej umowy (Umowa) i na określonych w niej warunkach Wykonawca</w:t>
      </w:r>
      <w:r w:rsidRPr="001A7598">
        <w:rPr>
          <w:rFonts w:ascii="Arial" w:hAnsi="Arial" w:cs="Arial"/>
          <w:sz w:val="22"/>
          <w:szCs w:val="22"/>
        </w:rPr>
        <w:t xml:space="preserve"> zobowiązuje się wykonać </w:t>
      </w:r>
      <w:r w:rsidR="009E4EFA" w:rsidRPr="001A7598">
        <w:rPr>
          <w:rFonts w:ascii="Arial" w:eastAsia="Calibri" w:hAnsi="Arial" w:cs="Arial"/>
          <w:sz w:val="22"/>
          <w:szCs w:val="22"/>
          <w:lang w:eastAsia="en-US"/>
        </w:rPr>
        <w:t xml:space="preserve">zadanie pod nazwą: </w:t>
      </w:r>
      <w:r w:rsidR="009E4EFA" w:rsidRPr="001A7598">
        <w:rPr>
          <w:rFonts w:ascii="Arial" w:eastAsia="Calibri" w:hAnsi="Arial" w:cs="Arial"/>
          <w:b/>
          <w:sz w:val="22"/>
          <w:szCs w:val="22"/>
          <w:lang w:eastAsia="en-US"/>
        </w:rPr>
        <w:t>„</w:t>
      </w:r>
      <w:r w:rsidR="00ED2EBC" w:rsidRPr="001A7598">
        <w:rPr>
          <w:rFonts w:ascii="Arial" w:eastAsia="Calibri" w:hAnsi="Arial" w:cs="Arial"/>
          <w:b/>
          <w:bCs/>
          <w:sz w:val="22"/>
          <w:szCs w:val="22"/>
          <w:lang w:eastAsia="en-US"/>
        </w:rPr>
        <w:t>Remont AKPiA bloku nr 2 i 3 w TAURON Wytwarzanie Spółka Akcyjna - Oddział Elektrownia Jaworzno - Elektrownia II”</w:t>
      </w:r>
      <w:r w:rsidR="009E4EFA" w:rsidRPr="001A7598">
        <w:rPr>
          <w:rFonts w:ascii="Arial" w:eastAsia="Calibri" w:hAnsi="Arial" w:cs="Arial"/>
          <w:b/>
          <w:bCs/>
          <w:iCs/>
          <w:sz w:val="22"/>
          <w:szCs w:val="22"/>
          <w:lang w:eastAsia="en-US"/>
        </w:rPr>
        <w:t xml:space="preserve"> </w:t>
      </w:r>
      <w:r w:rsidR="009E4EFA" w:rsidRPr="001A7598">
        <w:rPr>
          <w:rFonts w:ascii="Arial" w:eastAsia="Calibri" w:hAnsi="Arial" w:cs="Arial"/>
          <w:sz w:val="22"/>
          <w:szCs w:val="22"/>
          <w:lang w:eastAsia="en-US"/>
        </w:rPr>
        <w:t xml:space="preserve">na urządzeniach wskazanych w </w:t>
      </w:r>
      <w:r w:rsidR="009E4EFA" w:rsidRPr="001A7598">
        <w:rPr>
          <w:rFonts w:ascii="Arial" w:eastAsia="Calibri" w:hAnsi="Arial" w:cs="Arial"/>
          <w:b/>
          <w:sz w:val="22"/>
          <w:szCs w:val="22"/>
          <w:lang w:eastAsia="en-US"/>
        </w:rPr>
        <w:t xml:space="preserve">Załączniku nr 1 do Umowy </w:t>
      </w:r>
      <w:r w:rsidR="009E4EFA" w:rsidRPr="001A7598">
        <w:rPr>
          <w:rFonts w:ascii="Arial" w:eastAsia="Calibri" w:hAnsi="Arial" w:cs="Arial"/>
          <w:sz w:val="22"/>
          <w:szCs w:val="22"/>
          <w:lang w:eastAsia="en-US"/>
        </w:rPr>
        <w:t>(„Urządzenia”).</w:t>
      </w:r>
    </w:p>
    <w:p w14:paraId="3821FF3F" w14:textId="77777777" w:rsidR="009E4EFA" w:rsidRPr="001A7598" w:rsidRDefault="00A95D5E" w:rsidP="001A7598">
      <w:pPr>
        <w:pStyle w:val="Akapitzlist"/>
        <w:numPr>
          <w:ilvl w:val="0"/>
          <w:numId w:val="3"/>
        </w:numPr>
        <w:spacing w:before="120" w:line="276" w:lineRule="auto"/>
        <w:ind w:left="284" w:hanging="284"/>
        <w:jc w:val="both"/>
        <w:rPr>
          <w:rFonts w:ascii="Arial" w:hAnsi="Arial" w:cs="Arial"/>
          <w:sz w:val="22"/>
          <w:szCs w:val="22"/>
        </w:rPr>
      </w:pPr>
      <w:r w:rsidRPr="001A7598">
        <w:rPr>
          <w:rFonts w:ascii="Arial" w:hAnsi="Arial" w:cs="Arial"/>
          <w:sz w:val="22"/>
          <w:szCs w:val="22"/>
        </w:rPr>
        <w:t xml:space="preserve">Wykaz prac, które mają zostać wykonane w celu realizacji Przedmiotu Umowy, został określony w </w:t>
      </w:r>
      <w:r w:rsidRPr="001A7598">
        <w:rPr>
          <w:rFonts w:ascii="Arial" w:hAnsi="Arial" w:cs="Arial"/>
          <w:b/>
          <w:sz w:val="22"/>
          <w:szCs w:val="22"/>
        </w:rPr>
        <w:t>Załączniku nr 2 do Umowy</w:t>
      </w:r>
      <w:r w:rsidR="00BF66E0" w:rsidRPr="001A7598">
        <w:rPr>
          <w:rFonts w:ascii="Arial" w:hAnsi="Arial" w:cs="Arial"/>
          <w:b/>
          <w:sz w:val="22"/>
          <w:szCs w:val="22"/>
        </w:rPr>
        <w:t xml:space="preserve"> (Zakres Prac)</w:t>
      </w:r>
      <w:r w:rsidRPr="001A7598">
        <w:rPr>
          <w:rFonts w:ascii="Arial" w:hAnsi="Arial" w:cs="Arial"/>
          <w:sz w:val="22"/>
          <w:szCs w:val="22"/>
        </w:rPr>
        <w:t>.</w:t>
      </w:r>
    </w:p>
    <w:p w14:paraId="6188CFC6" w14:textId="67DD23AF" w:rsidR="009E4EFA" w:rsidRPr="001A7598" w:rsidRDefault="009E4EFA" w:rsidP="001A7598">
      <w:pPr>
        <w:pStyle w:val="Akapitzlist"/>
        <w:numPr>
          <w:ilvl w:val="0"/>
          <w:numId w:val="3"/>
        </w:numPr>
        <w:spacing w:before="120" w:line="276" w:lineRule="auto"/>
        <w:ind w:left="284" w:hanging="284"/>
        <w:jc w:val="both"/>
        <w:rPr>
          <w:rFonts w:ascii="Arial" w:eastAsia="Calibri" w:hAnsi="Arial" w:cs="Arial"/>
          <w:sz w:val="22"/>
          <w:szCs w:val="22"/>
          <w:lang w:eastAsia="en-US"/>
        </w:rPr>
      </w:pPr>
      <w:r w:rsidRPr="001A7598">
        <w:rPr>
          <w:rFonts w:ascii="Arial" w:eastAsia="Calibri" w:hAnsi="Arial" w:cs="Arial"/>
          <w:sz w:val="22"/>
          <w:szCs w:val="22"/>
          <w:lang w:eastAsia="en-US"/>
        </w:rPr>
        <w:t xml:space="preserve">Przedmiot Umowy zostanie zrealizowany w terminie: </w:t>
      </w:r>
      <w:r w:rsidR="0056551D" w:rsidRPr="001A7598">
        <w:rPr>
          <w:rFonts w:ascii="Arial" w:eastAsia="Calibri" w:hAnsi="Arial" w:cs="Arial"/>
          <w:b/>
          <w:bCs/>
          <w:iCs/>
          <w:sz w:val="22"/>
          <w:szCs w:val="22"/>
          <w:lang w:eastAsia="en-US"/>
        </w:rPr>
        <w:t xml:space="preserve">od </w:t>
      </w:r>
      <w:r w:rsidR="00CD3D12" w:rsidRPr="001A7598">
        <w:rPr>
          <w:rFonts w:ascii="Arial" w:eastAsia="Calibri" w:hAnsi="Arial" w:cs="Arial"/>
          <w:b/>
          <w:bCs/>
          <w:iCs/>
          <w:sz w:val="22"/>
          <w:szCs w:val="22"/>
          <w:lang w:eastAsia="en-US"/>
        </w:rPr>
        <w:t>0</w:t>
      </w:r>
      <w:r w:rsidR="002C6F66" w:rsidRPr="001A7598">
        <w:rPr>
          <w:rFonts w:ascii="Arial" w:eastAsia="Calibri" w:hAnsi="Arial" w:cs="Arial"/>
          <w:b/>
          <w:bCs/>
          <w:iCs/>
          <w:sz w:val="22"/>
          <w:szCs w:val="22"/>
          <w:lang w:eastAsia="en-US"/>
        </w:rPr>
        <w:t>1</w:t>
      </w:r>
      <w:r w:rsidR="0056551D" w:rsidRPr="001A7598">
        <w:rPr>
          <w:rFonts w:ascii="Arial" w:eastAsia="Calibri" w:hAnsi="Arial" w:cs="Arial"/>
          <w:b/>
          <w:bCs/>
          <w:iCs/>
          <w:sz w:val="22"/>
          <w:szCs w:val="22"/>
          <w:lang w:eastAsia="en-US"/>
        </w:rPr>
        <w:t>.0</w:t>
      </w:r>
      <w:r w:rsidR="002C6F66" w:rsidRPr="001A7598">
        <w:rPr>
          <w:rFonts w:ascii="Arial" w:eastAsia="Calibri" w:hAnsi="Arial" w:cs="Arial"/>
          <w:b/>
          <w:bCs/>
          <w:iCs/>
          <w:sz w:val="22"/>
          <w:szCs w:val="22"/>
          <w:lang w:eastAsia="en-US"/>
        </w:rPr>
        <w:t>6</w:t>
      </w:r>
      <w:r w:rsidR="0056551D" w:rsidRPr="001A7598">
        <w:rPr>
          <w:rFonts w:ascii="Arial" w:eastAsia="Calibri" w:hAnsi="Arial" w:cs="Arial"/>
          <w:b/>
          <w:bCs/>
          <w:iCs/>
          <w:sz w:val="22"/>
          <w:szCs w:val="22"/>
          <w:lang w:eastAsia="en-US"/>
        </w:rPr>
        <w:t>.202</w:t>
      </w:r>
      <w:r w:rsidR="002C6F66" w:rsidRPr="001A7598">
        <w:rPr>
          <w:rFonts w:ascii="Arial" w:eastAsia="Calibri" w:hAnsi="Arial" w:cs="Arial"/>
          <w:b/>
          <w:bCs/>
          <w:iCs/>
          <w:sz w:val="22"/>
          <w:szCs w:val="22"/>
          <w:lang w:eastAsia="en-US"/>
        </w:rPr>
        <w:t>6</w:t>
      </w:r>
      <w:r w:rsidR="0056551D" w:rsidRPr="001A7598">
        <w:rPr>
          <w:rFonts w:ascii="Arial" w:eastAsia="Calibri" w:hAnsi="Arial" w:cs="Arial"/>
          <w:b/>
          <w:bCs/>
          <w:iCs/>
          <w:sz w:val="22"/>
          <w:szCs w:val="22"/>
          <w:lang w:eastAsia="en-US"/>
        </w:rPr>
        <w:t xml:space="preserve"> r. do </w:t>
      </w:r>
      <w:r w:rsidR="002C6F66" w:rsidRPr="001A7598">
        <w:rPr>
          <w:rFonts w:ascii="Arial" w:eastAsia="Calibri" w:hAnsi="Arial" w:cs="Arial"/>
          <w:b/>
          <w:bCs/>
          <w:iCs/>
          <w:sz w:val="22"/>
          <w:szCs w:val="22"/>
          <w:lang w:eastAsia="en-US"/>
        </w:rPr>
        <w:t>06</w:t>
      </w:r>
      <w:r w:rsidR="0056551D" w:rsidRPr="001A7598">
        <w:rPr>
          <w:rFonts w:ascii="Arial" w:eastAsia="Calibri" w:hAnsi="Arial" w:cs="Arial"/>
          <w:b/>
          <w:bCs/>
          <w:iCs/>
          <w:sz w:val="22"/>
          <w:szCs w:val="22"/>
          <w:lang w:eastAsia="en-US"/>
        </w:rPr>
        <w:t>.</w:t>
      </w:r>
      <w:r w:rsidR="00CD3D12" w:rsidRPr="001A7598">
        <w:rPr>
          <w:rFonts w:ascii="Arial" w:eastAsia="Calibri" w:hAnsi="Arial" w:cs="Arial"/>
          <w:b/>
          <w:bCs/>
          <w:iCs/>
          <w:sz w:val="22"/>
          <w:szCs w:val="22"/>
          <w:lang w:eastAsia="en-US"/>
        </w:rPr>
        <w:t>0</w:t>
      </w:r>
      <w:r w:rsidR="002C6F66" w:rsidRPr="001A7598">
        <w:rPr>
          <w:rFonts w:ascii="Arial" w:eastAsia="Calibri" w:hAnsi="Arial" w:cs="Arial"/>
          <w:b/>
          <w:bCs/>
          <w:iCs/>
          <w:sz w:val="22"/>
          <w:szCs w:val="22"/>
          <w:lang w:eastAsia="en-US"/>
        </w:rPr>
        <w:t>8</w:t>
      </w:r>
      <w:r w:rsidR="0056551D" w:rsidRPr="001A7598">
        <w:rPr>
          <w:rFonts w:ascii="Arial" w:eastAsia="Calibri" w:hAnsi="Arial" w:cs="Arial"/>
          <w:b/>
          <w:bCs/>
          <w:iCs/>
          <w:sz w:val="22"/>
          <w:szCs w:val="22"/>
          <w:lang w:eastAsia="en-US"/>
        </w:rPr>
        <w:t>.202</w:t>
      </w:r>
      <w:r w:rsidR="002C6F66" w:rsidRPr="001A7598">
        <w:rPr>
          <w:rFonts w:ascii="Arial" w:eastAsia="Calibri" w:hAnsi="Arial" w:cs="Arial"/>
          <w:b/>
          <w:bCs/>
          <w:iCs/>
          <w:sz w:val="22"/>
          <w:szCs w:val="22"/>
          <w:lang w:eastAsia="en-US"/>
        </w:rPr>
        <w:t>6</w:t>
      </w:r>
      <w:r w:rsidR="0056551D" w:rsidRPr="001A7598">
        <w:rPr>
          <w:rFonts w:ascii="Arial" w:eastAsia="Calibri" w:hAnsi="Arial" w:cs="Arial"/>
          <w:b/>
          <w:bCs/>
          <w:iCs/>
          <w:sz w:val="22"/>
          <w:szCs w:val="22"/>
          <w:lang w:eastAsia="en-US"/>
        </w:rPr>
        <w:t xml:space="preserve"> r.</w:t>
      </w:r>
      <w:r w:rsidR="000D7080" w:rsidRPr="001A7598">
        <w:rPr>
          <w:rFonts w:ascii="Arial" w:eastAsia="Calibri" w:hAnsi="Arial" w:cs="Arial"/>
          <w:b/>
          <w:bCs/>
          <w:iCs/>
          <w:sz w:val="22"/>
          <w:szCs w:val="22"/>
          <w:lang w:eastAsia="en-US"/>
        </w:rPr>
        <w:t xml:space="preserve"> </w:t>
      </w:r>
      <w:r w:rsidR="000D7080" w:rsidRPr="001A7598">
        <w:rPr>
          <w:rFonts w:ascii="Arial" w:eastAsia="Calibri" w:hAnsi="Arial" w:cs="Arial"/>
          <w:bCs/>
          <w:iCs/>
          <w:sz w:val="22"/>
          <w:szCs w:val="22"/>
          <w:lang w:eastAsia="en-US"/>
        </w:rPr>
        <w:t>w tym:</w:t>
      </w:r>
      <w:r w:rsidRPr="001A7598">
        <w:rPr>
          <w:rFonts w:ascii="Arial" w:eastAsia="Calibri" w:hAnsi="Arial" w:cs="Arial"/>
          <w:bCs/>
          <w:iCs/>
          <w:sz w:val="22"/>
          <w:szCs w:val="22"/>
          <w:lang w:eastAsia="en-US"/>
        </w:rPr>
        <w:t>,</w:t>
      </w:r>
      <w:r w:rsidRPr="001A7598">
        <w:rPr>
          <w:rFonts w:ascii="Arial" w:eastAsia="Calibri" w:hAnsi="Arial" w:cs="Arial"/>
          <w:b/>
          <w:bCs/>
          <w:iCs/>
          <w:sz w:val="22"/>
          <w:szCs w:val="22"/>
          <w:lang w:eastAsia="en-US"/>
        </w:rPr>
        <w:t xml:space="preserve"> </w:t>
      </w:r>
      <w:r w:rsidRPr="001A7598">
        <w:rPr>
          <w:rFonts w:ascii="Arial" w:eastAsia="Calibri" w:hAnsi="Arial" w:cs="Arial"/>
          <w:bCs/>
          <w:iCs/>
          <w:sz w:val="22"/>
          <w:szCs w:val="22"/>
          <w:lang w:eastAsia="en-US"/>
        </w:rPr>
        <w:t>w tym:</w:t>
      </w:r>
    </w:p>
    <w:p w14:paraId="1C7DDEE7" w14:textId="322522B7" w:rsidR="000D7080" w:rsidRPr="001A7598" w:rsidRDefault="000D7080" w:rsidP="001A7598">
      <w:pPr>
        <w:pStyle w:val="Akapitzlist"/>
        <w:spacing w:before="120" w:line="276" w:lineRule="auto"/>
        <w:ind w:left="567" w:hanging="141"/>
        <w:jc w:val="both"/>
        <w:rPr>
          <w:rFonts w:ascii="Arial" w:eastAsia="Calibri" w:hAnsi="Arial" w:cs="Arial"/>
          <w:b/>
          <w:sz w:val="22"/>
          <w:szCs w:val="22"/>
          <w:lang w:eastAsia="en-US"/>
        </w:rPr>
      </w:pPr>
      <w:r w:rsidRPr="001A7598">
        <w:rPr>
          <w:rFonts w:ascii="Arial" w:eastAsia="Calibri" w:hAnsi="Arial" w:cs="Arial"/>
          <w:b/>
          <w:sz w:val="22"/>
          <w:szCs w:val="22"/>
          <w:lang w:eastAsia="en-US"/>
        </w:rPr>
        <w:t xml:space="preserve">- Blok nr 2: </w:t>
      </w:r>
      <w:r w:rsidR="0056551D" w:rsidRPr="001A7598">
        <w:rPr>
          <w:rFonts w:ascii="Arial" w:eastAsia="Calibri" w:hAnsi="Arial" w:cs="Arial"/>
          <w:b/>
          <w:sz w:val="22"/>
          <w:szCs w:val="22"/>
          <w:lang w:eastAsia="en-US"/>
        </w:rPr>
        <w:t xml:space="preserve">od </w:t>
      </w:r>
      <w:r w:rsidR="002C6F66" w:rsidRPr="001A7598">
        <w:rPr>
          <w:rFonts w:ascii="Arial" w:eastAsia="Calibri" w:hAnsi="Arial" w:cs="Arial"/>
          <w:b/>
          <w:sz w:val="22"/>
          <w:szCs w:val="22"/>
          <w:lang w:eastAsia="en-US"/>
        </w:rPr>
        <w:t>13</w:t>
      </w:r>
      <w:r w:rsidR="0056551D" w:rsidRPr="001A7598">
        <w:rPr>
          <w:rFonts w:ascii="Arial" w:eastAsia="Calibri" w:hAnsi="Arial" w:cs="Arial"/>
          <w:b/>
          <w:sz w:val="22"/>
          <w:szCs w:val="22"/>
          <w:lang w:eastAsia="en-US"/>
        </w:rPr>
        <w:t>.0</w:t>
      </w:r>
      <w:r w:rsidR="00CD3D12" w:rsidRPr="001A7598">
        <w:rPr>
          <w:rFonts w:ascii="Arial" w:eastAsia="Calibri" w:hAnsi="Arial" w:cs="Arial"/>
          <w:b/>
          <w:sz w:val="22"/>
          <w:szCs w:val="22"/>
          <w:lang w:eastAsia="en-US"/>
        </w:rPr>
        <w:t>7</w:t>
      </w:r>
      <w:r w:rsidR="0056551D" w:rsidRPr="001A7598">
        <w:rPr>
          <w:rFonts w:ascii="Arial" w:eastAsia="Calibri" w:hAnsi="Arial" w:cs="Arial"/>
          <w:b/>
          <w:sz w:val="22"/>
          <w:szCs w:val="22"/>
          <w:lang w:eastAsia="en-US"/>
        </w:rPr>
        <w:t>.202</w:t>
      </w:r>
      <w:r w:rsidR="002C6F66" w:rsidRPr="001A7598">
        <w:rPr>
          <w:rFonts w:ascii="Arial" w:eastAsia="Calibri" w:hAnsi="Arial" w:cs="Arial"/>
          <w:b/>
          <w:sz w:val="22"/>
          <w:szCs w:val="22"/>
          <w:lang w:eastAsia="en-US"/>
        </w:rPr>
        <w:t>6</w:t>
      </w:r>
      <w:r w:rsidR="0056551D" w:rsidRPr="001A7598">
        <w:rPr>
          <w:rFonts w:ascii="Arial" w:eastAsia="Calibri" w:hAnsi="Arial" w:cs="Arial"/>
          <w:b/>
          <w:sz w:val="22"/>
          <w:szCs w:val="22"/>
          <w:lang w:eastAsia="en-US"/>
        </w:rPr>
        <w:t xml:space="preserve"> do </w:t>
      </w:r>
      <w:r w:rsidR="002C6F66" w:rsidRPr="001A7598">
        <w:rPr>
          <w:rFonts w:ascii="Arial" w:eastAsia="Calibri" w:hAnsi="Arial" w:cs="Arial"/>
          <w:b/>
          <w:sz w:val="22"/>
          <w:szCs w:val="22"/>
          <w:lang w:eastAsia="en-US"/>
        </w:rPr>
        <w:t>06</w:t>
      </w:r>
      <w:r w:rsidR="0056551D" w:rsidRPr="001A7598">
        <w:rPr>
          <w:rFonts w:ascii="Arial" w:eastAsia="Calibri" w:hAnsi="Arial" w:cs="Arial"/>
          <w:b/>
          <w:sz w:val="22"/>
          <w:szCs w:val="22"/>
          <w:lang w:eastAsia="en-US"/>
        </w:rPr>
        <w:t>.</w:t>
      </w:r>
      <w:r w:rsidR="00CD3D12" w:rsidRPr="001A7598">
        <w:rPr>
          <w:rFonts w:ascii="Arial" w:eastAsia="Calibri" w:hAnsi="Arial" w:cs="Arial"/>
          <w:b/>
          <w:sz w:val="22"/>
          <w:szCs w:val="22"/>
          <w:lang w:eastAsia="en-US"/>
        </w:rPr>
        <w:t>0</w:t>
      </w:r>
      <w:r w:rsidR="002C6F66" w:rsidRPr="001A7598">
        <w:rPr>
          <w:rFonts w:ascii="Arial" w:eastAsia="Calibri" w:hAnsi="Arial" w:cs="Arial"/>
          <w:b/>
          <w:sz w:val="22"/>
          <w:szCs w:val="22"/>
          <w:lang w:eastAsia="en-US"/>
        </w:rPr>
        <w:t>8</w:t>
      </w:r>
      <w:r w:rsidR="0056551D" w:rsidRPr="001A7598">
        <w:rPr>
          <w:rFonts w:ascii="Arial" w:eastAsia="Calibri" w:hAnsi="Arial" w:cs="Arial"/>
          <w:b/>
          <w:sz w:val="22"/>
          <w:szCs w:val="22"/>
          <w:lang w:eastAsia="en-US"/>
        </w:rPr>
        <w:t>.202</w:t>
      </w:r>
      <w:r w:rsidR="002C6F66" w:rsidRPr="001A7598">
        <w:rPr>
          <w:rFonts w:ascii="Arial" w:eastAsia="Calibri" w:hAnsi="Arial" w:cs="Arial"/>
          <w:b/>
          <w:sz w:val="22"/>
          <w:szCs w:val="22"/>
          <w:lang w:eastAsia="en-US"/>
        </w:rPr>
        <w:t>6</w:t>
      </w:r>
      <w:r w:rsidRPr="001A7598">
        <w:rPr>
          <w:rFonts w:ascii="Arial" w:eastAsia="Calibri" w:hAnsi="Arial" w:cs="Arial"/>
          <w:b/>
          <w:sz w:val="22"/>
          <w:szCs w:val="22"/>
          <w:lang w:eastAsia="en-US"/>
        </w:rPr>
        <w:t xml:space="preserve"> r.</w:t>
      </w:r>
    </w:p>
    <w:p w14:paraId="1D3CEDEB" w14:textId="12A8C9A8" w:rsidR="00357D37" w:rsidRPr="001A7598" w:rsidRDefault="000D7080" w:rsidP="001A7598">
      <w:pPr>
        <w:pStyle w:val="Akapitzlist"/>
        <w:spacing w:before="120" w:line="276" w:lineRule="auto"/>
        <w:ind w:left="567" w:hanging="141"/>
        <w:jc w:val="both"/>
        <w:rPr>
          <w:rFonts w:ascii="Arial" w:eastAsia="Calibri" w:hAnsi="Arial" w:cs="Arial"/>
          <w:b/>
          <w:sz w:val="22"/>
          <w:szCs w:val="22"/>
          <w:lang w:eastAsia="en-US"/>
        </w:rPr>
      </w:pPr>
      <w:r w:rsidRPr="001A7598">
        <w:rPr>
          <w:rFonts w:ascii="Arial" w:eastAsia="Calibri" w:hAnsi="Arial" w:cs="Arial"/>
          <w:b/>
          <w:sz w:val="22"/>
          <w:szCs w:val="22"/>
          <w:lang w:eastAsia="en-US"/>
        </w:rPr>
        <w:t xml:space="preserve">- Blok nr 3: </w:t>
      </w:r>
      <w:r w:rsidR="0056551D" w:rsidRPr="001A7598">
        <w:rPr>
          <w:rFonts w:ascii="Arial" w:eastAsia="Calibri" w:hAnsi="Arial" w:cs="Arial"/>
          <w:b/>
          <w:sz w:val="22"/>
          <w:szCs w:val="22"/>
          <w:lang w:eastAsia="en-US"/>
        </w:rPr>
        <w:t xml:space="preserve">od </w:t>
      </w:r>
      <w:r w:rsidR="00CD3D12" w:rsidRPr="001A7598">
        <w:rPr>
          <w:rFonts w:ascii="Arial" w:eastAsia="Calibri" w:hAnsi="Arial" w:cs="Arial"/>
          <w:b/>
          <w:sz w:val="22"/>
          <w:szCs w:val="22"/>
          <w:lang w:eastAsia="en-US"/>
        </w:rPr>
        <w:t>0</w:t>
      </w:r>
      <w:r w:rsidR="002C6F66" w:rsidRPr="001A7598">
        <w:rPr>
          <w:rFonts w:ascii="Arial" w:eastAsia="Calibri" w:hAnsi="Arial" w:cs="Arial"/>
          <w:b/>
          <w:sz w:val="22"/>
          <w:szCs w:val="22"/>
          <w:lang w:eastAsia="en-US"/>
        </w:rPr>
        <w:t>1</w:t>
      </w:r>
      <w:r w:rsidR="0056551D" w:rsidRPr="001A7598">
        <w:rPr>
          <w:rFonts w:ascii="Arial" w:eastAsia="Calibri" w:hAnsi="Arial" w:cs="Arial"/>
          <w:b/>
          <w:sz w:val="22"/>
          <w:szCs w:val="22"/>
          <w:lang w:eastAsia="en-US"/>
        </w:rPr>
        <w:t>.0</w:t>
      </w:r>
      <w:r w:rsidR="002C6F66" w:rsidRPr="001A7598">
        <w:rPr>
          <w:rFonts w:ascii="Arial" w:eastAsia="Calibri" w:hAnsi="Arial" w:cs="Arial"/>
          <w:b/>
          <w:sz w:val="22"/>
          <w:szCs w:val="22"/>
          <w:lang w:eastAsia="en-US"/>
        </w:rPr>
        <w:t>6</w:t>
      </w:r>
      <w:r w:rsidR="0056551D" w:rsidRPr="001A7598">
        <w:rPr>
          <w:rFonts w:ascii="Arial" w:eastAsia="Calibri" w:hAnsi="Arial" w:cs="Arial"/>
          <w:b/>
          <w:sz w:val="22"/>
          <w:szCs w:val="22"/>
          <w:lang w:eastAsia="en-US"/>
        </w:rPr>
        <w:t>.202</w:t>
      </w:r>
      <w:r w:rsidR="002C6F66" w:rsidRPr="001A7598">
        <w:rPr>
          <w:rFonts w:ascii="Arial" w:eastAsia="Calibri" w:hAnsi="Arial" w:cs="Arial"/>
          <w:b/>
          <w:sz w:val="22"/>
          <w:szCs w:val="22"/>
          <w:lang w:eastAsia="en-US"/>
        </w:rPr>
        <w:t>6</w:t>
      </w:r>
      <w:r w:rsidR="0056551D" w:rsidRPr="001A7598">
        <w:rPr>
          <w:rFonts w:ascii="Arial" w:eastAsia="Calibri" w:hAnsi="Arial" w:cs="Arial"/>
          <w:b/>
          <w:sz w:val="22"/>
          <w:szCs w:val="22"/>
          <w:lang w:eastAsia="en-US"/>
        </w:rPr>
        <w:t xml:space="preserve"> do </w:t>
      </w:r>
      <w:r w:rsidR="00E40855" w:rsidRPr="001A7598">
        <w:rPr>
          <w:rFonts w:ascii="Arial" w:eastAsia="Calibri" w:hAnsi="Arial" w:cs="Arial"/>
          <w:b/>
          <w:sz w:val="22"/>
          <w:szCs w:val="22"/>
          <w:lang w:eastAsia="en-US"/>
        </w:rPr>
        <w:t>2</w:t>
      </w:r>
      <w:r w:rsidR="002C6F66" w:rsidRPr="001A7598">
        <w:rPr>
          <w:rFonts w:ascii="Arial" w:eastAsia="Calibri" w:hAnsi="Arial" w:cs="Arial"/>
          <w:b/>
          <w:sz w:val="22"/>
          <w:szCs w:val="22"/>
          <w:lang w:eastAsia="en-US"/>
        </w:rPr>
        <w:t>5</w:t>
      </w:r>
      <w:r w:rsidR="0056551D" w:rsidRPr="001A7598">
        <w:rPr>
          <w:rFonts w:ascii="Arial" w:eastAsia="Calibri" w:hAnsi="Arial" w:cs="Arial"/>
          <w:b/>
          <w:sz w:val="22"/>
          <w:szCs w:val="22"/>
          <w:lang w:eastAsia="en-US"/>
        </w:rPr>
        <w:t>.0</w:t>
      </w:r>
      <w:r w:rsidR="002C6F66" w:rsidRPr="001A7598">
        <w:rPr>
          <w:rFonts w:ascii="Arial" w:eastAsia="Calibri" w:hAnsi="Arial" w:cs="Arial"/>
          <w:b/>
          <w:sz w:val="22"/>
          <w:szCs w:val="22"/>
          <w:lang w:eastAsia="en-US"/>
        </w:rPr>
        <w:t>6</w:t>
      </w:r>
      <w:r w:rsidR="0056551D" w:rsidRPr="001A7598">
        <w:rPr>
          <w:rFonts w:ascii="Arial" w:eastAsia="Calibri" w:hAnsi="Arial" w:cs="Arial"/>
          <w:b/>
          <w:sz w:val="22"/>
          <w:szCs w:val="22"/>
          <w:lang w:eastAsia="en-US"/>
        </w:rPr>
        <w:t>.202</w:t>
      </w:r>
      <w:r w:rsidR="002C6F66" w:rsidRPr="001A7598">
        <w:rPr>
          <w:rFonts w:ascii="Arial" w:eastAsia="Calibri" w:hAnsi="Arial" w:cs="Arial"/>
          <w:b/>
          <w:sz w:val="22"/>
          <w:szCs w:val="22"/>
          <w:lang w:eastAsia="en-US"/>
        </w:rPr>
        <w:t>6</w:t>
      </w:r>
      <w:r w:rsidRPr="001A7598">
        <w:rPr>
          <w:rFonts w:ascii="Arial" w:eastAsia="Calibri" w:hAnsi="Arial" w:cs="Arial"/>
          <w:b/>
          <w:sz w:val="22"/>
          <w:szCs w:val="22"/>
          <w:lang w:eastAsia="en-US"/>
        </w:rPr>
        <w:t xml:space="preserve"> r.</w:t>
      </w:r>
    </w:p>
    <w:p w14:paraId="1BED5142" w14:textId="5D1840EC" w:rsidR="008A7FA6" w:rsidRPr="001A7598" w:rsidRDefault="008A7FA6" w:rsidP="001A7598">
      <w:pPr>
        <w:spacing w:before="120" w:line="276" w:lineRule="auto"/>
        <w:ind w:left="284"/>
        <w:jc w:val="both"/>
        <w:rPr>
          <w:rFonts w:ascii="Arial" w:eastAsia="Calibri" w:hAnsi="Arial" w:cs="Arial"/>
          <w:sz w:val="22"/>
          <w:szCs w:val="22"/>
        </w:rPr>
      </w:pPr>
      <w:r w:rsidRPr="001A7598">
        <w:rPr>
          <w:rFonts w:ascii="Arial" w:eastAsia="Calibri" w:hAnsi="Arial" w:cs="Arial"/>
          <w:b/>
          <w:sz w:val="22"/>
          <w:szCs w:val="22"/>
        </w:rPr>
        <w:lastRenderedPageBreak/>
        <w:t>Dla bloku energetycznego nr 2:</w:t>
      </w:r>
    </w:p>
    <w:p w14:paraId="4B431610" w14:textId="131DE908" w:rsidR="000D7080" w:rsidRPr="00D34FB0" w:rsidRDefault="0056551D" w:rsidP="00E16CD2">
      <w:pPr>
        <w:pStyle w:val="Akapitzlist"/>
        <w:numPr>
          <w:ilvl w:val="0"/>
          <w:numId w:val="162"/>
        </w:numPr>
        <w:spacing w:before="120" w:line="276" w:lineRule="auto"/>
        <w:jc w:val="both"/>
        <w:rPr>
          <w:rFonts w:ascii="Arial" w:eastAsia="Calibri" w:hAnsi="Arial" w:cs="Arial"/>
          <w:b/>
          <w:sz w:val="22"/>
          <w:szCs w:val="22"/>
          <w:lang w:eastAsia="en-US"/>
        </w:rPr>
      </w:pPr>
      <w:r w:rsidRPr="00D34FB0">
        <w:rPr>
          <w:rFonts w:ascii="Arial" w:eastAsia="Calibri" w:hAnsi="Arial" w:cs="Arial"/>
          <w:sz w:val="22"/>
          <w:szCs w:val="22"/>
        </w:rPr>
        <w:t xml:space="preserve">Zamawiający planuje odstawienie bloku energetycznego do remontu </w:t>
      </w:r>
      <w:r w:rsidR="00E7666E" w:rsidRPr="00D34FB0">
        <w:rPr>
          <w:rFonts w:ascii="Arial" w:eastAsia="Calibri" w:hAnsi="Arial" w:cs="Arial"/>
          <w:sz w:val="22"/>
          <w:szCs w:val="22"/>
        </w:rPr>
        <w:t>bieżącego</w:t>
      </w:r>
      <w:r w:rsidRPr="00D34FB0">
        <w:rPr>
          <w:rFonts w:ascii="Arial" w:eastAsia="Calibri" w:hAnsi="Arial" w:cs="Arial"/>
          <w:sz w:val="22"/>
          <w:szCs w:val="22"/>
        </w:rPr>
        <w:t xml:space="preserve"> w dniu </w:t>
      </w:r>
      <w:r w:rsidR="002C6F66" w:rsidRPr="00D34FB0">
        <w:rPr>
          <w:rFonts w:ascii="Arial" w:eastAsia="Calibri" w:hAnsi="Arial" w:cs="Arial"/>
          <w:b/>
          <w:sz w:val="22"/>
          <w:szCs w:val="22"/>
        </w:rPr>
        <w:t>13</w:t>
      </w:r>
      <w:r w:rsidRPr="00D34FB0">
        <w:rPr>
          <w:rFonts w:ascii="Arial" w:eastAsia="Calibri" w:hAnsi="Arial" w:cs="Arial"/>
          <w:b/>
          <w:sz w:val="22"/>
          <w:szCs w:val="22"/>
        </w:rPr>
        <w:t>.0</w:t>
      </w:r>
      <w:r w:rsidR="00CD3D12" w:rsidRPr="00D34FB0">
        <w:rPr>
          <w:rFonts w:ascii="Arial" w:eastAsia="Calibri" w:hAnsi="Arial" w:cs="Arial"/>
          <w:b/>
          <w:sz w:val="22"/>
          <w:szCs w:val="22"/>
        </w:rPr>
        <w:t>7</w:t>
      </w:r>
      <w:r w:rsidRPr="00D34FB0">
        <w:rPr>
          <w:rFonts w:ascii="Arial" w:eastAsia="Calibri" w:hAnsi="Arial" w:cs="Arial"/>
          <w:b/>
          <w:sz w:val="22"/>
          <w:szCs w:val="22"/>
        </w:rPr>
        <w:t>.202</w:t>
      </w:r>
      <w:r w:rsidR="002C6F66" w:rsidRPr="00D34FB0">
        <w:rPr>
          <w:rFonts w:ascii="Arial" w:eastAsia="Calibri" w:hAnsi="Arial" w:cs="Arial"/>
          <w:b/>
          <w:sz w:val="22"/>
          <w:szCs w:val="22"/>
        </w:rPr>
        <w:t>6</w:t>
      </w:r>
      <w:r w:rsidRPr="00D34FB0">
        <w:rPr>
          <w:rFonts w:ascii="Arial" w:eastAsia="Calibri" w:hAnsi="Arial" w:cs="Arial"/>
          <w:sz w:val="22"/>
          <w:szCs w:val="22"/>
        </w:rPr>
        <w:t xml:space="preserve"> r. Termin ten może ulec przesunięciu w przypadku, gdy z przyczyn niezależnych od Zamawiającego, ulegnie przesunięciu termin odstawienia bloku energetycznego do remontu</w:t>
      </w:r>
      <w:r w:rsidR="000D7080" w:rsidRPr="00D34FB0">
        <w:rPr>
          <w:rFonts w:ascii="Arial" w:eastAsia="Calibri" w:hAnsi="Arial" w:cs="Arial"/>
          <w:sz w:val="22"/>
          <w:szCs w:val="22"/>
        </w:rPr>
        <w:t>;</w:t>
      </w:r>
    </w:p>
    <w:p w14:paraId="67B23A34" w14:textId="01404C02" w:rsidR="000D7080" w:rsidRPr="001A7598" w:rsidRDefault="00E40855" w:rsidP="00E16CD2">
      <w:pPr>
        <w:pStyle w:val="Akapitzlist"/>
        <w:numPr>
          <w:ilvl w:val="0"/>
          <w:numId w:val="162"/>
        </w:numPr>
        <w:spacing w:before="120" w:line="276" w:lineRule="auto"/>
        <w:jc w:val="both"/>
        <w:rPr>
          <w:rFonts w:ascii="Arial" w:eastAsia="Calibri" w:hAnsi="Arial" w:cs="Arial"/>
          <w:sz w:val="22"/>
          <w:szCs w:val="22"/>
        </w:rPr>
      </w:pPr>
      <w:r w:rsidRPr="001A7598">
        <w:rPr>
          <w:rFonts w:ascii="Arial" w:eastAsia="Calibri" w:hAnsi="Arial" w:cs="Arial"/>
          <w:sz w:val="22"/>
          <w:szCs w:val="22"/>
        </w:rPr>
        <w:t>Od dnia zawarcia Umowy</w:t>
      </w:r>
      <w:r w:rsidR="0056551D" w:rsidRPr="001A7598">
        <w:rPr>
          <w:rFonts w:ascii="Arial" w:eastAsia="Calibri" w:hAnsi="Arial" w:cs="Arial"/>
          <w:sz w:val="22"/>
          <w:szCs w:val="22"/>
        </w:rPr>
        <w:t xml:space="preserve"> Wykonawca przystąpi do wykonywania prac na bloku energetycznym w zakresie umowy</w:t>
      </w:r>
      <w:r w:rsidR="000D7080" w:rsidRPr="001A7598">
        <w:rPr>
          <w:rFonts w:ascii="Arial" w:eastAsia="Calibri" w:hAnsi="Arial" w:cs="Arial"/>
          <w:sz w:val="22"/>
          <w:szCs w:val="22"/>
        </w:rPr>
        <w:t>;</w:t>
      </w:r>
    </w:p>
    <w:p w14:paraId="3B6FC74A" w14:textId="17CF216D" w:rsidR="000D7080" w:rsidRPr="001A7598" w:rsidRDefault="00E40855" w:rsidP="00E16CD2">
      <w:pPr>
        <w:pStyle w:val="Akapitzlist"/>
        <w:numPr>
          <w:ilvl w:val="0"/>
          <w:numId w:val="162"/>
        </w:numPr>
        <w:spacing w:before="120" w:line="276" w:lineRule="auto"/>
        <w:jc w:val="both"/>
        <w:rPr>
          <w:rFonts w:ascii="Arial" w:eastAsia="Calibri" w:hAnsi="Arial" w:cs="Arial"/>
          <w:sz w:val="22"/>
          <w:szCs w:val="22"/>
        </w:rPr>
      </w:pPr>
      <w:r w:rsidRPr="001A7598">
        <w:rPr>
          <w:rFonts w:ascii="Arial" w:eastAsia="Calibri" w:hAnsi="Arial" w:cs="Arial"/>
          <w:sz w:val="22"/>
          <w:szCs w:val="22"/>
        </w:rPr>
        <w:t>D</w:t>
      </w:r>
      <w:r w:rsidR="000D7080" w:rsidRPr="001A7598">
        <w:rPr>
          <w:rFonts w:ascii="Arial" w:eastAsia="Calibri" w:hAnsi="Arial" w:cs="Arial"/>
          <w:sz w:val="22"/>
          <w:szCs w:val="22"/>
        </w:rPr>
        <w:t xml:space="preserve">o dnia </w:t>
      </w:r>
      <w:r w:rsidR="002C6F66" w:rsidRPr="005176AF">
        <w:rPr>
          <w:rFonts w:ascii="Arial" w:eastAsia="Calibri" w:hAnsi="Arial" w:cs="Arial"/>
          <w:sz w:val="22"/>
          <w:szCs w:val="22"/>
        </w:rPr>
        <w:t>06</w:t>
      </w:r>
      <w:r w:rsidR="004F42F1" w:rsidRPr="005176AF">
        <w:rPr>
          <w:rFonts w:ascii="Arial" w:eastAsia="Calibri" w:hAnsi="Arial" w:cs="Arial"/>
          <w:sz w:val="22"/>
          <w:szCs w:val="22"/>
        </w:rPr>
        <w:t>.</w:t>
      </w:r>
      <w:r w:rsidR="00CD3D12" w:rsidRPr="005176AF">
        <w:rPr>
          <w:rFonts w:ascii="Arial" w:eastAsia="Calibri" w:hAnsi="Arial" w:cs="Arial"/>
          <w:sz w:val="22"/>
          <w:szCs w:val="22"/>
        </w:rPr>
        <w:t>0</w:t>
      </w:r>
      <w:r w:rsidR="002C6F66" w:rsidRPr="005176AF">
        <w:rPr>
          <w:rFonts w:ascii="Arial" w:eastAsia="Calibri" w:hAnsi="Arial" w:cs="Arial"/>
          <w:sz w:val="22"/>
          <w:szCs w:val="22"/>
        </w:rPr>
        <w:t>8</w:t>
      </w:r>
      <w:r w:rsidR="004F42F1" w:rsidRPr="005176AF">
        <w:rPr>
          <w:rFonts w:ascii="Arial" w:eastAsia="Calibri" w:hAnsi="Arial" w:cs="Arial"/>
          <w:sz w:val="22"/>
          <w:szCs w:val="22"/>
        </w:rPr>
        <w:t>.202</w:t>
      </w:r>
      <w:r w:rsidR="002C6F66" w:rsidRPr="005176AF">
        <w:rPr>
          <w:rFonts w:ascii="Arial" w:eastAsia="Calibri" w:hAnsi="Arial" w:cs="Arial"/>
          <w:sz w:val="22"/>
          <w:szCs w:val="22"/>
        </w:rPr>
        <w:t>6</w:t>
      </w:r>
      <w:r w:rsidR="004F42F1" w:rsidRPr="005176AF">
        <w:rPr>
          <w:rFonts w:ascii="Arial" w:eastAsia="Calibri" w:hAnsi="Arial" w:cs="Arial"/>
          <w:sz w:val="22"/>
          <w:szCs w:val="22"/>
        </w:rPr>
        <w:t xml:space="preserve"> </w:t>
      </w:r>
      <w:r w:rsidR="004F42F1" w:rsidRPr="001A7598">
        <w:rPr>
          <w:rFonts w:ascii="Arial" w:eastAsia="Calibri" w:hAnsi="Arial" w:cs="Arial"/>
          <w:sz w:val="22"/>
          <w:szCs w:val="22"/>
        </w:rPr>
        <w:t>Wykonawca zakończy wszystkie niezbędne prace konieczne do uruchomienia bloku, dostarczy protokoły z tych prac</w:t>
      </w:r>
      <w:r w:rsidR="000D7080" w:rsidRPr="001A7598">
        <w:rPr>
          <w:rFonts w:ascii="Arial" w:eastAsia="Calibri" w:hAnsi="Arial" w:cs="Arial"/>
          <w:sz w:val="22"/>
          <w:szCs w:val="22"/>
        </w:rPr>
        <w:t>;</w:t>
      </w:r>
    </w:p>
    <w:p w14:paraId="4A3D3906" w14:textId="64277906" w:rsidR="000D7080" w:rsidRPr="001A7598" w:rsidRDefault="002C6F66" w:rsidP="00E16CD2">
      <w:pPr>
        <w:pStyle w:val="Akapitzlist"/>
        <w:numPr>
          <w:ilvl w:val="0"/>
          <w:numId w:val="162"/>
        </w:numPr>
        <w:spacing w:before="120" w:line="276" w:lineRule="auto"/>
        <w:jc w:val="both"/>
        <w:rPr>
          <w:rFonts w:ascii="Arial" w:eastAsia="Calibri" w:hAnsi="Arial" w:cs="Arial"/>
          <w:sz w:val="22"/>
          <w:szCs w:val="22"/>
        </w:rPr>
      </w:pPr>
      <w:r w:rsidRPr="005176AF">
        <w:rPr>
          <w:rFonts w:ascii="Arial" w:eastAsia="Calibri" w:hAnsi="Arial" w:cs="Arial"/>
          <w:sz w:val="22"/>
          <w:szCs w:val="22"/>
        </w:rPr>
        <w:t>06</w:t>
      </w:r>
      <w:r w:rsidR="004F42F1" w:rsidRPr="005176AF">
        <w:rPr>
          <w:rFonts w:ascii="Arial" w:eastAsia="Calibri" w:hAnsi="Arial" w:cs="Arial"/>
          <w:sz w:val="22"/>
          <w:szCs w:val="22"/>
        </w:rPr>
        <w:t>.</w:t>
      </w:r>
      <w:r w:rsidR="00CD3D12" w:rsidRPr="005176AF">
        <w:rPr>
          <w:rFonts w:ascii="Arial" w:eastAsia="Calibri" w:hAnsi="Arial" w:cs="Arial"/>
          <w:sz w:val="22"/>
          <w:szCs w:val="22"/>
        </w:rPr>
        <w:t>0</w:t>
      </w:r>
      <w:r w:rsidRPr="005176AF">
        <w:rPr>
          <w:rFonts w:ascii="Arial" w:eastAsia="Calibri" w:hAnsi="Arial" w:cs="Arial"/>
          <w:sz w:val="22"/>
          <w:szCs w:val="22"/>
        </w:rPr>
        <w:t>8</w:t>
      </w:r>
      <w:r w:rsidR="004F42F1" w:rsidRPr="005176AF">
        <w:rPr>
          <w:rFonts w:ascii="Arial" w:eastAsia="Calibri" w:hAnsi="Arial" w:cs="Arial"/>
          <w:sz w:val="22"/>
          <w:szCs w:val="22"/>
        </w:rPr>
        <w:t>.202</w:t>
      </w:r>
      <w:r w:rsidRPr="005176AF">
        <w:rPr>
          <w:rFonts w:ascii="Arial" w:eastAsia="Calibri" w:hAnsi="Arial" w:cs="Arial"/>
          <w:sz w:val="22"/>
          <w:szCs w:val="22"/>
        </w:rPr>
        <w:t>6</w:t>
      </w:r>
      <w:r w:rsidR="000D7080" w:rsidRPr="005176AF">
        <w:rPr>
          <w:rFonts w:ascii="Arial" w:eastAsia="Calibri" w:hAnsi="Arial" w:cs="Arial"/>
          <w:sz w:val="22"/>
          <w:szCs w:val="22"/>
        </w:rPr>
        <w:t xml:space="preserve"> r</w:t>
      </w:r>
      <w:r w:rsidR="000D7080" w:rsidRPr="001A7598">
        <w:rPr>
          <w:rFonts w:ascii="Arial" w:eastAsia="Calibri" w:hAnsi="Arial" w:cs="Arial"/>
          <w:sz w:val="22"/>
          <w:szCs w:val="22"/>
        </w:rPr>
        <w:t>. – synchronizacja bloku energetycznego;</w:t>
      </w:r>
    </w:p>
    <w:p w14:paraId="29C17E89" w14:textId="564F36DC" w:rsidR="000D7080" w:rsidRPr="001A7598" w:rsidRDefault="002C6F66" w:rsidP="00E16CD2">
      <w:pPr>
        <w:pStyle w:val="Akapitzlist"/>
        <w:numPr>
          <w:ilvl w:val="0"/>
          <w:numId w:val="162"/>
        </w:numPr>
        <w:spacing w:before="120" w:line="276" w:lineRule="auto"/>
        <w:jc w:val="both"/>
        <w:rPr>
          <w:rFonts w:ascii="Arial" w:eastAsia="Calibri" w:hAnsi="Arial" w:cs="Arial"/>
          <w:b/>
          <w:sz w:val="22"/>
          <w:szCs w:val="22"/>
          <w:lang w:eastAsia="en-US"/>
        </w:rPr>
      </w:pPr>
      <w:r w:rsidRPr="005176AF">
        <w:rPr>
          <w:rFonts w:ascii="Arial" w:eastAsia="Calibri" w:hAnsi="Arial" w:cs="Arial"/>
          <w:sz w:val="22"/>
          <w:szCs w:val="22"/>
        </w:rPr>
        <w:t>06</w:t>
      </w:r>
      <w:r w:rsidR="004F42F1" w:rsidRPr="001A7598">
        <w:rPr>
          <w:rFonts w:ascii="Arial" w:eastAsiaTheme="minorEastAsia" w:hAnsi="Arial" w:cs="Arial"/>
          <w:b/>
          <w:sz w:val="22"/>
          <w:szCs w:val="22"/>
        </w:rPr>
        <w:t>.</w:t>
      </w:r>
      <w:r w:rsidR="00CD3D12" w:rsidRPr="001A7598">
        <w:rPr>
          <w:rFonts w:ascii="Arial" w:eastAsiaTheme="minorEastAsia" w:hAnsi="Arial" w:cs="Arial"/>
          <w:b/>
          <w:sz w:val="22"/>
          <w:szCs w:val="22"/>
        </w:rPr>
        <w:t>0</w:t>
      </w:r>
      <w:r w:rsidRPr="001A7598">
        <w:rPr>
          <w:rFonts w:ascii="Arial" w:eastAsiaTheme="minorEastAsia" w:hAnsi="Arial" w:cs="Arial"/>
          <w:b/>
          <w:sz w:val="22"/>
          <w:szCs w:val="22"/>
        </w:rPr>
        <w:t>8</w:t>
      </w:r>
      <w:r w:rsidR="004F42F1" w:rsidRPr="001A7598">
        <w:rPr>
          <w:rFonts w:ascii="Arial" w:eastAsiaTheme="minorEastAsia" w:hAnsi="Arial" w:cs="Arial"/>
          <w:b/>
          <w:sz w:val="22"/>
          <w:szCs w:val="22"/>
        </w:rPr>
        <w:t>.202</w:t>
      </w:r>
      <w:r w:rsidRPr="001A7598">
        <w:rPr>
          <w:rFonts w:ascii="Arial" w:eastAsiaTheme="minorEastAsia" w:hAnsi="Arial" w:cs="Arial"/>
          <w:b/>
          <w:sz w:val="22"/>
          <w:szCs w:val="22"/>
        </w:rPr>
        <w:t>6</w:t>
      </w:r>
      <w:r w:rsidR="000D7080" w:rsidRPr="001A7598">
        <w:rPr>
          <w:rFonts w:ascii="Arial" w:eastAsiaTheme="minorEastAsia" w:hAnsi="Arial" w:cs="Arial"/>
          <w:b/>
          <w:sz w:val="22"/>
          <w:szCs w:val="22"/>
        </w:rPr>
        <w:t xml:space="preserve"> r.</w:t>
      </w:r>
      <w:r w:rsidR="000D7080" w:rsidRPr="001A7598">
        <w:rPr>
          <w:rFonts w:ascii="Arial" w:eastAsia="Calibri" w:hAnsi="Arial" w:cs="Arial"/>
          <w:sz w:val="22"/>
          <w:szCs w:val="22"/>
        </w:rPr>
        <w:t xml:space="preserve"> – zakończenie realizacji Przedmiotu Umowy, odbiór</w:t>
      </w:r>
      <w:r w:rsidR="00182476" w:rsidRPr="001A7598">
        <w:rPr>
          <w:rFonts w:ascii="Arial" w:eastAsia="Calibri" w:hAnsi="Arial" w:cs="Arial"/>
          <w:sz w:val="22"/>
          <w:szCs w:val="22"/>
        </w:rPr>
        <w:t xml:space="preserve"> </w:t>
      </w:r>
      <w:r w:rsidR="00B91559" w:rsidRPr="001A7598">
        <w:rPr>
          <w:rFonts w:ascii="Arial" w:eastAsia="Calibri" w:hAnsi="Arial" w:cs="Arial"/>
          <w:sz w:val="22"/>
          <w:szCs w:val="22"/>
        </w:rPr>
        <w:t>końcowy</w:t>
      </w:r>
      <w:r w:rsidR="00182476" w:rsidRPr="001A7598">
        <w:rPr>
          <w:rFonts w:ascii="Arial" w:eastAsia="Calibri" w:hAnsi="Arial" w:cs="Arial"/>
          <w:sz w:val="22"/>
          <w:szCs w:val="22"/>
        </w:rPr>
        <w:t>.</w:t>
      </w:r>
      <w:r w:rsidR="000D7080" w:rsidRPr="001A7598">
        <w:rPr>
          <w:rFonts w:ascii="Arial" w:eastAsia="Calibri" w:hAnsi="Arial" w:cs="Arial"/>
          <w:sz w:val="22"/>
          <w:szCs w:val="22"/>
        </w:rPr>
        <w:t xml:space="preserve"> </w:t>
      </w:r>
    </w:p>
    <w:p w14:paraId="5897BB8A" w14:textId="61CE6F40" w:rsidR="009E4EFA" w:rsidRPr="001A7598" w:rsidRDefault="008A7FA6" w:rsidP="001A7598">
      <w:pPr>
        <w:spacing w:before="120" w:line="276" w:lineRule="auto"/>
        <w:ind w:left="567" w:hanging="283"/>
        <w:rPr>
          <w:rFonts w:ascii="Arial" w:eastAsia="Calibri" w:hAnsi="Arial" w:cs="Arial"/>
          <w:b/>
          <w:bCs/>
          <w:iCs/>
          <w:sz w:val="22"/>
          <w:szCs w:val="22"/>
          <w:lang w:eastAsia="en-US"/>
        </w:rPr>
      </w:pPr>
      <w:r w:rsidRPr="001A7598">
        <w:rPr>
          <w:rFonts w:ascii="Arial" w:eastAsia="Calibri" w:hAnsi="Arial" w:cs="Arial"/>
          <w:b/>
          <w:sz w:val="22"/>
          <w:szCs w:val="22"/>
        </w:rPr>
        <w:t>Dla bloku energetycznego nr 3:</w:t>
      </w:r>
    </w:p>
    <w:p w14:paraId="57B4593E" w14:textId="2BC8D6B8" w:rsidR="002F66E0" w:rsidRPr="005176AF" w:rsidRDefault="004F42F1" w:rsidP="00E16CD2">
      <w:pPr>
        <w:pStyle w:val="Akapitzlist"/>
        <w:numPr>
          <w:ilvl w:val="0"/>
          <w:numId w:val="163"/>
        </w:numPr>
        <w:spacing w:before="120" w:line="276" w:lineRule="auto"/>
        <w:jc w:val="both"/>
        <w:rPr>
          <w:rFonts w:ascii="Arial" w:eastAsia="Calibri" w:hAnsi="Arial" w:cs="Arial"/>
          <w:sz w:val="22"/>
          <w:szCs w:val="22"/>
        </w:rPr>
      </w:pPr>
      <w:r w:rsidRPr="005176AF">
        <w:rPr>
          <w:rFonts w:ascii="Arial" w:eastAsia="Calibri" w:hAnsi="Arial" w:cs="Arial"/>
          <w:sz w:val="22"/>
          <w:szCs w:val="22"/>
        </w:rPr>
        <w:t xml:space="preserve">Zamawiający planuje odstawienie bloku energetycznego do remontu </w:t>
      </w:r>
      <w:r w:rsidR="00E7666E" w:rsidRPr="005176AF">
        <w:rPr>
          <w:rFonts w:ascii="Arial" w:eastAsia="Calibri" w:hAnsi="Arial" w:cs="Arial"/>
          <w:sz w:val="22"/>
          <w:szCs w:val="22"/>
        </w:rPr>
        <w:t>bieżącego</w:t>
      </w:r>
      <w:r w:rsidRPr="005176AF">
        <w:rPr>
          <w:rFonts w:ascii="Arial" w:eastAsia="Calibri" w:hAnsi="Arial" w:cs="Arial"/>
          <w:sz w:val="22"/>
          <w:szCs w:val="22"/>
        </w:rPr>
        <w:t xml:space="preserve"> w dniu </w:t>
      </w:r>
      <w:r w:rsidR="00CD3D12" w:rsidRPr="005176AF">
        <w:rPr>
          <w:rFonts w:ascii="Arial" w:eastAsia="Calibri" w:hAnsi="Arial" w:cs="Arial"/>
          <w:b/>
          <w:sz w:val="22"/>
          <w:szCs w:val="22"/>
        </w:rPr>
        <w:t>0</w:t>
      </w:r>
      <w:r w:rsidR="002C6F66" w:rsidRPr="005176AF">
        <w:rPr>
          <w:rFonts w:ascii="Arial" w:eastAsia="Calibri" w:hAnsi="Arial" w:cs="Arial"/>
          <w:b/>
          <w:sz w:val="22"/>
          <w:szCs w:val="22"/>
        </w:rPr>
        <w:t>1</w:t>
      </w:r>
      <w:r w:rsidRPr="005176AF">
        <w:rPr>
          <w:rFonts w:ascii="Arial" w:eastAsia="Calibri" w:hAnsi="Arial" w:cs="Arial"/>
          <w:b/>
          <w:sz w:val="22"/>
          <w:szCs w:val="22"/>
        </w:rPr>
        <w:t>.0</w:t>
      </w:r>
      <w:r w:rsidR="002C6F66" w:rsidRPr="005176AF">
        <w:rPr>
          <w:rFonts w:ascii="Arial" w:eastAsia="Calibri" w:hAnsi="Arial" w:cs="Arial"/>
          <w:b/>
          <w:sz w:val="22"/>
          <w:szCs w:val="22"/>
        </w:rPr>
        <w:t>6</w:t>
      </w:r>
      <w:r w:rsidRPr="005176AF">
        <w:rPr>
          <w:rFonts w:ascii="Arial" w:eastAsia="Calibri" w:hAnsi="Arial" w:cs="Arial"/>
          <w:b/>
          <w:sz w:val="22"/>
          <w:szCs w:val="22"/>
        </w:rPr>
        <w:t>.202</w:t>
      </w:r>
      <w:r w:rsidR="002C6F66" w:rsidRPr="005176AF">
        <w:rPr>
          <w:rFonts w:ascii="Arial" w:eastAsia="Calibri" w:hAnsi="Arial" w:cs="Arial"/>
          <w:b/>
          <w:sz w:val="22"/>
          <w:szCs w:val="22"/>
        </w:rPr>
        <w:t>6</w:t>
      </w:r>
      <w:r w:rsidRPr="005176AF">
        <w:rPr>
          <w:rFonts w:ascii="Arial" w:eastAsia="Calibri" w:hAnsi="Arial" w:cs="Arial"/>
          <w:sz w:val="22"/>
          <w:szCs w:val="22"/>
        </w:rPr>
        <w:t xml:space="preserve"> r. Termin ten może ulec przesunięciu w przypadku, gdy z przyczyn niezależnych od Zamawiającego, ulegnie przesunięciu termin odstawienia bloku energetycznego do remontu</w:t>
      </w:r>
      <w:r w:rsidR="002F66E0" w:rsidRPr="005176AF">
        <w:rPr>
          <w:rFonts w:ascii="Arial" w:eastAsia="Calibri" w:hAnsi="Arial" w:cs="Arial"/>
          <w:sz w:val="22"/>
          <w:szCs w:val="22"/>
        </w:rPr>
        <w:t>;</w:t>
      </w:r>
    </w:p>
    <w:p w14:paraId="3CD0874D" w14:textId="7A62F926" w:rsidR="002F66E0" w:rsidRPr="001A7598" w:rsidRDefault="00E40855" w:rsidP="00E16CD2">
      <w:pPr>
        <w:pStyle w:val="Akapitzlist"/>
        <w:numPr>
          <w:ilvl w:val="0"/>
          <w:numId w:val="163"/>
        </w:numPr>
        <w:spacing w:before="120" w:line="276" w:lineRule="auto"/>
        <w:jc w:val="both"/>
        <w:rPr>
          <w:rFonts w:ascii="Arial" w:eastAsia="Calibri" w:hAnsi="Arial" w:cs="Arial"/>
          <w:sz w:val="22"/>
          <w:szCs w:val="22"/>
        </w:rPr>
      </w:pPr>
      <w:r w:rsidRPr="001A7598">
        <w:rPr>
          <w:rFonts w:ascii="Arial" w:eastAsia="Calibri" w:hAnsi="Arial" w:cs="Arial"/>
          <w:sz w:val="22"/>
          <w:szCs w:val="22"/>
        </w:rPr>
        <w:t>Od dnia zawarcia Umowy</w:t>
      </w:r>
      <w:r w:rsidRPr="005176AF">
        <w:rPr>
          <w:rFonts w:ascii="Arial" w:eastAsia="Calibri" w:hAnsi="Arial" w:cs="Arial"/>
          <w:sz w:val="22"/>
          <w:szCs w:val="22"/>
        </w:rPr>
        <w:t xml:space="preserve"> </w:t>
      </w:r>
      <w:r w:rsidR="004F42F1" w:rsidRPr="005176AF">
        <w:rPr>
          <w:rFonts w:ascii="Arial" w:eastAsia="Calibri" w:hAnsi="Arial" w:cs="Arial"/>
          <w:sz w:val="22"/>
          <w:szCs w:val="22"/>
        </w:rPr>
        <w:t xml:space="preserve">– </w:t>
      </w:r>
      <w:r w:rsidR="004F42F1" w:rsidRPr="001A7598">
        <w:rPr>
          <w:rFonts w:ascii="Arial" w:eastAsia="Calibri" w:hAnsi="Arial" w:cs="Arial"/>
          <w:sz w:val="22"/>
          <w:szCs w:val="22"/>
        </w:rPr>
        <w:t>Wykonawca przystąpi do wykonywania prac na bloku energetycznym w zakresie umowy</w:t>
      </w:r>
      <w:r w:rsidR="002F66E0" w:rsidRPr="001A7598">
        <w:rPr>
          <w:rFonts w:ascii="Arial" w:eastAsia="Calibri" w:hAnsi="Arial" w:cs="Arial"/>
          <w:sz w:val="22"/>
          <w:szCs w:val="22"/>
        </w:rPr>
        <w:t>;</w:t>
      </w:r>
    </w:p>
    <w:p w14:paraId="26E35E67" w14:textId="1D47F1A0" w:rsidR="002F66E0" w:rsidRPr="001A7598" w:rsidRDefault="00E40855" w:rsidP="00E16CD2">
      <w:pPr>
        <w:pStyle w:val="Akapitzlist"/>
        <w:numPr>
          <w:ilvl w:val="0"/>
          <w:numId w:val="163"/>
        </w:numPr>
        <w:spacing w:before="120" w:line="276" w:lineRule="auto"/>
        <w:jc w:val="both"/>
        <w:rPr>
          <w:rFonts w:ascii="Arial" w:eastAsia="Calibri" w:hAnsi="Arial" w:cs="Arial"/>
          <w:sz w:val="22"/>
          <w:szCs w:val="22"/>
        </w:rPr>
      </w:pPr>
      <w:r w:rsidRPr="001A7598">
        <w:rPr>
          <w:rFonts w:ascii="Arial" w:eastAsia="Calibri" w:hAnsi="Arial" w:cs="Arial"/>
          <w:sz w:val="22"/>
          <w:szCs w:val="22"/>
        </w:rPr>
        <w:t>D</w:t>
      </w:r>
      <w:r w:rsidR="002F66E0" w:rsidRPr="001A7598">
        <w:rPr>
          <w:rFonts w:ascii="Arial" w:eastAsia="Calibri" w:hAnsi="Arial" w:cs="Arial"/>
          <w:sz w:val="22"/>
          <w:szCs w:val="22"/>
        </w:rPr>
        <w:t xml:space="preserve">o dnia </w:t>
      </w:r>
      <w:r w:rsidRPr="005176AF">
        <w:rPr>
          <w:rFonts w:ascii="Arial" w:eastAsia="Calibri" w:hAnsi="Arial" w:cs="Arial"/>
          <w:sz w:val="22"/>
          <w:szCs w:val="22"/>
        </w:rPr>
        <w:t>2</w:t>
      </w:r>
      <w:r w:rsidR="002C6F66" w:rsidRPr="005176AF">
        <w:rPr>
          <w:rFonts w:ascii="Arial" w:eastAsia="Calibri" w:hAnsi="Arial" w:cs="Arial"/>
          <w:sz w:val="22"/>
          <w:szCs w:val="22"/>
        </w:rPr>
        <w:t>5</w:t>
      </w:r>
      <w:r w:rsidR="004F42F1" w:rsidRPr="005176AF">
        <w:rPr>
          <w:rFonts w:ascii="Arial" w:eastAsia="Calibri" w:hAnsi="Arial" w:cs="Arial"/>
          <w:sz w:val="22"/>
          <w:szCs w:val="22"/>
        </w:rPr>
        <w:t>.0</w:t>
      </w:r>
      <w:r w:rsidR="002C6F66" w:rsidRPr="005176AF">
        <w:rPr>
          <w:rFonts w:ascii="Arial" w:eastAsia="Calibri" w:hAnsi="Arial" w:cs="Arial"/>
          <w:sz w:val="22"/>
          <w:szCs w:val="22"/>
        </w:rPr>
        <w:t>6</w:t>
      </w:r>
      <w:r w:rsidR="004F42F1" w:rsidRPr="005176AF">
        <w:rPr>
          <w:rFonts w:ascii="Arial" w:eastAsia="Calibri" w:hAnsi="Arial" w:cs="Arial"/>
          <w:sz w:val="22"/>
          <w:szCs w:val="22"/>
        </w:rPr>
        <w:t>.202</w:t>
      </w:r>
      <w:r w:rsidR="002C6F66" w:rsidRPr="005176AF">
        <w:rPr>
          <w:rFonts w:ascii="Arial" w:eastAsia="Calibri" w:hAnsi="Arial" w:cs="Arial"/>
          <w:sz w:val="22"/>
          <w:szCs w:val="22"/>
        </w:rPr>
        <w:t>6</w:t>
      </w:r>
      <w:r w:rsidR="004F42F1" w:rsidRPr="005176AF">
        <w:rPr>
          <w:rFonts w:ascii="Arial" w:eastAsia="Calibri" w:hAnsi="Arial" w:cs="Arial"/>
          <w:sz w:val="22"/>
          <w:szCs w:val="22"/>
        </w:rPr>
        <w:t xml:space="preserve"> </w:t>
      </w:r>
      <w:r w:rsidR="004F42F1" w:rsidRPr="001A7598">
        <w:rPr>
          <w:rFonts w:ascii="Arial" w:eastAsia="Calibri" w:hAnsi="Arial" w:cs="Arial"/>
          <w:sz w:val="22"/>
          <w:szCs w:val="22"/>
        </w:rPr>
        <w:t>Wykonawca zakończy wszystkie niezbędne prace konieczne do uruchomienia bloku, dostarczy protokoły z tych prac</w:t>
      </w:r>
      <w:r w:rsidR="002F66E0" w:rsidRPr="001A7598">
        <w:rPr>
          <w:rFonts w:ascii="Arial" w:eastAsia="Calibri" w:hAnsi="Arial" w:cs="Arial"/>
          <w:sz w:val="22"/>
          <w:szCs w:val="22"/>
        </w:rPr>
        <w:t>;</w:t>
      </w:r>
    </w:p>
    <w:p w14:paraId="7BA96F8E" w14:textId="401DF8AC" w:rsidR="002F66E0" w:rsidRPr="001A7598" w:rsidRDefault="00B91559" w:rsidP="00E16CD2">
      <w:pPr>
        <w:pStyle w:val="Akapitzlist"/>
        <w:numPr>
          <w:ilvl w:val="0"/>
          <w:numId w:val="163"/>
        </w:numPr>
        <w:spacing w:before="120" w:line="276" w:lineRule="auto"/>
        <w:jc w:val="both"/>
        <w:rPr>
          <w:rFonts w:ascii="Arial" w:eastAsia="Calibri" w:hAnsi="Arial" w:cs="Arial"/>
          <w:sz w:val="22"/>
          <w:szCs w:val="22"/>
        </w:rPr>
      </w:pPr>
      <w:r w:rsidRPr="005176AF">
        <w:rPr>
          <w:rFonts w:ascii="Arial" w:eastAsia="Calibri" w:hAnsi="Arial" w:cs="Arial"/>
          <w:sz w:val="22"/>
          <w:szCs w:val="22"/>
        </w:rPr>
        <w:t>2</w:t>
      </w:r>
      <w:r w:rsidR="002C6F66" w:rsidRPr="005176AF">
        <w:rPr>
          <w:rFonts w:ascii="Arial" w:eastAsia="Calibri" w:hAnsi="Arial" w:cs="Arial"/>
          <w:sz w:val="22"/>
          <w:szCs w:val="22"/>
        </w:rPr>
        <w:t>5</w:t>
      </w:r>
      <w:r w:rsidR="004F42F1" w:rsidRPr="005176AF">
        <w:rPr>
          <w:rFonts w:ascii="Arial" w:eastAsia="Calibri" w:hAnsi="Arial" w:cs="Arial"/>
          <w:sz w:val="22"/>
          <w:szCs w:val="22"/>
        </w:rPr>
        <w:t>.0</w:t>
      </w:r>
      <w:r w:rsidR="002C6F66" w:rsidRPr="005176AF">
        <w:rPr>
          <w:rFonts w:ascii="Arial" w:eastAsia="Calibri" w:hAnsi="Arial" w:cs="Arial"/>
          <w:sz w:val="22"/>
          <w:szCs w:val="22"/>
        </w:rPr>
        <w:t>6</w:t>
      </w:r>
      <w:r w:rsidR="004F42F1" w:rsidRPr="005176AF">
        <w:rPr>
          <w:rFonts w:ascii="Arial" w:eastAsia="Calibri" w:hAnsi="Arial" w:cs="Arial"/>
          <w:sz w:val="22"/>
          <w:szCs w:val="22"/>
        </w:rPr>
        <w:t>.202</w:t>
      </w:r>
      <w:r w:rsidR="002C6F66" w:rsidRPr="005176AF">
        <w:rPr>
          <w:rFonts w:ascii="Arial" w:eastAsia="Calibri" w:hAnsi="Arial" w:cs="Arial"/>
          <w:sz w:val="22"/>
          <w:szCs w:val="22"/>
        </w:rPr>
        <w:t>6</w:t>
      </w:r>
      <w:r w:rsidR="004F42F1" w:rsidRPr="005176AF">
        <w:rPr>
          <w:rFonts w:ascii="Arial" w:eastAsia="Calibri" w:hAnsi="Arial" w:cs="Arial"/>
          <w:sz w:val="22"/>
          <w:szCs w:val="22"/>
        </w:rPr>
        <w:t xml:space="preserve"> </w:t>
      </w:r>
      <w:r w:rsidR="002F66E0" w:rsidRPr="005176AF">
        <w:rPr>
          <w:rFonts w:ascii="Arial" w:eastAsia="Calibri" w:hAnsi="Arial" w:cs="Arial"/>
          <w:sz w:val="22"/>
          <w:szCs w:val="22"/>
        </w:rPr>
        <w:t>r.</w:t>
      </w:r>
      <w:r w:rsidR="002F66E0" w:rsidRPr="001A7598">
        <w:rPr>
          <w:rFonts w:ascii="Arial" w:eastAsia="Calibri" w:hAnsi="Arial" w:cs="Arial"/>
          <w:sz w:val="22"/>
          <w:szCs w:val="22"/>
        </w:rPr>
        <w:t xml:space="preserve"> – synchronizacja bloku energetycznego;</w:t>
      </w:r>
    </w:p>
    <w:p w14:paraId="0A584969" w14:textId="4BFDC782" w:rsidR="002F66E0" w:rsidRPr="001A7598" w:rsidRDefault="00CD3D12" w:rsidP="00E16CD2">
      <w:pPr>
        <w:pStyle w:val="Akapitzlist"/>
        <w:numPr>
          <w:ilvl w:val="0"/>
          <w:numId w:val="163"/>
        </w:numPr>
        <w:spacing w:before="120" w:line="276" w:lineRule="auto"/>
        <w:jc w:val="both"/>
        <w:rPr>
          <w:rFonts w:ascii="Arial" w:eastAsia="Calibri" w:hAnsi="Arial" w:cs="Arial"/>
          <w:sz w:val="22"/>
          <w:szCs w:val="22"/>
        </w:rPr>
      </w:pPr>
      <w:r w:rsidRPr="005176AF">
        <w:rPr>
          <w:rFonts w:ascii="Arial" w:eastAsia="Calibri" w:hAnsi="Arial" w:cs="Arial"/>
          <w:sz w:val="22"/>
          <w:szCs w:val="22"/>
        </w:rPr>
        <w:t>2</w:t>
      </w:r>
      <w:r w:rsidR="002C6F66" w:rsidRPr="005176AF">
        <w:rPr>
          <w:rFonts w:ascii="Arial" w:eastAsia="Calibri" w:hAnsi="Arial" w:cs="Arial"/>
          <w:sz w:val="22"/>
          <w:szCs w:val="22"/>
        </w:rPr>
        <w:t>5</w:t>
      </w:r>
      <w:r w:rsidR="004F42F1" w:rsidRPr="001A7598">
        <w:rPr>
          <w:rFonts w:ascii="Arial" w:eastAsia="Calibri" w:hAnsi="Arial" w:cs="Arial"/>
          <w:b/>
          <w:sz w:val="22"/>
          <w:szCs w:val="22"/>
        </w:rPr>
        <w:t>.0</w:t>
      </w:r>
      <w:r w:rsidR="002C6F66" w:rsidRPr="001A7598">
        <w:rPr>
          <w:rFonts w:ascii="Arial" w:eastAsia="Calibri" w:hAnsi="Arial" w:cs="Arial"/>
          <w:b/>
          <w:sz w:val="22"/>
          <w:szCs w:val="22"/>
        </w:rPr>
        <w:t>6</w:t>
      </w:r>
      <w:r w:rsidR="004F42F1" w:rsidRPr="001A7598">
        <w:rPr>
          <w:rFonts w:ascii="Arial" w:eastAsia="Calibri" w:hAnsi="Arial" w:cs="Arial"/>
          <w:b/>
          <w:sz w:val="22"/>
          <w:szCs w:val="22"/>
        </w:rPr>
        <w:t>.202</w:t>
      </w:r>
      <w:r w:rsidR="002C6F66" w:rsidRPr="001A7598">
        <w:rPr>
          <w:rFonts w:ascii="Arial" w:eastAsia="Calibri" w:hAnsi="Arial" w:cs="Arial"/>
          <w:b/>
          <w:sz w:val="22"/>
          <w:szCs w:val="22"/>
        </w:rPr>
        <w:t>6</w:t>
      </w:r>
      <w:r w:rsidR="002F66E0" w:rsidRPr="001A7598">
        <w:rPr>
          <w:rFonts w:ascii="Arial" w:eastAsiaTheme="minorEastAsia" w:hAnsi="Arial" w:cs="Arial"/>
          <w:b/>
          <w:sz w:val="22"/>
          <w:szCs w:val="22"/>
        </w:rPr>
        <w:t xml:space="preserve"> r.</w:t>
      </w:r>
      <w:r w:rsidR="002F66E0" w:rsidRPr="001A7598">
        <w:rPr>
          <w:rFonts w:ascii="Arial" w:eastAsia="Calibri" w:hAnsi="Arial" w:cs="Arial"/>
          <w:sz w:val="22"/>
          <w:szCs w:val="22"/>
        </w:rPr>
        <w:t xml:space="preserve"> – zakończenie realizacji Przedmiotu Umowy, odbiór</w:t>
      </w:r>
      <w:r w:rsidR="00182476" w:rsidRPr="001A7598">
        <w:rPr>
          <w:rFonts w:ascii="Arial" w:eastAsia="Calibri" w:hAnsi="Arial" w:cs="Arial"/>
          <w:sz w:val="22"/>
          <w:szCs w:val="22"/>
        </w:rPr>
        <w:t xml:space="preserve"> częściowy.</w:t>
      </w:r>
      <w:r w:rsidR="002F66E0" w:rsidRPr="001A7598">
        <w:rPr>
          <w:rFonts w:ascii="Arial" w:eastAsia="Calibri" w:hAnsi="Arial" w:cs="Arial"/>
          <w:sz w:val="22"/>
          <w:szCs w:val="22"/>
        </w:rPr>
        <w:t xml:space="preserve"> </w:t>
      </w:r>
    </w:p>
    <w:p w14:paraId="028D37A3" w14:textId="0AA16549" w:rsidR="00272CBD" w:rsidRPr="001A7598" w:rsidRDefault="00D34E62" w:rsidP="001A7598">
      <w:pPr>
        <w:pStyle w:val="Akapitzlist"/>
        <w:numPr>
          <w:ilvl w:val="0"/>
          <w:numId w:val="3"/>
        </w:numPr>
        <w:spacing w:before="120" w:line="276" w:lineRule="auto"/>
        <w:ind w:left="284" w:hanging="284"/>
        <w:jc w:val="both"/>
        <w:rPr>
          <w:rFonts w:ascii="Arial" w:eastAsia="Calibri" w:hAnsi="Arial" w:cs="Arial"/>
          <w:sz w:val="22"/>
          <w:szCs w:val="22"/>
          <w:lang w:eastAsia="en-US"/>
        </w:rPr>
      </w:pPr>
      <w:r w:rsidRPr="001A7598">
        <w:rPr>
          <w:rFonts w:ascii="Arial" w:eastAsia="Calibri" w:hAnsi="Arial" w:cs="Arial"/>
          <w:sz w:val="22"/>
          <w:szCs w:val="22"/>
          <w:lang w:eastAsia="en-US"/>
        </w:rPr>
        <w:t xml:space="preserve">Wykonawca </w:t>
      </w:r>
      <w:r w:rsidR="009A1955" w:rsidRPr="001A7598">
        <w:rPr>
          <w:rFonts w:ascii="Arial" w:eastAsia="Calibri" w:hAnsi="Arial" w:cs="Arial"/>
          <w:sz w:val="22"/>
          <w:szCs w:val="22"/>
          <w:lang w:eastAsia="en-US"/>
        </w:rPr>
        <w:t xml:space="preserve">w </w:t>
      </w:r>
      <w:r w:rsidRPr="001A7598">
        <w:rPr>
          <w:rFonts w:ascii="Arial" w:eastAsia="Calibri" w:hAnsi="Arial" w:cs="Arial"/>
          <w:sz w:val="22"/>
          <w:szCs w:val="22"/>
          <w:lang w:eastAsia="en-US"/>
        </w:rPr>
        <w:t xml:space="preserve">terminie </w:t>
      </w:r>
      <w:r w:rsidR="002F66E0" w:rsidRPr="001A7598">
        <w:rPr>
          <w:rFonts w:ascii="Arial" w:eastAsia="Calibri" w:hAnsi="Arial" w:cs="Arial"/>
          <w:b/>
          <w:sz w:val="22"/>
          <w:szCs w:val="22"/>
          <w:lang w:eastAsia="en-US"/>
        </w:rPr>
        <w:t>7</w:t>
      </w:r>
      <w:r w:rsidR="009B3475" w:rsidRPr="001A7598">
        <w:rPr>
          <w:rFonts w:ascii="Arial" w:eastAsia="Calibri" w:hAnsi="Arial" w:cs="Arial"/>
          <w:b/>
          <w:sz w:val="22"/>
          <w:szCs w:val="22"/>
          <w:lang w:eastAsia="en-US"/>
        </w:rPr>
        <w:t xml:space="preserve"> </w:t>
      </w:r>
      <w:r w:rsidRPr="001A7598">
        <w:rPr>
          <w:rFonts w:ascii="Arial" w:eastAsia="Calibri" w:hAnsi="Arial" w:cs="Arial"/>
          <w:b/>
          <w:sz w:val="22"/>
          <w:szCs w:val="22"/>
          <w:lang w:eastAsia="en-US"/>
        </w:rPr>
        <w:t>dni</w:t>
      </w:r>
      <w:r w:rsidRPr="001A7598">
        <w:rPr>
          <w:rFonts w:ascii="Arial" w:eastAsia="Calibri" w:hAnsi="Arial" w:cs="Arial"/>
          <w:sz w:val="22"/>
          <w:szCs w:val="22"/>
          <w:lang w:eastAsia="en-US"/>
        </w:rPr>
        <w:t xml:space="preserve"> od daty zawarcia Umowy w oparciu o powyższe kluczowe daty, oraz szczegółowy zakres rzeczowy Przedmiotu Umowy sporządzi „Wstępny harmonogram realizacji prac". Harmonogram ten powinien zawierać zakresy prac na poszczególnych urządzeniach i instalacjach, czas wykonania prac, ilość osób. „Wstępny harmonogram realizacji prac" w powiązaniu z harmonogramami branży mechanicznej i elektrycznej posłuży do opracowania „Harmonogramu realizacji prac" w którym zostaną określone terminy rozpoczęcia i zakończenia prac. „Harmonogram realizacji prac" musi być dostarczony przez Wykonawcę w terminie do </w:t>
      </w:r>
      <w:r w:rsidR="002F66E0" w:rsidRPr="001A7598">
        <w:rPr>
          <w:rFonts w:ascii="Arial" w:eastAsia="Calibri" w:hAnsi="Arial" w:cs="Arial"/>
          <w:b/>
          <w:sz w:val="22"/>
          <w:szCs w:val="22"/>
          <w:lang w:eastAsia="en-US"/>
        </w:rPr>
        <w:t>10</w:t>
      </w:r>
      <w:r w:rsidR="009B3475" w:rsidRPr="001A7598">
        <w:rPr>
          <w:rFonts w:ascii="Arial" w:eastAsia="Calibri" w:hAnsi="Arial" w:cs="Arial"/>
          <w:b/>
          <w:sz w:val="22"/>
          <w:szCs w:val="22"/>
          <w:lang w:eastAsia="en-US"/>
        </w:rPr>
        <w:t xml:space="preserve"> </w:t>
      </w:r>
      <w:r w:rsidRPr="001A7598">
        <w:rPr>
          <w:rFonts w:ascii="Arial" w:eastAsia="Calibri" w:hAnsi="Arial" w:cs="Arial"/>
          <w:b/>
          <w:sz w:val="22"/>
          <w:szCs w:val="22"/>
          <w:lang w:eastAsia="en-US"/>
        </w:rPr>
        <w:t>dni</w:t>
      </w:r>
      <w:r w:rsidRPr="001A7598">
        <w:rPr>
          <w:rFonts w:ascii="Arial" w:eastAsia="Calibri" w:hAnsi="Arial" w:cs="Arial"/>
          <w:sz w:val="22"/>
          <w:szCs w:val="22"/>
          <w:lang w:eastAsia="en-US"/>
        </w:rPr>
        <w:t xml:space="preserve"> po przekazaniu przez Zamawiającego harmonogramów branży mechanicznej i elektrycznej.</w:t>
      </w:r>
      <w:r w:rsidR="00272CBD" w:rsidRPr="001A7598">
        <w:rPr>
          <w:rFonts w:ascii="Arial" w:hAnsi="Arial" w:cs="Arial"/>
          <w:sz w:val="22"/>
          <w:szCs w:val="22"/>
        </w:rPr>
        <w:t xml:space="preserve"> </w:t>
      </w:r>
    </w:p>
    <w:p w14:paraId="47DECFF4" w14:textId="639DB494" w:rsidR="0078787E" w:rsidRPr="001A7598" w:rsidRDefault="004332B5" w:rsidP="001A7598">
      <w:pPr>
        <w:pStyle w:val="Akapitzlist"/>
        <w:numPr>
          <w:ilvl w:val="0"/>
          <w:numId w:val="3"/>
        </w:numPr>
        <w:spacing w:before="120" w:line="276" w:lineRule="auto"/>
        <w:ind w:left="284" w:hanging="284"/>
        <w:jc w:val="both"/>
        <w:rPr>
          <w:rFonts w:ascii="Arial" w:hAnsi="Arial" w:cs="Arial"/>
          <w:sz w:val="22"/>
          <w:szCs w:val="22"/>
        </w:rPr>
      </w:pPr>
      <w:r w:rsidRPr="001A7598">
        <w:rPr>
          <w:rFonts w:ascii="Arial" w:eastAsia="Calibri" w:hAnsi="Arial" w:cs="Arial"/>
          <w:sz w:val="22"/>
          <w:szCs w:val="22"/>
          <w:lang w:eastAsia="en-US"/>
        </w:rPr>
        <w:t>Zamawiający zastrzega sobie prawo do przesunięcia daty rozpoczęcia terminu postoj</w:t>
      </w:r>
      <w:r w:rsidR="002F66E0" w:rsidRPr="001A7598">
        <w:rPr>
          <w:rFonts w:ascii="Arial" w:eastAsia="Calibri" w:hAnsi="Arial" w:cs="Arial"/>
          <w:sz w:val="22"/>
          <w:szCs w:val="22"/>
          <w:lang w:eastAsia="en-US"/>
        </w:rPr>
        <w:t xml:space="preserve">u </w:t>
      </w:r>
      <w:r w:rsidR="002E538A" w:rsidRPr="001A7598">
        <w:rPr>
          <w:rFonts w:ascii="Arial" w:eastAsia="Calibri" w:hAnsi="Arial" w:cs="Arial"/>
          <w:sz w:val="22"/>
          <w:szCs w:val="22"/>
          <w:lang w:eastAsia="en-US"/>
        </w:rPr>
        <w:t>bloku/</w:t>
      </w:r>
      <w:r w:rsidRPr="001A7598">
        <w:rPr>
          <w:rFonts w:ascii="Arial" w:eastAsia="Calibri" w:hAnsi="Arial" w:cs="Arial"/>
          <w:sz w:val="22"/>
          <w:szCs w:val="22"/>
          <w:lang w:eastAsia="en-US"/>
        </w:rPr>
        <w:t>bloków</w:t>
      </w:r>
      <w:r w:rsidR="00BD48A6" w:rsidRPr="001A7598">
        <w:rPr>
          <w:rFonts w:ascii="Arial" w:eastAsia="Calibri" w:hAnsi="Arial" w:cs="Arial"/>
          <w:sz w:val="22"/>
          <w:szCs w:val="22"/>
          <w:lang w:eastAsia="en-US"/>
        </w:rPr>
        <w:t xml:space="preserve"> do + 60 dni</w:t>
      </w:r>
      <w:r w:rsidRPr="001A7598">
        <w:rPr>
          <w:rFonts w:ascii="Arial" w:eastAsia="Calibri" w:hAnsi="Arial" w:cs="Arial"/>
          <w:sz w:val="22"/>
          <w:szCs w:val="22"/>
          <w:lang w:eastAsia="en-US"/>
        </w:rPr>
        <w:t xml:space="preserve"> bez skrócenia czasu trwania remontu. W takim przypadku Zamawiający zobowiązany jest do powiadomienia za pośrednictwem poczty elektronicznej Wykonawcy e-mail: ………</w:t>
      </w:r>
      <w:r w:rsidR="00C14E25" w:rsidRPr="001A7598">
        <w:rPr>
          <w:rFonts w:ascii="Arial" w:eastAsia="Calibri" w:hAnsi="Arial" w:cs="Arial"/>
          <w:sz w:val="22"/>
          <w:szCs w:val="22"/>
          <w:lang w:eastAsia="en-US"/>
        </w:rPr>
        <w:t>…………………………………………</w:t>
      </w:r>
      <w:r w:rsidRPr="001A7598">
        <w:rPr>
          <w:rFonts w:ascii="Arial" w:eastAsia="Calibri" w:hAnsi="Arial" w:cs="Arial"/>
          <w:sz w:val="22"/>
          <w:szCs w:val="22"/>
          <w:lang w:eastAsia="en-US"/>
        </w:rPr>
        <w:t xml:space="preserve">…………. o konieczności zmiany terminu / terminów realizacji Umowy wraz z wyszczególnieniem zmian terminów wynikających z </w:t>
      </w:r>
      <w:r w:rsidR="004B1225" w:rsidRPr="001A7598">
        <w:rPr>
          <w:rFonts w:ascii="Arial" w:eastAsia="Calibri" w:hAnsi="Arial" w:cs="Arial"/>
          <w:sz w:val="22"/>
          <w:szCs w:val="22"/>
          <w:lang w:eastAsia="en-US"/>
        </w:rPr>
        <w:t xml:space="preserve">„Harmonogramu </w:t>
      </w:r>
      <w:r w:rsidRPr="001A7598">
        <w:rPr>
          <w:rFonts w:ascii="Arial" w:eastAsia="Calibri" w:hAnsi="Arial" w:cs="Arial"/>
          <w:sz w:val="22"/>
          <w:szCs w:val="22"/>
          <w:lang w:eastAsia="en-US"/>
        </w:rPr>
        <w:t>realizacji prac</w:t>
      </w:r>
      <w:r w:rsidR="004B1225" w:rsidRPr="001A7598">
        <w:rPr>
          <w:rFonts w:ascii="Arial" w:eastAsia="Calibri" w:hAnsi="Arial" w:cs="Arial"/>
          <w:sz w:val="22"/>
          <w:szCs w:val="22"/>
          <w:lang w:eastAsia="en-US"/>
        </w:rPr>
        <w:t>”</w:t>
      </w:r>
      <w:r w:rsidRPr="001A7598">
        <w:rPr>
          <w:rFonts w:ascii="Arial" w:eastAsia="Calibri" w:hAnsi="Arial" w:cs="Arial"/>
          <w:sz w:val="22"/>
          <w:szCs w:val="22"/>
          <w:lang w:eastAsia="en-US"/>
        </w:rPr>
        <w:t xml:space="preserve"> z co najmniej </w:t>
      </w:r>
      <w:r w:rsidR="002F66E0" w:rsidRPr="001A7598">
        <w:rPr>
          <w:rFonts w:ascii="Arial" w:eastAsia="Calibri" w:hAnsi="Arial" w:cs="Arial"/>
          <w:b/>
          <w:sz w:val="22"/>
          <w:szCs w:val="22"/>
          <w:lang w:eastAsia="en-US"/>
        </w:rPr>
        <w:t>7</w:t>
      </w:r>
      <w:r w:rsidRPr="001A7598">
        <w:rPr>
          <w:rFonts w:ascii="Arial" w:eastAsia="Calibri" w:hAnsi="Arial" w:cs="Arial"/>
          <w:b/>
          <w:sz w:val="22"/>
          <w:szCs w:val="22"/>
          <w:lang w:eastAsia="en-US"/>
        </w:rPr>
        <w:t xml:space="preserve"> dniowym</w:t>
      </w:r>
      <w:r w:rsidRPr="001A7598">
        <w:rPr>
          <w:rFonts w:ascii="Arial" w:eastAsia="Calibri" w:hAnsi="Arial" w:cs="Arial"/>
          <w:sz w:val="22"/>
          <w:szCs w:val="22"/>
          <w:lang w:eastAsia="en-US"/>
        </w:rPr>
        <w:t xml:space="preserve"> wyprzedzeniem.</w:t>
      </w:r>
    </w:p>
    <w:p w14:paraId="71B316A3" w14:textId="77777777" w:rsidR="002C6F66" w:rsidRPr="001A7598" w:rsidRDefault="002C6F66" w:rsidP="001A7598">
      <w:pPr>
        <w:pStyle w:val="Akapitzlist"/>
        <w:widowControl w:val="0"/>
        <w:numPr>
          <w:ilvl w:val="0"/>
          <w:numId w:val="3"/>
        </w:numPr>
        <w:autoSpaceDE w:val="0"/>
        <w:autoSpaceDN w:val="0"/>
        <w:adjustRightInd w:val="0"/>
        <w:spacing w:before="120" w:line="276" w:lineRule="auto"/>
        <w:ind w:left="284" w:hanging="284"/>
        <w:jc w:val="both"/>
        <w:rPr>
          <w:rFonts w:ascii="Arial" w:hAnsi="Arial" w:cs="Arial"/>
          <w:sz w:val="22"/>
          <w:szCs w:val="22"/>
        </w:rPr>
      </w:pPr>
      <w:r w:rsidRPr="001A7598">
        <w:rPr>
          <w:rFonts w:ascii="Arial" w:hAnsi="Arial" w:cs="Arial"/>
          <w:sz w:val="22"/>
          <w:szCs w:val="22"/>
        </w:rPr>
        <w:t>Strony ustalają, że:</w:t>
      </w:r>
    </w:p>
    <w:p w14:paraId="7E785157" w14:textId="14118208" w:rsidR="002C6F66" w:rsidRPr="001A7598" w:rsidRDefault="002C6F66" w:rsidP="00E16CD2">
      <w:pPr>
        <w:pStyle w:val="Akapitzlist"/>
        <w:widowControl w:val="0"/>
        <w:numPr>
          <w:ilvl w:val="0"/>
          <w:numId w:val="61"/>
        </w:numPr>
        <w:autoSpaceDE w:val="0"/>
        <w:autoSpaceDN w:val="0"/>
        <w:adjustRightInd w:val="0"/>
        <w:spacing w:before="120" w:line="276" w:lineRule="auto"/>
        <w:jc w:val="both"/>
        <w:rPr>
          <w:rFonts w:ascii="Arial" w:hAnsi="Arial" w:cs="Arial"/>
          <w:sz w:val="22"/>
          <w:szCs w:val="22"/>
        </w:rPr>
      </w:pPr>
      <w:r w:rsidRPr="001A7598">
        <w:rPr>
          <w:rFonts w:ascii="Arial" w:hAnsi="Arial" w:cs="Arial"/>
          <w:sz w:val="22"/>
          <w:szCs w:val="22"/>
        </w:rPr>
        <w:t>zmiana terminu/terminów realizacji Umowy, o którym mowa w ust. 3 i 5 nie wymaga sporządzenia aneksu do Umowy,</w:t>
      </w:r>
    </w:p>
    <w:p w14:paraId="68D57D8D" w14:textId="209B2E00" w:rsidR="002C6F66" w:rsidRPr="001A7598" w:rsidRDefault="002C6F66" w:rsidP="00E16CD2">
      <w:pPr>
        <w:pStyle w:val="Akapitzlist"/>
        <w:widowControl w:val="0"/>
        <w:numPr>
          <w:ilvl w:val="0"/>
          <w:numId w:val="61"/>
        </w:numPr>
        <w:autoSpaceDE w:val="0"/>
        <w:autoSpaceDN w:val="0"/>
        <w:adjustRightInd w:val="0"/>
        <w:spacing w:before="120" w:line="276" w:lineRule="auto"/>
        <w:jc w:val="both"/>
        <w:rPr>
          <w:rFonts w:ascii="Arial" w:hAnsi="Arial" w:cs="Arial"/>
          <w:sz w:val="22"/>
          <w:szCs w:val="22"/>
        </w:rPr>
      </w:pPr>
      <w:r w:rsidRPr="001A7598">
        <w:rPr>
          <w:rFonts w:ascii="Arial" w:hAnsi="Arial" w:cs="Arial"/>
          <w:sz w:val="22"/>
          <w:szCs w:val="22"/>
        </w:rPr>
        <w:lastRenderedPageBreak/>
        <w:t xml:space="preserve">żadne zmiany dotyczące terminów realizacji Umowy, o którym mowa w ust. </w:t>
      </w:r>
      <w:r w:rsidR="00C860F9" w:rsidRPr="001A7598">
        <w:rPr>
          <w:rFonts w:ascii="Arial" w:hAnsi="Arial" w:cs="Arial"/>
          <w:sz w:val="22"/>
          <w:szCs w:val="22"/>
        </w:rPr>
        <w:t>3</w:t>
      </w:r>
      <w:r w:rsidRPr="001A7598">
        <w:rPr>
          <w:rFonts w:ascii="Arial" w:hAnsi="Arial" w:cs="Arial"/>
          <w:sz w:val="22"/>
          <w:szCs w:val="22"/>
        </w:rPr>
        <w:t xml:space="preserve"> i </w:t>
      </w:r>
      <w:r w:rsidR="00C860F9" w:rsidRPr="001A7598">
        <w:rPr>
          <w:rFonts w:ascii="Arial" w:hAnsi="Arial" w:cs="Arial"/>
          <w:sz w:val="22"/>
          <w:szCs w:val="22"/>
        </w:rPr>
        <w:t>5</w:t>
      </w:r>
      <w:r w:rsidRPr="001A7598">
        <w:rPr>
          <w:rFonts w:ascii="Arial" w:hAnsi="Arial" w:cs="Arial"/>
          <w:sz w:val="22"/>
          <w:szCs w:val="22"/>
        </w:rPr>
        <w:t xml:space="preserve"> nie mogą pociągać za sobą zwiększenia wynagrodzenia, o którym mowa w </w:t>
      </w:r>
      <w:r w:rsidRPr="001A7598">
        <w:rPr>
          <w:rFonts w:ascii="Arial" w:hAnsi="Arial" w:cs="Arial"/>
          <w:bCs/>
          <w:sz w:val="22"/>
          <w:szCs w:val="22"/>
        </w:rPr>
        <w:t>§4</w:t>
      </w:r>
      <w:r w:rsidRPr="001A7598">
        <w:rPr>
          <w:rFonts w:ascii="Arial" w:hAnsi="Arial" w:cs="Arial"/>
          <w:bCs/>
          <w:color w:val="FF0000"/>
          <w:sz w:val="22"/>
          <w:szCs w:val="22"/>
        </w:rPr>
        <w:t xml:space="preserve"> </w:t>
      </w:r>
      <w:r w:rsidRPr="001A7598">
        <w:rPr>
          <w:rFonts w:ascii="Arial" w:hAnsi="Arial" w:cs="Arial"/>
          <w:bCs/>
          <w:sz w:val="22"/>
          <w:szCs w:val="22"/>
        </w:rPr>
        <w:t>Umowy</w:t>
      </w:r>
      <w:r w:rsidRPr="001A7598">
        <w:rPr>
          <w:rFonts w:ascii="Arial" w:hAnsi="Arial" w:cs="Arial"/>
          <w:sz w:val="22"/>
          <w:szCs w:val="22"/>
        </w:rPr>
        <w:t>.</w:t>
      </w:r>
    </w:p>
    <w:p w14:paraId="32442A52" w14:textId="613E694E" w:rsidR="0078787E" w:rsidRPr="001A7598" w:rsidRDefault="002C6F66" w:rsidP="00E16CD2">
      <w:pPr>
        <w:pStyle w:val="Akapitzlist"/>
        <w:widowControl w:val="0"/>
        <w:numPr>
          <w:ilvl w:val="0"/>
          <w:numId w:val="61"/>
        </w:numPr>
        <w:autoSpaceDE w:val="0"/>
        <w:autoSpaceDN w:val="0"/>
        <w:adjustRightInd w:val="0"/>
        <w:spacing w:before="120" w:line="276" w:lineRule="auto"/>
        <w:jc w:val="both"/>
        <w:rPr>
          <w:rFonts w:ascii="Arial" w:hAnsi="Arial" w:cs="Arial"/>
          <w:sz w:val="22"/>
          <w:szCs w:val="22"/>
        </w:rPr>
      </w:pPr>
      <w:r w:rsidRPr="001A7598">
        <w:rPr>
          <w:rFonts w:ascii="Arial" w:hAnsi="Arial" w:cs="Arial"/>
          <w:sz w:val="22"/>
          <w:szCs w:val="22"/>
        </w:rPr>
        <w:t>Wykonawcy nie przysługuje żadne roszczenie wobec Zamawiającego w związku z ww. przesunięciem terminu postoju bloku, terminu odstawienia urządzeń infrastruktury elektrycznej lub zmianą terminu/terminów realizacji Umowy</w:t>
      </w:r>
      <w:r w:rsidR="0078787E" w:rsidRPr="001A7598">
        <w:rPr>
          <w:rFonts w:ascii="Arial" w:hAnsi="Arial" w:cs="Arial"/>
          <w:sz w:val="22"/>
          <w:szCs w:val="22"/>
        </w:rPr>
        <w:t>.</w:t>
      </w:r>
    </w:p>
    <w:p w14:paraId="7C184734" w14:textId="2E9E9C9E" w:rsidR="00E42C47" w:rsidRPr="001A7598" w:rsidRDefault="00E42C47" w:rsidP="001A7598">
      <w:pPr>
        <w:pStyle w:val="Akapitzlist"/>
        <w:numPr>
          <w:ilvl w:val="0"/>
          <w:numId w:val="3"/>
        </w:numPr>
        <w:spacing w:before="120" w:line="276" w:lineRule="auto"/>
        <w:ind w:left="284" w:hanging="284"/>
        <w:jc w:val="both"/>
        <w:rPr>
          <w:rFonts w:ascii="Arial" w:hAnsi="Arial" w:cs="Arial"/>
          <w:sz w:val="22"/>
          <w:szCs w:val="22"/>
        </w:rPr>
      </w:pPr>
      <w:r w:rsidRPr="001A7598">
        <w:rPr>
          <w:rFonts w:ascii="Arial" w:hAnsi="Arial" w:cs="Arial"/>
          <w:sz w:val="22"/>
          <w:szCs w:val="22"/>
        </w:rPr>
        <w:t xml:space="preserve">W przypadku zidentyfikowania przez Zamawiającego ryzyka wystąpienia opóźnień bądź faktycznego opóźnienia w realizacji Przedmiotu Umowy, Wykonawca na wniosek Zamawiającego zobowiązany jest do przedłożenia w terminie do </w:t>
      </w:r>
      <w:r w:rsidRPr="001A7598">
        <w:rPr>
          <w:rFonts w:ascii="Arial" w:hAnsi="Arial" w:cs="Arial"/>
          <w:b/>
          <w:sz w:val="22"/>
          <w:szCs w:val="22"/>
        </w:rPr>
        <w:t>5 dni</w:t>
      </w:r>
      <w:r w:rsidRPr="001A7598">
        <w:rPr>
          <w:rFonts w:ascii="Arial" w:hAnsi="Arial" w:cs="Arial"/>
          <w:sz w:val="22"/>
          <w:szCs w:val="22"/>
        </w:rPr>
        <w:t xml:space="preserve"> roboczych szczegółowego harmonogramu prac, dostaw i alokacji zasobów zgodnie z wytycznymi Zamawiającego. Zamawiający w terminie do </w:t>
      </w:r>
      <w:r w:rsidRPr="001A7598">
        <w:rPr>
          <w:rFonts w:ascii="Arial" w:hAnsi="Arial" w:cs="Arial"/>
          <w:b/>
          <w:sz w:val="22"/>
          <w:szCs w:val="22"/>
        </w:rPr>
        <w:t>5 dni</w:t>
      </w:r>
      <w:r w:rsidRPr="001A7598">
        <w:rPr>
          <w:rFonts w:ascii="Arial" w:hAnsi="Arial" w:cs="Arial"/>
          <w:sz w:val="22"/>
          <w:szCs w:val="22"/>
        </w:rPr>
        <w:t xml:space="preserve"> roboczych zweryfikuje przesłane propozycje i wystąpi o wprowadzenie niezbędnych korekt wraz ze wskazaniem terminu ich realizacji lub potwierdzi za pośrednictwem poczty elektronicznej lub protokołem odbioru jego przyjęcie. Ww. harmonogramy powinny być przygotowane w MS Project (forma rekomendowana), oraz dostarczone do Zamawiającego również w formie wydruku. W przypadku opóźnień w przedłożeniu harmonogramu w wyznaczonym terminie lub przedłożenie harmonogramu niezgodnego z wytycznymi, Zamawiający zastrzega sobie prawo do naliczenia kary umownej wskazanej w §</w:t>
      </w:r>
      <w:r w:rsidR="00525D90" w:rsidRPr="001A7598">
        <w:rPr>
          <w:rFonts w:ascii="Arial" w:hAnsi="Arial" w:cs="Arial"/>
          <w:sz w:val="22"/>
          <w:szCs w:val="22"/>
        </w:rPr>
        <w:t>11</w:t>
      </w:r>
      <w:r w:rsidRPr="001A7598">
        <w:rPr>
          <w:rFonts w:ascii="Arial" w:hAnsi="Arial" w:cs="Arial"/>
          <w:sz w:val="22"/>
          <w:szCs w:val="22"/>
        </w:rPr>
        <w:t xml:space="preserve"> </w:t>
      </w:r>
      <w:r w:rsidR="00A36661" w:rsidRPr="001A7598">
        <w:rPr>
          <w:rFonts w:ascii="Arial" w:hAnsi="Arial" w:cs="Arial"/>
          <w:sz w:val="22"/>
          <w:szCs w:val="22"/>
        </w:rPr>
        <w:t xml:space="preserve">ust. 1 pkt 8) </w:t>
      </w:r>
      <w:r w:rsidRPr="001A7598">
        <w:rPr>
          <w:rFonts w:ascii="Arial" w:hAnsi="Arial" w:cs="Arial"/>
          <w:sz w:val="22"/>
          <w:szCs w:val="22"/>
        </w:rPr>
        <w:t xml:space="preserve">Umowy za każdy dzień </w:t>
      </w:r>
      <w:r w:rsidR="002E538A" w:rsidRPr="001A7598">
        <w:rPr>
          <w:rFonts w:ascii="Arial" w:hAnsi="Arial" w:cs="Arial"/>
          <w:sz w:val="22"/>
          <w:szCs w:val="22"/>
        </w:rPr>
        <w:t>zwłoki</w:t>
      </w:r>
      <w:r w:rsidRPr="001A7598">
        <w:rPr>
          <w:rFonts w:ascii="Arial" w:hAnsi="Arial" w:cs="Arial"/>
          <w:sz w:val="22"/>
          <w:szCs w:val="22"/>
        </w:rPr>
        <w:t>.</w:t>
      </w:r>
    </w:p>
    <w:p w14:paraId="4A7097AB" w14:textId="21720D07" w:rsidR="00A95D5E" w:rsidRPr="001A7598" w:rsidRDefault="00A95D5E" w:rsidP="001A7598">
      <w:pPr>
        <w:pStyle w:val="Akapitzlist"/>
        <w:numPr>
          <w:ilvl w:val="0"/>
          <w:numId w:val="3"/>
        </w:numPr>
        <w:spacing w:before="120" w:line="276" w:lineRule="auto"/>
        <w:ind w:left="284" w:hanging="284"/>
        <w:jc w:val="both"/>
        <w:rPr>
          <w:rFonts w:ascii="Arial" w:hAnsi="Arial" w:cs="Arial"/>
          <w:sz w:val="22"/>
          <w:szCs w:val="22"/>
        </w:rPr>
      </w:pPr>
      <w:r w:rsidRPr="001A7598">
        <w:rPr>
          <w:rFonts w:ascii="Arial" w:hAnsi="Arial" w:cs="Arial"/>
          <w:sz w:val="22"/>
          <w:szCs w:val="22"/>
        </w:rPr>
        <w:t>Przedmiot Umowy zostanie zrealizowany w TAURON Wytwarzanie Spółka Akcyjna –</w:t>
      </w:r>
      <w:r w:rsidR="00C14E25" w:rsidRPr="001A7598">
        <w:rPr>
          <w:rFonts w:ascii="Arial" w:hAnsi="Arial" w:cs="Arial"/>
          <w:sz w:val="22"/>
          <w:szCs w:val="22"/>
        </w:rPr>
        <w:t xml:space="preserve"> </w:t>
      </w:r>
      <w:r w:rsidR="009A1955" w:rsidRPr="001A7598">
        <w:rPr>
          <w:rFonts w:ascii="Arial" w:hAnsi="Arial" w:cs="Arial"/>
          <w:sz w:val="22"/>
          <w:szCs w:val="22"/>
        </w:rPr>
        <w:t xml:space="preserve">Oddział </w:t>
      </w:r>
      <w:r w:rsidR="008514A0" w:rsidRPr="001A7598">
        <w:rPr>
          <w:rFonts w:ascii="Arial" w:hAnsi="Arial" w:cs="Arial"/>
          <w:sz w:val="22"/>
          <w:szCs w:val="22"/>
        </w:rPr>
        <w:t>Elektrownia Jaworzno w Jaworznie – Elektrownia II</w:t>
      </w:r>
      <w:r w:rsidRPr="001A7598">
        <w:rPr>
          <w:rFonts w:ascii="Arial" w:hAnsi="Arial" w:cs="Arial"/>
          <w:sz w:val="22"/>
          <w:szCs w:val="22"/>
        </w:rPr>
        <w:t>.</w:t>
      </w:r>
    </w:p>
    <w:p w14:paraId="5C7745AC" w14:textId="77777777" w:rsidR="003C35E6" w:rsidRPr="001A7598" w:rsidRDefault="003C35E6" w:rsidP="001A7598">
      <w:pPr>
        <w:pStyle w:val="Akapitzlist"/>
        <w:numPr>
          <w:ilvl w:val="0"/>
          <w:numId w:val="3"/>
        </w:numPr>
        <w:spacing w:before="120" w:line="276" w:lineRule="auto"/>
        <w:ind w:left="284" w:hanging="425"/>
        <w:jc w:val="both"/>
        <w:rPr>
          <w:rFonts w:ascii="Arial" w:hAnsi="Arial" w:cs="Arial"/>
          <w:sz w:val="22"/>
          <w:szCs w:val="22"/>
        </w:rPr>
      </w:pPr>
      <w:r w:rsidRPr="001A7598">
        <w:rPr>
          <w:rFonts w:ascii="Arial" w:hAnsi="Arial" w:cs="Arial"/>
          <w:sz w:val="22"/>
          <w:szCs w:val="22"/>
        </w:rPr>
        <w:t xml:space="preserve">Zamawiający może zlecić Wykonawcy wykonanie prac dodatkowych lub zamiennych, jeżeli wykonanie takich prac okaże się konieczne dla prawidłowej realizacji Przedmiotu </w:t>
      </w:r>
      <w:r w:rsidRPr="001A7598">
        <w:rPr>
          <w:rFonts w:ascii="Arial" w:hAnsi="Arial" w:cs="Arial"/>
          <w:bCs/>
          <w:sz w:val="22"/>
          <w:szCs w:val="22"/>
        </w:rPr>
        <w:t>Umowy.</w:t>
      </w:r>
      <w:r w:rsidRPr="001A7598">
        <w:rPr>
          <w:rFonts w:ascii="Arial" w:hAnsi="Arial" w:cs="Arial"/>
          <w:sz w:val="22"/>
          <w:szCs w:val="22"/>
        </w:rPr>
        <w:t xml:space="preserve"> W przypadku stwierdzenia przez Zamawiającego konieczności lub celowości realizacji prac, o których mowa w zdaniu poprzednim, Wykonawca zobowiązany jest przedłożyć Zamawiającemu pisemny wykaz prac dodatkowych lub zamiennych wraz z kalkulacją dotyczącą propozycji wynagrodzenia za ich wykonanie. Kalkulacja, o której mowa w zdaniu poprzednim uwzględniać będzie ceny i wskaźniki nie wyższe aniżeli przyjęte dla ustalenia wynagrodzenia za wykonanie podstawowego zakresu prac remontowych, o którym mowa powyżej.</w:t>
      </w:r>
    </w:p>
    <w:p w14:paraId="66B8CD6B" w14:textId="77777777" w:rsidR="003C35E6" w:rsidRPr="001A7598" w:rsidRDefault="003C35E6" w:rsidP="001A7598">
      <w:pPr>
        <w:pStyle w:val="Akapitzlist"/>
        <w:numPr>
          <w:ilvl w:val="0"/>
          <w:numId w:val="3"/>
        </w:numPr>
        <w:spacing w:before="120" w:line="276" w:lineRule="auto"/>
        <w:ind w:left="284" w:hanging="425"/>
        <w:jc w:val="both"/>
        <w:rPr>
          <w:rFonts w:ascii="Arial" w:hAnsi="Arial" w:cs="Arial"/>
          <w:sz w:val="22"/>
          <w:szCs w:val="22"/>
        </w:rPr>
      </w:pPr>
      <w:r w:rsidRPr="001A7598">
        <w:rPr>
          <w:rFonts w:ascii="Arial" w:hAnsi="Arial" w:cs="Arial"/>
          <w:sz w:val="22"/>
          <w:szCs w:val="22"/>
        </w:rPr>
        <w:t xml:space="preserve">Prace dodatkowe lub zamienne mogą być wykonywane wyłącznie w zakresie zaakceptowanym przez Zamawiającego oraz po podpisaniu przez Strony aneksu do </w:t>
      </w:r>
      <w:r w:rsidR="006A46C7" w:rsidRPr="001A7598">
        <w:rPr>
          <w:rFonts w:ascii="Arial" w:hAnsi="Arial" w:cs="Arial"/>
          <w:sz w:val="22"/>
          <w:szCs w:val="22"/>
        </w:rPr>
        <w:t>U</w:t>
      </w:r>
      <w:r w:rsidRPr="001A7598">
        <w:rPr>
          <w:rFonts w:ascii="Arial" w:hAnsi="Arial" w:cs="Arial"/>
          <w:sz w:val="22"/>
          <w:szCs w:val="22"/>
        </w:rPr>
        <w:t>mowy określającego zakres prac, warunki ich wykonywania oraz wysokość i</w:t>
      </w:r>
      <w:r w:rsidR="00CA1902" w:rsidRPr="001A7598">
        <w:rPr>
          <w:rFonts w:ascii="Arial" w:hAnsi="Arial" w:cs="Arial"/>
          <w:sz w:val="22"/>
          <w:szCs w:val="22"/>
        </w:rPr>
        <w:t> </w:t>
      </w:r>
      <w:r w:rsidRPr="001A7598">
        <w:rPr>
          <w:rFonts w:ascii="Arial" w:hAnsi="Arial" w:cs="Arial"/>
          <w:sz w:val="22"/>
          <w:szCs w:val="22"/>
        </w:rPr>
        <w:t xml:space="preserve">warunki wynagrodzenia. </w:t>
      </w:r>
    </w:p>
    <w:p w14:paraId="02840643" w14:textId="77777777" w:rsidR="00A95D5E" w:rsidRPr="001A7598" w:rsidRDefault="00A95D5E" w:rsidP="001A7598">
      <w:pPr>
        <w:pStyle w:val="Akapitzlist"/>
        <w:numPr>
          <w:ilvl w:val="0"/>
          <w:numId w:val="4"/>
        </w:numPr>
        <w:spacing w:before="120" w:line="276" w:lineRule="auto"/>
        <w:ind w:left="426"/>
        <w:jc w:val="center"/>
        <w:rPr>
          <w:rFonts w:ascii="Arial" w:hAnsi="Arial" w:cs="Arial"/>
          <w:b/>
          <w:sz w:val="22"/>
          <w:szCs w:val="22"/>
        </w:rPr>
      </w:pPr>
    </w:p>
    <w:p w14:paraId="1DF0F3D6" w14:textId="77777777" w:rsidR="00A95D5E" w:rsidRPr="001A7598" w:rsidRDefault="00A95D5E" w:rsidP="001A7598">
      <w:pPr>
        <w:pStyle w:val="Akapitzlist"/>
        <w:spacing w:before="120" w:line="276" w:lineRule="auto"/>
        <w:ind w:left="0"/>
        <w:jc w:val="center"/>
        <w:rPr>
          <w:rFonts w:ascii="Arial" w:hAnsi="Arial" w:cs="Arial"/>
          <w:b/>
          <w:sz w:val="22"/>
          <w:szCs w:val="22"/>
        </w:rPr>
      </w:pPr>
      <w:r w:rsidRPr="001A7598">
        <w:rPr>
          <w:rFonts w:ascii="Arial" w:hAnsi="Arial" w:cs="Arial"/>
          <w:b/>
          <w:sz w:val="22"/>
          <w:szCs w:val="22"/>
        </w:rPr>
        <w:t>PODSTAWOWE OBOWIĄZKI STRON</w:t>
      </w:r>
    </w:p>
    <w:p w14:paraId="3FC714C3" w14:textId="77777777" w:rsidR="00A95D5E" w:rsidRPr="001A7598" w:rsidRDefault="00A95D5E" w:rsidP="001A7598">
      <w:pPr>
        <w:pStyle w:val="Akapitzlist"/>
        <w:numPr>
          <w:ilvl w:val="0"/>
          <w:numId w:val="19"/>
        </w:numPr>
        <w:spacing w:before="120" w:line="276" w:lineRule="auto"/>
        <w:ind w:left="284" w:hanging="284"/>
        <w:rPr>
          <w:rFonts w:ascii="Arial" w:hAnsi="Arial" w:cs="Arial"/>
          <w:sz w:val="22"/>
          <w:szCs w:val="22"/>
        </w:rPr>
      </w:pPr>
      <w:r w:rsidRPr="001A7598">
        <w:rPr>
          <w:rFonts w:ascii="Arial" w:hAnsi="Arial" w:cs="Arial"/>
          <w:sz w:val="22"/>
          <w:szCs w:val="22"/>
        </w:rPr>
        <w:t>Do podstawowych obowiązków Zamawiającego należy:</w:t>
      </w:r>
    </w:p>
    <w:p w14:paraId="53745A46" w14:textId="77777777" w:rsidR="00A95D5E" w:rsidRPr="001A7598" w:rsidRDefault="00A95D5E" w:rsidP="001A7598">
      <w:pPr>
        <w:pStyle w:val="Akapitzlist"/>
        <w:numPr>
          <w:ilvl w:val="1"/>
          <w:numId w:val="20"/>
        </w:numPr>
        <w:spacing w:before="120" w:line="276" w:lineRule="auto"/>
        <w:ind w:left="709" w:hanging="283"/>
        <w:jc w:val="both"/>
        <w:rPr>
          <w:rFonts w:ascii="Arial" w:hAnsi="Arial" w:cs="Arial"/>
          <w:sz w:val="22"/>
          <w:szCs w:val="22"/>
        </w:rPr>
      </w:pPr>
      <w:r w:rsidRPr="001A7598">
        <w:rPr>
          <w:rFonts w:ascii="Arial" w:hAnsi="Arial" w:cs="Arial"/>
          <w:sz w:val="22"/>
          <w:szCs w:val="22"/>
        </w:rPr>
        <w:t>udostępnienie do wglądu Wykonawcy będącej w dyspozycji Zamawiającego dokumentacji Urządzeń, niezbędnej do wykonania Przedmiotu Umowy;</w:t>
      </w:r>
    </w:p>
    <w:p w14:paraId="31B81CAD" w14:textId="77777777" w:rsidR="00A95D5E" w:rsidRPr="001A7598" w:rsidRDefault="00A95D5E" w:rsidP="001A7598">
      <w:pPr>
        <w:pStyle w:val="Akapitzlist"/>
        <w:numPr>
          <w:ilvl w:val="1"/>
          <w:numId w:val="20"/>
        </w:numPr>
        <w:spacing w:before="120" w:line="276" w:lineRule="auto"/>
        <w:ind w:left="709" w:hanging="283"/>
        <w:jc w:val="both"/>
        <w:rPr>
          <w:rFonts w:ascii="Arial" w:hAnsi="Arial" w:cs="Arial"/>
          <w:sz w:val="22"/>
          <w:szCs w:val="22"/>
        </w:rPr>
      </w:pPr>
      <w:r w:rsidRPr="001A7598">
        <w:rPr>
          <w:rFonts w:ascii="Arial" w:hAnsi="Arial" w:cs="Arial"/>
          <w:bCs/>
          <w:sz w:val="22"/>
          <w:szCs w:val="22"/>
        </w:rPr>
        <w:t>zawiadomienie Wykonawcy o gotowości przekazania Urządzeń do remontu;</w:t>
      </w:r>
    </w:p>
    <w:p w14:paraId="7F30EC3D" w14:textId="249826CB" w:rsidR="00A95D5E" w:rsidRPr="001A7598" w:rsidRDefault="00A95D5E" w:rsidP="001A7598">
      <w:pPr>
        <w:pStyle w:val="Akapitzlist"/>
        <w:numPr>
          <w:ilvl w:val="1"/>
          <w:numId w:val="20"/>
        </w:numPr>
        <w:spacing w:before="120" w:line="276" w:lineRule="auto"/>
        <w:ind w:left="709" w:hanging="283"/>
        <w:jc w:val="both"/>
        <w:rPr>
          <w:rFonts w:ascii="Arial" w:hAnsi="Arial" w:cs="Arial"/>
          <w:sz w:val="22"/>
          <w:szCs w:val="22"/>
        </w:rPr>
      </w:pPr>
      <w:r w:rsidRPr="001A7598">
        <w:rPr>
          <w:rFonts w:ascii="Arial" w:hAnsi="Arial" w:cs="Arial"/>
          <w:bCs/>
          <w:sz w:val="22"/>
          <w:szCs w:val="22"/>
        </w:rPr>
        <w:t>przekazanie Wykonawcy Urządzeń do remontu;</w:t>
      </w:r>
    </w:p>
    <w:p w14:paraId="12E3E6BC" w14:textId="77777777" w:rsidR="00A95D5E" w:rsidRPr="001A7598" w:rsidRDefault="002201AF" w:rsidP="001A7598">
      <w:pPr>
        <w:pStyle w:val="Akapitzlist"/>
        <w:numPr>
          <w:ilvl w:val="1"/>
          <w:numId w:val="20"/>
        </w:numPr>
        <w:spacing w:before="120" w:line="276" w:lineRule="auto"/>
        <w:ind w:left="709" w:hanging="283"/>
        <w:jc w:val="both"/>
        <w:rPr>
          <w:rFonts w:ascii="Arial" w:hAnsi="Arial" w:cs="Arial"/>
          <w:bCs/>
          <w:sz w:val="22"/>
          <w:szCs w:val="22"/>
        </w:rPr>
      </w:pPr>
      <w:r w:rsidRPr="001A7598">
        <w:rPr>
          <w:rFonts w:ascii="Arial" w:hAnsi="Arial" w:cs="Arial"/>
          <w:bCs/>
          <w:sz w:val="22"/>
          <w:szCs w:val="22"/>
        </w:rPr>
        <w:lastRenderedPageBreak/>
        <w:t xml:space="preserve">na koszt Zamawiającego </w:t>
      </w:r>
      <w:r w:rsidR="00A95D5E" w:rsidRPr="001A7598">
        <w:rPr>
          <w:rFonts w:ascii="Arial" w:hAnsi="Arial" w:cs="Arial"/>
          <w:bCs/>
          <w:sz w:val="22"/>
          <w:szCs w:val="22"/>
        </w:rPr>
        <w:t>udostępnienie Wykonawcy potrzebnych do bezpośredniego wykonania prac objętych Przedmiotem Umowy: energii elektrycznej, wody, sprężonego powietrza, urządzeń dźwigowych zabudowanych na obiekcie jak również istniejących wewnętrznych dróg transportowych;</w:t>
      </w:r>
    </w:p>
    <w:p w14:paraId="4C177677" w14:textId="7B858252" w:rsidR="006C2A87" w:rsidRPr="001A7598" w:rsidRDefault="006C2A87" w:rsidP="001A7598">
      <w:pPr>
        <w:pStyle w:val="Akapitzlist"/>
        <w:numPr>
          <w:ilvl w:val="1"/>
          <w:numId w:val="20"/>
        </w:numPr>
        <w:spacing w:before="120" w:line="276" w:lineRule="auto"/>
        <w:ind w:left="709" w:hanging="283"/>
        <w:jc w:val="both"/>
        <w:rPr>
          <w:rFonts w:ascii="Arial" w:hAnsi="Arial" w:cs="Arial"/>
          <w:bCs/>
          <w:sz w:val="22"/>
          <w:szCs w:val="22"/>
        </w:rPr>
      </w:pPr>
      <w:r w:rsidRPr="001A7598">
        <w:rPr>
          <w:rFonts w:ascii="Arial" w:hAnsi="Arial" w:cs="Arial"/>
          <w:bCs/>
          <w:iCs/>
          <w:sz w:val="22"/>
          <w:szCs w:val="22"/>
        </w:rPr>
        <w:t xml:space="preserve">udostępnienie istniejących dróg transportowych do </w:t>
      </w:r>
      <w:r w:rsidR="00402C9D" w:rsidRPr="001A7598">
        <w:rPr>
          <w:rFonts w:ascii="Arial" w:hAnsi="Arial" w:cs="Arial"/>
          <w:bCs/>
          <w:iCs/>
          <w:sz w:val="22"/>
          <w:szCs w:val="22"/>
        </w:rPr>
        <w:t>U</w:t>
      </w:r>
      <w:r w:rsidRPr="001A7598">
        <w:rPr>
          <w:rFonts w:ascii="Arial" w:hAnsi="Arial" w:cs="Arial"/>
          <w:bCs/>
          <w:iCs/>
          <w:sz w:val="22"/>
          <w:szCs w:val="22"/>
        </w:rPr>
        <w:t>rządzeń;</w:t>
      </w:r>
    </w:p>
    <w:p w14:paraId="3B28879A" w14:textId="77777777" w:rsidR="00A95D5E" w:rsidRPr="001A7598" w:rsidRDefault="00A95D5E" w:rsidP="001A7598">
      <w:pPr>
        <w:pStyle w:val="Akapitzlist"/>
        <w:numPr>
          <w:ilvl w:val="1"/>
          <w:numId w:val="20"/>
        </w:numPr>
        <w:spacing w:before="120" w:line="276" w:lineRule="auto"/>
        <w:ind w:left="709" w:hanging="283"/>
        <w:jc w:val="both"/>
        <w:rPr>
          <w:rFonts w:ascii="Arial" w:hAnsi="Arial" w:cs="Arial"/>
          <w:bCs/>
          <w:sz w:val="22"/>
          <w:szCs w:val="22"/>
        </w:rPr>
      </w:pPr>
      <w:r w:rsidRPr="001A7598">
        <w:rPr>
          <w:rFonts w:ascii="Arial" w:hAnsi="Arial" w:cs="Arial"/>
          <w:bCs/>
          <w:sz w:val="22"/>
          <w:szCs w:val="22"/>
        </w:rPr>
        <w:t>przeszkolenie personelu dozoru Wykonawcy w zakresie występujących zagrożeń dla bezpieczeństwa i zdrowia w miejscu i podczas wykonywania prac, jak również zapoznania ich z uregulowaniami wewnętrznymi obowiązującymi na terenie jednostki organizacyjnej Zamawiającego, dotyczącymi bezpieczeństwa i higieny pracy oraz bezpieczeństwa przeciwpożarowego;</w:t>
      </w:r>
    </w:p>
    <w:p w14:paraId="1CE6E6A7" w14:textId="77777777" w:rsidR="00A95D5E" w:rsidRPr="001A7598" w:rsidRDefault="00A95D5E" w:rsidP="001A7598">
      <w:pPr>
        <w:pStyle w:val="Akapitzlist"/>
        <w:numPr>
          <w:ilvl w:val="1"/>
          <w:numId w:val="20"/>
        </w:numPr>
        <w:spacing w:before="120" w:line="276" w:lineRule="auto"/>
        <w:ind w:left="709" w:hanging="283"/>
        <w:rPr>
          <w:rFonts w:ascii="Arial" w:hAnsi="Arial" w:cs="Arial"/>
          <w:bCs/>
          <w:sz w:val="22"/>
          <w:szCs w:val="22"/>
        </w:rPr>
      </w:pPr>
      <w:r w:rsidRPr="001A7598">
        <w:rPr>
          <w:rFonts w:ascii="Arial" w:hAnsi="Arial" w:cs="Arial"/>
          <w:bCs/>
          <w:sz w:val="22"/>
          <w:szCs w:val="22"/>
        </w:rPr>
        <w:t>udział w komisjach odbiorczych prac, próbach, rozruchach itp.;</w:t>
      </w:r>
    </w:p>
    <w:p w14:paraId="612B67FD" w14:textId="77777777" w:rsidR="00A95D5E" w:rsidRPr="001A7598" w:rsidRDefault="00A95D5E" w:rsidP="001A7598">
      <w:pPr>
        <w:pStyle w:val="Akapitzlist"/>
        <w:numPr>
          <w:ilvl w:val="1"/>
          <w:numId w:val="20"/>
        </w:numPr>
        <w:spacing w:before="120" w:line="276" w:lineRule="auto"/>
        <w:ind w:left="709" w:hanging="283"/>
        <w:jc w:val="both"/>
        <w:rPr>
          <w:rFonts w:ascii="Arial" w:hAnsi="Arial" w:cs="Arial"/>
          <w:bCs/>
          <w:sz w:val="22"/>
          <w:szCs w:val="22"/>
        </w:rPr>
      </w:pPr>
      <w:r w:rsidRPr="001A7598">
        <w:rPr>
          <w:rFonts w:ascii="Arial" w:hAnsi="Arial" w:cs="Arial"/>
          <w:bCs/>
          <w:sz w:val="22"/>
          <w:szCs w:val="22"/>
        </w:rPr>
        <w:t>zapłata bezspornego wynagrodzenia.</w:t>
      </w:r>
    </w:p>
    <w:p w14:paraId="59412E26" w14:textId="77777777" w:rsidR="00336AD2" w:rsidRPr="001A7598" w:rsidRDefault="00A95D5E" w:rsidP="001A7598">
      <w:pPr>
        <w:pStyle w:val="Akapitzlist"/>
        <w:numPr>
          <w:ilvl w:val="0"/>
          <w:numId w:val="19"/>
        </w:numPr>
        <w:spacing w:before="120" w:line="276" w:lineRule="auto"/>
        <w:ind w:left="284" w:hanging="284"/>
        <w:rPr>
          <w:rFonts w:ascii="Arial" w:hAnsi="Arial" w:cs="Arial"/>
          <w:sz w:val="22"/>
          <w:szCs w:val="22"/>
        </w:rPr>
      </w:pPr>
      <w:r w:rsidRPr="001A7598">
        <w:rPr>
          <w:rFonts w:ascii="Arial" w:hAnsi="Arial" w:cs="Arial"/>
          <w:sz w:val="22"/>
          <w:szCs w:val="22"/>
        </w:rPr>
        <w:t>Do podstawowych obowiązków Wykonawcy należy:</w:t>
      </w:r>
    </w:p>
    <w:p w14:paraId="34944E75" w14:textId="77777777" w:rsidR="00336AD2" w:rsidRPr="001A7598" w:rsidRDefault="000219B7" w:rsidP="001A7598">
      <w:pPr>
        <w:pStyle w:val="Akapitzlist"/>
        <w:numPr>
          <w:ilvl w:val="0"/>
          <w:numId w:val="33"/>
        </w:numPr>
        <w:spacing w:before="120" w:line="276" w:lineRule="auto"/>
        <w:ind w:left="709" w:hanging="283"/>
        <w:jc w:val="both"/>
        <w:rPr>
          <w:rFonts w:ascii="Arial" w:hAnsi="Arial" w:cs="Arial"/>
          <w:sz w:val="22"/>
          <w:szCs w:val="22"/>
        </w:rPr>
      </w:pPr>
      <w:r w:rsidRPr="001A7598">
        <w:rPr>
          <w:rFonts w:ascii="Arial" w:hAnsi="Arial" w:cs="Arial"/>
          <w:iCs/>
          <w:sz w:val="22"/>
          <w:szCs w:val="22"/>
        </w:rPr>
        <w:t>wykonanie Przedmiotu Umowy z należytą starannością, zgodnie ze złożoną ofertą, dokumentacjami (zwłaszcza techniczno-ruchowymi) Urządzeń, przepisami dozoru technicznego, zasadami wiedzy technicznej, obowiązującymi przepisami, regulacjami wewnętrznymi Zamawiającego oraz obowiązującymi normami branżowymi</w:t>
      </w:r>
      <w:r w:rsidR="00C12A5E" w:rsidRPr="001A7598">
        <w:rPr>
          <w:rFonts w:ascii="Arial" w:hAnsi="Arial" w:cs="Arial"/>
          <w:iCs/>
          <w:sz w:val="22"/>
          <w:szCs w:val="22"/>
        </w:rPr>
        <w:t>;</w:t>
      </w:r>
    </w:p>
    <w:p w14:paraId="3892B280" w14:textId="59CC9D40" w:rsidR="00336AD2" w:rsidRPr="001A7598" w:rsidRDefault="008910CB" w:rsidP="001A7598">
      <w:pPr>
        <w:pStyle w:val="Akapitzlist"/>
        <w:numPr>
          <w:ilvl w:val="0"/>
          <w:numId w:val="33"/>
        </w:numPr>
        <w:spacing w:before="120" w:line="276" w:lineRule="auto"/>
        <w:ind w:left="709" w:hanging="283"/>
        <w:jc w:val="both"/>
        <w:rPr>
          <w:rFonts w:ascii="Arial" w:hAnsi="Arial" w:cs="Arial"/>
          <w:sz w:val="22"/>
          <w:szCs w:val="22"/>
        </w:rPr>
      </w:pPr>
      <w:r w:rsidRPr="001A7598">
        <w:rPr>
          <w:rFonts w:ascii="Arial" w:hAnsi="Arial" w:cs="Arial"/>
          <w:iCs/>
          <w:sz w:val="22"/>
          <w:szCs w:val="22"/>
        </w:rPr>
        <w:t>bezzwłoczne pisemn</w:t>
      </w:r>
      <w:r w:rsidR="000219B7" w:rsidRPr="001A7598">
        <w:rPr>
          <w:rFonts w:ascii="Arial" w:hAnsi="Arial" w:cs="Arial"/>
          <w:iCs/>
          <w:sz w:val="22"/>
          <w:szCs w:val="22"/>
        </w:rPr>
        <w:t>e informowanie Zamawiającego o zagrożeniach dla wykonania Przedmiotu Umowy w zakresach i terminach wynikających z Umowy</w:t>
      </w:r>
      <w:r w:rsidR="00C12A5E" w:rsidRPr="001A7598">
        <w:rPr>
          <w:rFonts w:ascii="Arial" w:hAnsi="Arial" w:cs="Arial"/>
          <w:iCs/>
          <w:sz w:val="22"/>
          <w:szCs w:val="22"/>
        </w:rPr>
        <w:t>;</w:t>
      </w:r>
    </w:p>
    <w:p w14:paraId="6ED6A3BA" w14:textId="071D75FD" w:rsidR="000219B7" w:rsidRPr="001A7598" w:rsidRDefault="000219B7" w:rsidP="001A7598">
      <w:pPr>
        <w:pStyle w:val="Akapitzlist"/>
        <w:numPr>
          <w:ilvl w:val="0"/>
          <w:numId w:val="33"/>
        </w:numPr>
        <w:spacing w:before="120" w:line="276" w:lineRule="auto"/>
        <w:ind w:left="709" w:hanging="283"/>
        <w:jc w:val="both"/>
        <w:rPr>
          <w:rFonts w:ascii="Arial" w:hAnsi="Arial" w:cs="Arial"/>
          <w:sz w:val="22"/>
          <w:szCs w:val="22"/>
        </w:rPr>
      </w:pPr>
      <w:r w:rsidRPr="001A7598">
        <w:rPr>
          <w:rFonts w:ascii="Arial" w:hAnsi="Arial" w:cs="Arial"/>
          <w:sz w:val="22"/>
          <w:szCs w:val="22"/>
        </w:rPr>
        <w:t>przystąpienie do wykonania Przedmiotu Umowy w terminie</w:t>
      </w:r>
      <w:r w:rsidR="00522204" w:rsidRPr="001A7598">
        <w:rPr>
          <w:rFonts w:ascii="Arial" w:hAnsi="Arial" w:cs="Arial"/>
          <w:sz w:val="22"/>
          <w:szCs w:val="22"/>
        </w:rPr>
        <w:t xml:space="preserve"> wskazanym</w:t>
      </w:r>
      <w:r w:rsidRPr="001A7598">
        <w:rPr>
          <w:rFonts w:ascii="Arial" w:hAnsi="Arial" w:cs="Arial"/>
          <w:sz w:val="22"/>
          <w:szCs w:val="22"/>
        </w:rPr>
        <w:t xml:space="preserve"> </w:t>
      </w:r>
      <w:r w:rsidR="00272CBD" w:rsidRPr="001A7598">
        <w:rPr>
          <w:rFonts w:ascii="Arial" w:eastAsia="Calibri" w:hAnsi="Arial" w:cs="Arial"/>
          <w:sz w:val="22"/>
          <w:szCs w:val="22"/>
          <w:lang w:eastAsia="en-US"/>
        </w:rPr>
        <w:t xml:space="preserve">w </w:t>
      </w:r>
      <w:r w:rsidR="00927185" w:rsidRPr="001A7598">
        <w:rPr>
          <w:rFonts w:ascii="Arial" w:hAnsi="Arial" w:cs="Arial"/>
          <w:sz w:val="22"/>
          <w:szCs w:val="22"/>
        </w:rPr>
        <w:t>§</w:t>
      </w:r>
      <w:r w:rsidR="00272CBD" w:rsidRPr="001A7598">
        <w:rPr>
          <w:rFonts w:ascii="Arial" w:eastAsia="Calibri" w:hAnsi="Arial" w:cs="Arial"/>
          <w:sz w:val="22"/>
          <w:szCs w:val="22"/>
          <w:lang w:eastAsia="en-US"/>
        </w:rPr>
        <w:t>1 ust</w:t>
      </w:r>
      <w:r w:rsidR="00927185" w:rsidRPr="001A7598">
        <w:rPr>
          <w:rFonts w:ascii="Arial" w:eastAsia="Calibri" w:hAnsi="Arial" w:cs="Arial"/>
          <w:sz w:val="22"/>
          <w:szCs w:val="22"/>
          <w:lang w:eastAsia="en-US"/>
        </w:rPr>
        <w:t>.</w:t>
      </w:r>
      <w:r w:rsidR="00272CBD" w:rsidRPr="001A7598">
        <w:rPr>
          <w:rFonts w:ascii="Arial" w:eastAsia="Calibri" w:hAnsi="Arial" w:cs="Arial"/>
          <w:sz w:val="22"/>
          <w:szCs w:val="22"/>
          <w:lang w:eastAsia="en-US"/>
        </w:rPr>
        <w:t xml:space="preserve"> 3 lub</w:t>
      </w:r>
      <w:r w:rsidR="00272CBD" w:rsidRPr="001A7598">
        <w:rPr>
          <w:rFonts w:ascii="Arial" w:hAnsi="Arial" w:cs="Arial"/>
          <w:sz w:val="22"/>
          <w:szCs w:val="22"/>
        </w:rPr>
        <w:t xml:space="preserve"> </w:t>
      </w:r>
      <w:r w:rsidR="00522204" w:rsidRPr="001A7598">
        <w:rPr>
          <w:rFonts w:ascii="Arial" w:hAnsi="Arial" w:cs="Arial"/>
          <w:sz w:val="22"/>
          <w:szCs w:val="22"/>
        </w:rPr>
        <w:t>określ</w:t>
      </w:r>
      <w:r w:rsidR="00C14E25" w:rsidRPr="001A7598">
        <w:rPr>
          <w:rFonts w:ascii="Arial" w:hAnsi="Arial" w:cs="Arial"/>
          <w:sz w:val="22"/>
          <w:szCs w:val="22"/>
        </w:rPr>
        <w:t>onym zgodnie z §1 ust. 5 Umowy</w:t>
      </w:r>
      <w:r w:rsidRPr="001A7598">
        <w:rPr>
          <w:rFonts w:ascii="Arial" w:hAnsi="Arial" w:cs="Arial"/>
          <w:sz w:val="22"/>
          <w:szCs w:val="22"/>
        </w:rPr>
        <w:t>;</w:t>
      </w:r>
    </w:p>
    <w:p w14:paraId="3B53FE7F" w14:textId="77777777" w:rsidR="000219B7" w:rsidRPr="001A7598" w:rsidRDefault="000219B7" w:rsidP="001A7598">
      <w:pPr>
        <w:pStyle w:val="Akapitzlist"/>
        <w:numPr>
          <w:ilvl w:val="0"/>
          <w:numId w:val="33"/>
        </w:numPr>
        <w:spacing w:before="120" w:line="276" w:lineRule="auto"/>
        <w:ind w:left="709" w:hanging="283"/>
        <w:jc w:val="both"/>
        <w:rPr>
          <w:rFonts w:ascii="Arial" w:hAnsi="Arial" w:cs="Arial"/>
          <w:sz w:val="22"/>
          <w:szCs w:val="22"/>
        </w:rPr>
      </w:pPr>
      <w:r w:rsidRPr="001A7598">
        <w:rPr>
          <w:rFonts w:ascii="Arial" w:hAnsi="Arial" w:cs="Arial"/>
          <w:sz w:val="22"/>
          <w:szCs w:val="22"/>
        </w:rPr>
        <w:t>wykonanie Przedmiotu Umowy i wydanie Urządzeń Zamawiającemu w umówionym terminie;</w:t>
      </w:r>
    </w:p>
    <w:p w14:paraId="20572595" w14:textId="77777777" w:rsidR="00336AD2" w:rsidRPr="001A7598" w:rsidRDefault="000219B7" w:rsidP="001A7598">
      <w:pPr>
        <w:pStyle w:val="Akapitzlist"/>
        <w:numPr>
          <w:ilvl w:val="0"/>
          <w:numId w:val="33"/>
        </w:numPr>
        <w:spacing w:before="120" w:line="276" w:lineRule="auto"/>
        <w:ind w:left="709" w:hanging="283"/>
        <w:jc w:val="both"/>
        <w:rPr>
          <w:rFonts w:ascii="Arial" w:hAnsi="Arial" w:cs="Arial"/>
          <w:sz w:val="22"/>
          <w:szCs w:val="22"/>
        </w:rPr>
      </w:pPr>
      <w:r w:rsidRPr="001A7598">
        <w:rPr>
          <w:rFonts w:ascii="Arial" w:hAnsi="Arial" w:cs="Arial"/>
          <w:iCs/>
          <w:sz w:val="22"/>
          <w:szCs w:val="22"/>
        </w:rPr>
        <w:t>odpowiednie zabezpieczenie terenu wykonywania prac, w szczególności w zakresie wygrodzenia i oznakowania</w:t>
      </w:r>
      <w:r w:rsidR="00C12A5E" w:rsidRPr="001A7598">
        <w:rPr>
          <w:rFonts w:ascii="Arial" w:hAnsi="Arial" w:cs="Arial"/>
          <w:iCs/>
          <w:sz w:val="22"/>
          <w:szCs w:val="22"/>
        </w:rPr>
        <w:t>;</w:t>
      </w:r>
    </w:p>
    <w:p w14:paraId="4A4977A1" w14:textId="77777777" w:rsidR="000219B7" w:rsidRPr="001A7598" w:rsidRDefault="000219B7" w:rsidP="001A7598">
      <w:pPr>
        <w:pStyle w:val="Akapitzlist"/>
        <w:numPr>
          <w:ilvl w:val="0"/>
          <w:numId w:val="33"/>
        </w:numPr>
        <w:spacing w:before="120" w:line="276" w:lineRule="auto"/>
        <w:ind w:left="709" w:hanging="283"/>
        <w:jc w:val="both"/>
        <w:rPr>
          <w:rFonts w:ascii="Arial" w:hAnsi="Arial" w:cs="Arial"/>
          <w:sz w:val="22"/>
          <w:szCs w:val="22"/>
        </w:rPr>
      </w:pPr>
      <w:r w:rsidRPr="001A7598">
        <w:rPr>
          <w:rFonts w:ascii="Arial" w:hAnsi="Arial" w:cs="Arial"/>
          <w:bCs/>
          <w:sz w:val="22"/>
          <w:szCs w:val="22"/>
        </w:rPr>
        <w:t>udział w komisjach odbiorczych prac, próbach itp.;</w:t>
      </w:r>
    </w:p>
    <w:p w14:paraId="7F7F45A8" w14:textId="77777777" w:rsidR="000219B7" w:rsidRPr="001A7598" w:rsidRDefault="000219B7" w:rsidP="001A7598">
      <w:pPr>
        <w:pStyle w:val="Akapitzlist"/>
        <w:numPr>
          <w:ilvl w:val="0"/>
          <w:numId w:val="33"/>
        </w:numPr>
        <w:spacing w:before="120" w:line="276" w:lineRule="auto"/>
        <w:ind w:left="709" w:hanging="283"/>
        <w:jc w:val="both"/>
        <w:rPr>
          <w:rFonts w:ascii="Arial" w:hAnsi="Arial" w:cs="Arial"/>
          <w:sz w:val="22"/>
          <w:szCs w:val="22"/>
        </w:rPr>
      </w:pPr>
      <w:r w:rsidRPr="001A7598">
        <w:rPr>
          <w:rFonts w:ascii="Arial" w:hAnsi="Arial" w:cs="Arial"/>
          <w:bCs/>
          <w:sz w:val="22"/>
          <w:szCs w:val="22"/>
        </w:rPr>
        <w:t>umożliwienie Zamawiającemu kontroli jakości Przedmiotu Umowy w trakcie jego wykonywania;</w:t>
      </w:r>
    </w:p>
    <w:p w14:paraId="50A04CFE" w14:textId="294A9248" w:rsidR="00D1388D" w:rsidRPr="001A7598" w:rsidRDefault="008910CB" w:rsidP="001A7598">
      <w:pPr>
        <w:pStyle w:val="Akapitzlist"/>
        <w:numPr>
          <w:ilvl w:val="0"/>
          <w:numId w:val="33"/>
        </w:numPr>
        <w:spacing w:before="120" w:line="276" w:lineRule="auto"/>
        <w:ind w:left="709" w:hanging="283"/>
        <w:jc w:val="both"/>
        <w:rPr>
          <w:rFonts w:ascii="Arial" w:hAnsi="Arial" w:cs="Arial"/>
          <w:sz w:val="22"/>
          <w:szCs w:val="22"/>
        </w:rPr>
      </w:pPr>
      <w:r w:rsidRPr="001A7598">
        <w:rPr>
          <w:rFonts w:ascii="Arial" w:hAnsi="Arial" w:cs="Arial"/>
          <w:iCs/>
          <w:sz w:val="22"/>
          <w:szCs w:val="22"/>
        </w:rPr>
        <w:t xml:space="preserve">zapewnienie na swój koszt i ryzyko sprzętu (maszyn i urządzeń) z zapewnieniem jego obsługi, a także narzędzi, elektronarzędzi i wyposażenia niezbędnego i pomocniczego do wykonania Przedmiotu Umowy </w:t>
      </w:r>
      <w:r w:rsidR="00F03FF1" w:rsidRPr="001A7598">
        <w:rPr>
          <w:rFonts w:ascii="Arial" w:hAnsi="Arial" w:cs="Arial"/>
          <w:iCs/>
          <w:sz w:val="22"/>
          <w:szCs w:val="22"/>
        </w:rPr>
        <w:t>(koszt wliczony w wysokość wynagrodzenia)</w:t>
      </w:r>
      <w:r w:rsidR="00C12A5E" w:rsidRPr="001A7598">
        <w:rPr>
          <w:rFonts w:ascii="Arial" w:hAnsi="Arial" w:cs="Arial"/>
          <w:iCs/>
          <w:sz w:val="22"/>
          <w:szCs w:val="22"/>
        </w:rPr>
        <w:t>;</w:t>
      </w:r>
    </w:p>
    <w:p w14:paraId="30B69BFE" w14:textId="349A668A" w:rsidR="00D1388D" w:rsidRPr="001A7598" w:rsidRDefault="00D1388D" w:rsidP="001A7598">
      <w:pPr>
        <w:pStyle w:val="Akapitzlist"/>
        <w:numPr>
          <w:ilvl w:val="0"/>
          <w:numId w:val="33"/>
        </w:numPr>
        <w:spacing w:before="120" w:line="276" w:lineRule="auto"/>
        <w:ind w:left="709" w:hanging="283"/>
        <w:jc w:val="both"/>
        <w:rPr>
          <w:rFonts w:ascii="Arial" w:hAnsi="Arial" w:cs="Arial"/>
          <w:sz w:val="22"/>
          <w:szCs w:val="22"/>
        </w:rPr>
      </w:pPr>
      <w:r w:rsidRPr="001A7598">
        <w:rPr>
          <w:rFonts w:ascii="Arial" w:hAnsi="Arial" w:cs="Arial"/>
          <w:sz w:val="22"/>
          <w:szCs w:val="22"/>
        </w:rPr>
        <w:t>zapewnienie, że na potrzeby realizacji Przedmiotu Umowy,</w:t>
      </w:r>
      <w:r w:rsidRPr="001A7598">
        <w:rPr>
          <w:rFonts w:ascii="Arial" w:eastAsia="Calibri" w:hAnsi="Arial" w:cs="Arial"/>
          <w:sz w:val="22"/>
          <w:szCs w:val="22"/>
          <w:lang w:eastAsia="en-US"/>
        </w:rPr>
        <w:t xml:space="preserve"> </w:t>
      </w:r>
      <w:r w:rsidRPr="001A7598">
        <w:rPr>
          <w:rFonts w:ascii="Arial" w:hAnsi="Arial" w:cs="Arial"/>
          <w:sz w:val="22"/>
          <w:szCs w:val="22"/>
        </w:rPr>
        <w:t xml:space="preserve">dysponuje osobami w ilości niezbędnej dla prawidłowego wykonania przedmiotu zamówienia, </w:t>
      </w:r>
      <w:r w:rsidRPr="001A7598">
        <w:rPr>
          <w:rFonts w:ascii="Arial" w:hAnsi="Arial" w:cs="Arial"/>
          <w:bCs/>
          <w:sz w:val="22"/>
          <w:szCs w:val="22"/>
        </w:rPr>
        <w:t xml:space="preserve">zgodnie z Rozporządzeniem Ministra </w:t>
      </w:r>
      <w:r w:rsidR="001A5B5C" w:rsidRPr="001A7598">
        <w:rPr>
          <w:rFonts w:ascii="Arial" w:hAnsi="Arial" w:cs="Arial"/>
          <w:bCs/>
          <w:sz w:val="22"/>
          <w:szCs w:val="22"/>
        </w:rPr>
        <w:t>Energii</w:t>
      </w:r>
      <w:r w:rsidRPr="001A7598">
        <w:rPr>
          <w:rFonts w:ascii="Arial" w:hAnsi="Arial" w:cs="Arial"/>
          <w:bCs/>
          <w:sz w:val="22"/>
          <w:szCs w:val="22"/>
        </w:rPr>
        <w:t xml:space="preserve"> z dnia 28 </w:t>
      </w:r>
      <w:r w:rsidR="001A5B5C" w:rsidRPr="001A7598">
        <w:rPr>
          <w:rFonts w:ascii="Arial" w:hAnsi="Arial" w:cs="Arial"/>
          <w:bCs/>
          <w:sz w:val="22"/>
          <w:szCs w:val="22"/>
        </w:rPr>
        <w:t>sierpnia</w:t>
      </w:r>
      <w:r w:rsidRPr="001A7598">
        <w:rPr>
          <w:rFonts w:ascii="Arial" w:hAnsi="Arial" w:cs="Arial"/>
          <w:bCs/>
          <w:sz w:val="22"/>
          <w:szCs w:val="22"/>
        </w:rPr>
        <w:t xml:space="preserve"> 201</w:t>
      </w:r>
      <w:r w:rsidR="001A5B5C" w:rsidRPr="001A7598">
        <w:rPr>
          <w:rFonts w:ascii="Arial" w:hAnsi="Arial" w:cs="Arial"/>
          <w:bCs/>
          <w:sz w:val="22"/>
          <w:szCs w:val="22"/>
        </w:rPr>
        <w:t>9</w:t>
      </w:r>
      <w:r w:rsidRPr="001A7598">
        <w:rPr>
          <w:rFonts w:ascii="Arial" w:hAnsi="Arial" w:cs="Arial"/>
          <w:bCs/>
          <w:sz w:val="22"/>
          <w:szCs w:val="22"/>
        </w:rPr>
        <w:t xml:space="preserve"> r. w sprawie bezpieczeństwa i higieny pracy prz</w:t>
      </w:r>
      <w:r w:rsidR="00F66705" w:rsidRPr="001A7598">
        <w:rPr>
          <w:rFonts w:ascii="Arial" w:hAnsi="Arial" w:cs="Arial"/>
          <w:bCs/>
          <w:sz w:val="22"/>
          <w:szCs w:val="22"/>
        </w:rPr>
        <w:t>y urządzeniach energetycznych i </w:t>
      </w:r>
      <w:r w:rsidRPr="001A7598">
        <w:rPr>
          <w:rFonts w:ascii="Arial" w:hAnsi="Arial" w:cs="Arial"/>
          <w:bCs/>
          <w:sz w:val="22"/>
          <w:szCs w:val="22"/>
        </w:rPr>
        <w:t xml:space="preserve">posiadającymi uprawnienia wymagane przepisami prawa w szczególności ważne świadectwa kwalifikacyjne uprawniające do zajmowania się eksploatacją urządzeń, instalacji i sieci, pozwalające na realizacje prac zgodnie z Rozporządzeniem </w:t>
      </w:r>
      <w:r w:rsidR="001A5B5C" w:rsidRPr="001A7598">
        <w:rPr>
          <w:rFonts w:ascii="Arial" w:hAnsi="Arial" w:cs="Arial"/>
          <w:bCs/>
          <w:sz w:val="22"/>
          <w:szCs w:val="22"/>
        </w:rPr>
        <w:t>Ministra Klimatu i Środowiska</w:t>
      </w:r>
      <w:r w:rsidR="001A5B5C" w:rsidRPr="001A7598">
        <w:rPr>
          <w:rFonts w:ascii="Arial" w:hAnsi="Arial" w:cs="Arial"/>
          <w:color w:val="000000"/>
          <w:sz w:val="22"/>
          <w:szCs w:val="22"/>
        </w:rPr>
        <w:t xml:space="preserve"> </w:t>
      </w:r>
      <w:r w:rsidRPr="001A7598">
        <w:rPr>
          <w:rFonts w:ascii="Arial" w:hAnsi="Arial" w:cs="Arial"/>
          <w:bCs/>
          <w:sz w:val="22"/>
          <w:szCs w:val="22"/>
        </w:rPr>
        <w:t xml:space="preserve"> z dnia </w:t>
      </w:r>
      <w:r w:rsidR="001A5B5C" w:rsidRPr="001A7598">
        <w:rPr>
          <w:rFonts w:ascii="Arial" w:hAnsi="Arial" w:cs="Arial"/>
          <w:bCs/>
          <w:sz w:val="22"/>
          <w:szCs w:val="22"/>
        </w:rPr>
        <w:t>01</w:t>
      </w:r>
      <w:r w:rsidRPr="001A7598">
        <w:rPr>
          <w:rFonts w:ascii="Arial" w:hAnsi="Arial" w:cs="Arial"/>
          <w:bCs/>
          <w:sz w:val="22"/>
          <w:szCs w:val="22"/>
        </w:rPr>
        <w:t xml:space="preserve"> </w:t>
      </w:r>
      <w:r w:rsidR="001A5B5C" w:rsidRPr="001A7598">
        <w:rPr>
          <w:rFonts w:ascii="Arial" w:hAnsi="Arial" w:cs="Arial"/>
          <w:bCs/>
          <w:sz w:val="22"/>
          <w:szCs w:val="22"/>
        </w:rPr>
        <w:t>lipca</w:t>
      </w:r>
      <w:r w:rsidRPr="001A7598">
        <w:rPr>
          <w:rFonts w:ascii="Arial" w:hAnsi="Arial" w:cs="Arial"/>
          <w:bCs/>
          <w:sz w:val="22"/>
          <w:szCs w:val="22"/>
        </w:rPr>
        <w:t xml:space="preserve"> 20</w:t>
      </w:r>
      <w:r w:rsidR="001A5B5C" w:rsidRPr="001A7598">
        <w:rPr>
          <w:rFonts w:ascii="Arial" w:hAnsi="Arial" w:cs="Arial"/>
          <w:bCs/>
          <w:sz w:val="22"/>
          <w:szCs w:val="22"/>
        </w:rPr>
        <w:t>22</w:t>
      </w:r>
      <w:r w:rsidRPr="001A7598">
        <w:rPr>
          <w:rFonts w:ascii="Arial" w:hAnsi="Arial" w:cs="Arial"/>
          <w:bCs/>
          <w:sz w:val="22"/>
          <w:szCs w:val="22"/>
        </w:rPr>
        <w:t xml:space="preserve"> r. w sprawie szczegółowych zasad stwierdzania </w:t>
      </w:r>
      <w:r w:rsidRPr="001A7598">
        <w:rPr>
          <w:rFonts w:ascii="Arial" w:hAnsi="Arial" w:cs="Arial"/>
          <w:bCs/>
          <w:sz w:val="22"/>
          <w:szCs w:val="22"/>
        </w:rPr>
        <w:lastRenderedPageBreak/>
        <w:t>posiadania kwalifikacji przez osoby zajmujące się eksploatacją urządzeń, instalacji i sieci:</w:t>
      </w:r>
    </w:p>
    <w:p w14:paraId="1CC765CA" w14:textId="77777777" w:rsidR="00735119" w:rsidRPr="001A7598" w:rsidRDefault="004F42F1" w:rsidP="001A7598">
      <w:pPr>
        <w:numPr>
          <w:ilvl w:val="0"/>
          <w:numId w:val="36"/>
        </w:numPr>
        <w:spacing w:before="120" w:line="276" w:lineRule="auto"/>
        <w:ind w:left="1134" w:right="92" w:hanging="284"/>
        <w:jc w:val="both"/>
        <w:rPr>
          <w:rFonts w:ascii="Arial" w:hAnsi="Arial" w:cs="Arial"/>
          <w:sz w:val="22"/>
          <w:szCs w:val="22"/>
        </w:rPr>
      </w:pPr>
      <w:r w:rsidRPr="001A7598">
        <w:rPr>
          <w:rFonts w:ascii="Arial" w:hAnsi="Arial" w:cs="Arial"/>
          <w:b/>
          <w:sz w:val="22"/>
          <w:szCs w:val="22"/>
        </w:rPr>
        <w:t>osobami</w:t>
      </w:r>
      <w:r w:rsidRPr="001A7598">
        <w:rPr>
          <w:rFonts w:ascii="Arial" w:hAnsi="Arial" w:cs="Arial"/>
          <w:sz w:val="22"/>
          <w:szCs w:val="22"/>
        </w:rPr>
        <w:t xml:space="preserve"> do wykonywania pracy na stanowisku eksploatacji posiadającymi ważne świadectwa kwalifikacyjne typu „</w:t>
      </w:r>
      <w:r w:rsidRPr="001A7598">
        <w:rPr>
          <w:rFonts w:ascii="Arial" w:hAnsi="Arial" w:cs="Arial"/>
          <w:b/>
          <w:sz w:val="22"/>
          <w:szCs w:val="22"/>
        </w:rPr>
        <w:t>E</w:t>
      </w:r>
      <w:r w:rsidRPr="001A7598">
        <w:rPr>
          <w:rFonts w:ascii="Arial" w:hAnsi="Arial" w:cs="Arial"/>
          <w:sz w:val="22"/>
          <w:szCs w:val="22"/>
        </w:rPr>
        <w:t xml:space="preserve">” </w:t>
      </w:r>
    </w:p>
    <w:p w14:paraId="4BB54333" w14:textId="7A90B6F2" w:rsidR="004F42F1" w:rsidRPr="001A7598" w:rsidRDefault="004F42F1" w:rsidP="001A7598">
      <w:pPr>
        <w:numPr>
          <w:ilvl w:val="0"/>
          <w:numId w:val="36"/>
        </w:numPr>
        <w:spacing w:before="120" w:line="276" w:lineRule="auto"/>
        <w:ind w:left="1134" w:right="92" w:hanging="284"/>
        <w:jc w:val="both"/>
        <w:rPr>
          <w:rFonts w:ascii="Arial" w:hAnsi="Arial" w:cs="Arial"/>
          <w:sz w:val="22"/>
          <w:szCs w:val="22"/>
        </w:rPr>
      </w:pPr>
      <w:r w:rsidRPr="001A7598">
        <w:rPr>
          <w:rFonts w:ascii="Arial" w:hAnsi="Arial" w:cs="Arial"/>
          <w:b/>
          <w:sz w:val="22"/>
          <w:szCs w:val="22"/>
        </w:rPr>
        <w:t xml:space="preserve">Gr. 1 </w:t>
      </w:r>
      <w:r w:rsidRPr="001A7598">
        <w:rPr>
          <w:rFonts w:ascii="Arial" w:hAnsi="Arial" w:cs="Arial"/>
          <w:sz w:val="22"/>
          <w:szCs w:val="22"/>
        </w:rPr>
        <w:t>minimum</w:t>
      </w:r>
      <w:r w:rsidRPr="001A7598">
        <w:rPr>
          <w:rFonts w:ascii="Arial" w:hAnsi="Arial" w:cs="Arial"/>
          <w:b/>
          <w:sz w:val="22"/>
          <w:szCs w:val="22"/>
        </w:rPr>
        <w:t xml:space="preserve"> pkt. 2, 3 i 13 </w:t>
      </w:r>
      <w:r w:rsidRPr="001A7598">
        <w:rPr>
          <w:rFonts w:ascii="Arial" w:hAnsi="Arial" w:cs="Arial"/>
          <w:sz w:val="22"/>
          <w:szCs w:val="22"/>
        </w:rPr>
        <w:t>(Załącznik nr 1) lub</w:t>
      </w:r>
      <w:r w:rsidRPr="001A7598">
        <w:rPr>
          <w:rFonts w:ascii="Arial" w:hAnsi="Arial" w:cs="Arial"/>
          <w:b/>
          <w:sz w:val="22"/>
          <w:szCs w:val="22"/>
        </w:rPr>
        <w:t xml:space="preserve"> pkt 10 </w:t>
      </w:r>
      <w:r w:rsidRPr="001A7598">
        <w:rPr>
          <w:rFonts w:ascii="Arial" w:hAnsi="Arial" w:cs="Arial"/>
          <w:sz w:val="22"/>
          <w:szCs w:val="22"/>
        </w:rPr>
        <w:t>(Załącznik nr 2) w zakresie</w:t>
      </w:r>
      <w:r w:rsidRPr="001A7598">
        <w:rPr>
          <w:rFonts w:ascii="Arial" w:hAnsi="Arial" w:cs="Arial"/>
          <w:b/>
          <w:sz w:val="22"/>
          <w:szCs w:val="22"/>
        </w:rPr>
        <w:t xml:space="preserve"> pkt. 2, 3; </w:t>
      </w:r>
    </w:p>
    <w:p w14:paraId="03DFD179" w14:textId="77777777" w:rsidR="004F42F1" w:rsidRPr="001A7598" w:rsidRDefault="004F42F1" w:rsidP="001A7598">
      <w:pPr>
        <w:spacing w:before="120" w:line="276" w:lineRule="auto"/>
        <w:ind w:left="1134" w:right="92"/>
        <w:jc w:val="both"/>
        <w:rPr>
          <w:rFonts w:ascii="Arial" w:hAnsi="Arial" w:cs="Arial"/>
          <w:b/>
          <w:sz w:val="22"/>
          <w:szCs w:val="22"/>
        </w:rPr>
      </w:pPr>
      <w:r w:rsidRPr="001A7598">
        <w:rPr>
          <w:rFonts w:ascii="Arial" w:hAnsi="Arial" w:cs="Arial"/>
          <w:b/>
          <w:sz w:val="22"/>
          <w:szCs w:val="22"/>
        </w:rPr>
        <w:t xml:space="preserve">Gr. 2 </w:t>
      </w:r>
      <w:r w:rsidRPr="001A7598">
        <w:rPr>
          <w:rFonts w:ascii="Arial" w:hAnsi="Arial" w:cs="Arial"/>
          <w:sz w:val="22"/>
          <w:szCs w:val="22"/>
        </w:rPr>
        <w:t xml:space="preserve">minimum </w:t>
      </w:r>
      <w:r w:rsidRPr="001A7598">
        <w:rPr>
          <w:rFonts w:ascii="Arial" w:hAnsi="Arial" w:cs="Arial"/>
          <w:b/>
          <w:sz w:val="22"/>
          <w:szCs w:val="22"/>
        </w:rPr>
        <w:t xml:space="preserve">pkt 1, 6, 21 </w:t>
      </w:r>
      <w:r w:rsidRPr="001A7598">
        <w:rPr>
          <w:rFonts w:ascii="Arial" w:hAnsi="Arial" w:cs="Arial"/>
          <w:sz w:val="22"/>
          <w:szCs w:val="22"/>
        </w:rPr>
        <w:t>(Załącznik nr 1)</w:t>
      </w:r>
      <w:r w:rsidRPr="001A7598">
        <w:rPr>
          <w:rFonts w:ascii="Arial" w:hAnsi="Arial" w:cs="Arial"/>
          <w:b/>
          <w:sz w:val="22"/>
          <w:szCs w:val="22"/>
        </w:rPr>
        <w:t xml:space="preserve"> 1, 3, 10 </w:t>
      </w:r>
      <w:r w:rsidRPr="001A7598">
        <w:rPr>
          <w:rFonts w:ascii="Arial" w:hAnsi="Arial" w:cs="Arial"/>
          <w:sz w:val="22"/>
          <w:szCs w:val="22"/>
        </w:rPr>
        <w:t>(Załącznik nr 2)</w:t>
      </w:r>
      <w:r w:rsidRPr="001A7598">
        <w:rPr>
          <w:rFonts w:ascii="Arial" w:hAnsi="Arial" w:cs="Arial"/>
          <w:b/>
          <w:sz w:val="22"/>
          <w:szCs w:val="22"/>
        </w:rPr>
        <w:t xml:space="preserve"> </w:t>
      </w:r>
      <w:r w:rsidRPr="001A7598">
        <w:rPr>
          <w:rFonts w:ascii="Arial" w:hAnsi="Arial" w:cs="Arial"/>
          <w:sz w:val="22"/>
          <w:szCs w:val="22"/>
        </w:rPr>
        <w:t>w zakresie</w:t>
      </w:r>
      <w:r w:rsidRPr="001A7598">
        <w:rPr>
          <w:rFonts w:ascii="Arial" w:hAnsi="Arial" w:cs="Arial"/>
          <w:b/>
          <w:sz w:val="22"/>
          <w:szCs w:val="22"/>
        </w:rPr>
        <w:t xml:space="preserve"> pkt 1, 6;</w:t>
      </w:r>
    </w:p>
    <w:p w14:paraId="3C73CF8C" w14:textId="77777777" w:rsidR="004F42F1" w:rsidRPr="001A7598" w:rsidRDefault="004F42F1" w:rsidP="001A7598">
      <w:pPr>
        <w:spacing w:before="120" w:line="276" w:lineRule="auto"/>
        <w:ind w:left="1134" w:right="92"/>
        <w:jc w:val="both"/>
        <w:rPr>
          <w:rFonts w:ascii="Arial" w:hAnsi="Arial" w:cs="Arial"/>
          <w:b/>
          <w:sz w:val="22"/>
          <w:szCs w:val="22"/>
        </w:rPr>
      </w:pPr>
      <w:r w:rsidRPr="001A7598">
        <w:rPr>
          <w:rFonts w:ascii="Arial" w:hAnsi="Arial" w:cs="Arial"/>
          <w:b/>
          <w:sz w:val="22"/>
          <w:szCs w:val="22"/>
        </w:rPr>
        <w:t xml:space="preserve">Gr. 3 </w:t>
      </w:r>
      <w:r w:rsidRPr="001A7598">
        <w:rPr>
          <w:rFonts w:ascii="Arial" w:hAnsi="Arial" w:cs="Arial"/>
          <w:sz w:val="22"/>
          <w:szCs w:val="22"/>
        </w:rPr>
        <w:t>minimum</w:t>
      </w:r>
      <w:r w:rsidRPr="001A7598">
        <w:rPr>
          <w:rFonts w:ascii="Arial" w:hAnsi="Arial" w:cs="Arial"/>
          <w:b/>
          <w:sz w:val="22"/>
          <w:szCs w:val="22"/>
        </w:rPr>
        <w:t xml:space="preserve"> pkt 6, 7, 10 </w:t>
      </w:r>
      <w:r w:rsidRPr="001A7598">
        <w:rPr>
          <w:rFonts w:ascii="Arial" w:hAnsi="Arial" w:cs="Arial"/>
          <w:sz w:val="22"/>
          <w:szCs w:val="22"/>
        </w:rPr>
        <w:t>(Załącznik nr 1)</w:t>
      </w:r>
      <w:r w:rsidRPr="001A7598">
        <w:rPr>
          <w:rFonts w:ascii="Arial" w:hAnsi="Arial" w:cs="Arial"/>
          <w:b/>
          <w:sz w:val="22"/>
          <w:szCs w:val="22"/>
        </w:rPr>
        <w:t xml:space="preserve"> 6, 7 i 10 </w:t>
      </w:r>
      <w:r w:rsidRPr="001A7598">
        <w:rPr>
          <w:rFonts w:ascii="Arial" w:hAnsi="Arial" w:cs="Arial"/>
          <w:sz w:val="22"/>
          <w:szCs w:val="22"/>
        </w:rPr>
        <w:t>(Załącznik nr 2)</w:t>
      </w:r>
      <w:r w:rsidRPr="001A7598">
        <w:rPr>
          <w:rFonts w:ascii="Arial" w:hAnsi="Arial" w:cs="Arial"/>
          <w:b/>
          <w:sz w:val="22"/>
          <w:szCs w:val="22"/>
        </w:rPr>
        <w:t xml:space="preserve"> </w:t>
      </w:r>
      <w:r w:rsidRPr="001A7598">
        <w:rPr>
          <w:rFonts w:ascii="Arial" w:hAnsi="Arial" w:cs="Arial"/>
          <w:sz w:val="22"/>
          <w:szCs w:val="22"/>
        </w:rPr>
        <w:t>w zakresie</w:t>
      </w:r>
      <w:r w:rsidRPr="001A7598">
        <w:rPr>
          <w:rFonts w:ascii="Arial" w:hAnsi="Arial" w:cs="Arial"/>
          <w:b/>
          <w:sz w:val="22"/>
          <w:szCs w:val="22"/>
        </w:rPr>
        <w:t xml:space="preserve"> pkt 6, 7,</w:t>
      </w:r>
    </w:p>
    <w:p w14:paraId="41EDF75D" w14:textId="77777777" w:rsidR="004F42F1" w:rsidRPr="001A7598" w:rsidRDefault="004F42F1" w:rsidP="001A7598">
      <w:pPr>
        <w:spacing w:before="120" w:line="276" w:lineRule="auto"/>
        <w:ind w:left="1134" w:right="92"/>
        <w:jc w:val="both"/>
        <w:rPr>
          <w:rFonts w:ascii="Arial" w:hAnsi="Arial" w:cs="Arial"/>
          <w:sz w:val="22"/>
          <w:szCs w:val="22"/>
        </w:rPr>
      </w:pPr>
      <w:r w:rsidRPr="001A7598">
        <w:rPr>
          <w:rFonts w:ascii="Arial" w:hAnsi="Arial" w:cs="Arial"/>
          <w:sz w:val="22"/>
          <w:szCs w:val="22"/>
        </w:rPr>
        <w:t xml:space="preserve">w zakresie </w:t>
      </w:r>
      <w:r w:rsidRPr="001A7598">
        <w:rPr>
          <w:rFonts w:ascii="Arial" w:hAnsi="Arial" w:cs="Arial"/>
          <w:b/>
          <w:sz w:val="22"/>
          <w:szCs w:val="22"/>
        </w:rPr>
        <w:t>konserwacji, remontu i montażu;</w:t>
      </w:r>
    </w:p>
    <w:p w14:paraId="07AD0113" w14:textId="77777777" w:rsidR="00735119" w:rsidRPr="001A7598" w:rsidRDefault="004F42F1" w:rsidP="001A7598">
      <w:pPr>
        <w:numPr>
          <w:ilvl w:val="0"/>
          <w:numId w:val="36"/>
        </w:numPr>
        <w:spacing w:before="120" w:line="276" w:lineRule="auto"/>
        <w:ind w:left="1134" w:right="92" w:hanging="284"/>
        <w:jc w:val="both"/>
        <w:rPr>
          <w:rFonts w:ascii="Arial" w:hAnsi="Arial" w:cs="Arial"/>
          <w:sz w:val="22"/>
          <w:szCs w:val="22"/>
        </w:rPr>
      </w:pPr>
      <w:r w:rsidRPr="001A7598">
        <w:rPr>
          <w:rFonts w:ascii="Arial" w:hAnsi="Arial" w:cs="Arial"/>
          <w:b/>
          <w:sz w:val="22"/>
          <w:szCs w:val="22"/>
        </w:rPr>
        <w:t>osobą</w:t>
      </w:r>
      <w:r w:rsidRPr="001A7598">
        <w:rPr>
          <w:rFonts w:ascii="Arial" w:hAnsi="Arial" w:cs="Arial"/>
          <w:sz w:val="22"/>
          <w:szCs w:val="22"/>
        </w:rPr>
        <w:t xml:space="preserve"> do wykonywania pracy na stanowisku dozoru posiadającą ważne świadectwo kwalifikacyjne typu „</w:t>
      </w:r>
      <w:r w:rsidRPr="001A7598">
        <w:rPr>
          <w:rFonts w:ascii="Arial" w:hAnsi="Arial" w:cs="Arial"/>
          <w:b/>
          <w:sz w:val="22"/>
          <w:szCs w:val="22"/>
        </w:rPr>
        <w:t>D</w:t>
      </w:r>
      <w:r w:rsidRPr="001A7598">
        <w:rPr>
          <w:rFonts w:ascii="Arial" w:hAnsi="Arial" w:cs="Arial"/>
          <w:sz w:val="22"/>
          <w:szCs w:val="22"/>
        </w:rPr>
        <w:t xml:space="preserve">” </w:t>
      </w:r>
    </w:p>
    <w:p w14:paraId="61378BE4" w14:textId="2898C43C" w:rsidR="004F42F1" w:rsidRPr="001A7598" w:rsidRDefault="004F42F1" w:rsidP="001A7598">
      <w:pPr>
        <w:numPr>
          <w:ilvl w:val="0"/>
          <w:numId w:val="36"/>
        </w:numPr>
        <w:spacing w:before="120" w:line="276" w:lineRule="auto"/>
        <w:ind w:left="1134" w:right="92" w:hanging="284"/>
        <w:jc w:val="both"/>
        <w:rPr>
          <w:rFonts w:ascii="Arial" w:hAnsi="Arial" w:cs="Arial"/>
          <w:sz w:val="22"/>
          <w:szCs w:val="22"/>
        </w:rPr>
      </w:pPr>
      <w:r w:rsidRPr="001A7598">
        <w:rPr>
          <w:rFonts w:ascii="Arial" w:hAnsi="Arial" w:cs="Arial"/>
          <w:b/>
          <w:sz w:val="22"/>
          <w:szCs w:val="22"/>
        </w:rPr>
        <w:t xml:space="preserve">Gr. 1 </w:t>
      </w:r>
      <w:r w:rsidRPr="001A7598">
        <w:rPr>
          <w:rFonts w:ascii="Arial" w:hAnsi="Arial" w:cs="Arial"/>
          <w:sz w:val="22"/>
          <w:szCs w:val="22"/>
        </w:rPr>
        <w:t>minimum</w:t>
      </w:r>
      <w:r w:rsidRPr="001A7598">
        <w:rPr>
          <w:rFonts w:ascii="Arial" w:hAnsi="Arial" w:cs="Arial"/>
          <w:b/>
          <w:sz w:val="22"/>
          <w:szCs w:val="22"/>
        </w:rPr>
        <w:t xml:space="preserve"> pkt. 2, 3 i 13 </w:t>
      </w:r>
      <w:r w:rsidRPr="001A7598">
        <w:rPr>
          <w:rFonts w:ascii="Arial" w:hAnsi="Arial" w:cs="Arial"/>
          <w:sz w:val="22"/>
          <w:szCs w:val="22"/>
        </w:rPr>
        <w:t>(Załącznik nr 1) lub</w:t>
      </w:r>
      <w:r w:rsidRPr="001A7598">
        <w:rPr>
          <w:rFonts w:ascii="Arial" w:hAnsi="Arial" w:cs="Arial"/>
          <w:b/>
          <w:sz w:val="22"/>
          <w:szCs w:val="22"/>
        </w:rPr>
        <w:t xml:space="preserve"> pkt 10 </w:t>
      </w:r>
      <w:r w:rsidRPr="001A7598">
        <w:rPr>
          <w:rFonts w:ascii="Arial" w:hAnsi="Arial" w:cs="Arial"/>
          <w:sz w:val="22"/>
          <w:szCs w:val="22"/>
        </w:rPr>
        <w:t>(Załącznik nr 2) w zakresie</w:t>
      </w:r>
      <w:r w:rsidRPr="001A7598">
        <w:rPr>
          <w:rFonts w:ascii="Arial" w:hAnsi="Arial" w:cs="Arial"/>
          <w:b/>
          <w:sz w:val="22"/>
          <w:szCs w:val="22"/>
        </w:rPr>
        <w:t xml:space="preserve"> pkt. 2, 3; </w:t>
      </w:r>
    </w:p>
    <w:p w14:paraId="2AFE9341" w14:textId="77777777" w:rsidR="004F42F1" w:rsidRPr="001A7598" w:rsidRDefault="004F42F1" w:rsidP="001A7598">
      <w:pPr>
        <w:spacing w:before="120" w:line="276" w:lineRule="auto"/>
        <w:ind w:left="1134" w:right="92"/>
        <w:jc w:val="both"/>
        <w:rPr>
          <w:rFonts w:ascii="Arial" w:hAnsi="Arial" w:cs="Arial"/>
          <w:b/>
          <w:sz w:val="22"/>
          <w:szCs w:val="22"/>
        </w:rPr>
      </w:pPr>
      <w:r w:rsidRPr="001A7598">
        <w:rPr>
          <w:rFonts w:ascii="Arial" w:hAnsi="Arial" w:cs="Arial"/>
          <w:b/>
          <w:sz w:val="22"/>
          <w:szCs w:val="22"/>
        </w:rPr>
        <w:t xml:space="preserve">Gr. 2 </w:t>
      </w:r>
      <w:r w:rsidRPr="001A7598">
        <w:rPr>
          <w:rFonts w:ascii="Arial" w:hAnsi="Arial" w:cs="Arial"/>
          <w:sz w:val="22"/>
          <w:szCs w:val="22"/>
        </w:rPr>
        <w:t xml:space="preserve">minimum </w:t>
      </w:r>
      <w:r w:rsidRPr="001A7598">
        <w:rPr>
          <w:rFonts w:ascii="Arial" w:hAnsi="Arial" w:cs="Arial"/>
          <w:b/>
          <w:sz w:val="22"/>
          <w:szCs w:val="22"/>
        </w:rPr>
        <w:t xml:space="preserve">pkt 1, 6, 21 </w:t>
      </w:r>
      <w:r w:rsidRPr="001A7598">
        <w:rPr>
          <w:rFonts w:ascii="Arial" w:hAnsi="Arial" w:cs="Arial"/>
          <w:sz w:val="22"/>
          <w:szCs w:val="22"/>
        </w:rPr>
        <w:t>(Załącznik nr 1)</w:t>
      </w:r>
      <w:r w:rsidRPr="001A7598">
        <w:rPr>
          <w:rFonts w:ascii="Arial" w:hAnsi="Arial" w:cs="Arial"/>
          <w:b/>
          <w:sz w:val="22"/>
          <w:szCs w:val="22"/>
        </w:rPr>
        <w:t xml:space="preserve"> 1, 3, 10 </w:t>
      </w:r>
      <w:r w:rsidRPr="001A7598">
        <w:rPr>
          <w:rFonts w:ascii="Arial" w:hAnsi="Arial" w:cs="Arial"/>
          <w:sz w:val="22"/>
          <w:szCs w:val="22"/>
        </w:rPr>
        <w:t>(Załącznik nr 2)</w:t>
      </w:r>
      <w:r w:rsidRPr="001A7598">
        <w:rPr>
          <w:rFonts w:ascii="Arial" w:hAnsi="Arial" w:cs="Arial"/>
          <w:b/>
          <w:sz w:val="22"/>
          <w:szCs w:val="22"/>
        </w:rPr>
        <w:t xml:space="preserve"> </w:t>
      </w:r>
      <w:r w:rsidRPr="001A7598">
        <w:rPr>
          <w:rFonts w:ascii="Arial" w:hAnsi="Arial" w:cs="Arial"/>
          <w:sz w:val="22"/>
          <w:szCs w:val="22"/>
        </w:rPr>
        <w:t>w zakresie</w:t>
      </w:r>
      <w:r w:rsidRPr="001A7598">
        <w:rPr>
          <w:rFonts w:ascii="Arial" w:hAnsi="Arial" w:cs="Arial"/>
          <w:b/>
          <w:sz w:val="22"/>
          <w:szCs w:val="22"/>
        </w:rPr>
        <w:t xml:space="preserve"> pkt 1, 6;</w:t>
      </w:r>
    </w:p>
    <w:p w14:paraId="0363EDE6" w14:textId="77777777" w:rsidR="004F42F1" w:rsidRPr="001A7598" w:rsidRDefault="004F42F1" w:rsidP="001A7598">
      <w:pPr>
        <w:spacing w:before="120" w:line="276" w:lineRule="auto"/>
        <w:ind w:left="1134" w:right="92"/>
        <w:jc w:val="both"/>
        <w:rPr>
          <w:rFonts w:ascii="Arial" w:hAnsi="Arial" w:cs="Arial"/>
          <w:b/>
          <w:sz w:val="22"/>
          <w:szCs w:val="22"/>
        </w:rPr>
      </w:pPr>
      <w:r w:rsidRPr="001A7598">
        <w:rPr>
          <w:rFonts w:ascii="Arial" w:hAnsi="Arial" w:cs="Arial"/>
          <w:b/>
          <w:sz w:val="22"/>
          <w:szCs w:val="22"/>
        </w:rPr>
        <w:t xml:space="preserve">Gr. 3 </w:t>
      </w:r>
      <w:r w:rsidRPr="001A7598">
        <w:rPr>
          <w:rFonts w:ascii="Arial" w:hAnsi="Arial" w:cs="Arial"/>
          <w:sz w:val="22"/>
          <w:szCs w:val="22"/>
        </w:rPr>
        <w:t>minimum</w:t>
      </w:r>
      <w:r w:rsidRPr="001A7598">
        <w:rPr>
          <w:rFonts w:ascii="Arial" w:hAnsi="Arial" w:cs="Arial"/>
          <w:b/>
          <w:sz w:val="22"/>
          <w:szCs w:val="22"/>
        </w:rPr>
        <w:t xml:space="preserve"> pkt 6, 7, 10 </w:t>
      </w:r>
      <w:r w:rsidRPr="001A7598">
        <w:rPr>
          <w:rFonts w:ascii="Arial" w:hAnsi="Arial" w:cs="Arial"/>
          <w:sz w:val="22"/>
          <w:szCs w:val="22"/>
        </w:rPr>
        <w:t>(Załącznik nr 1)</w:t>
      </w:r>
      <w:r w:rsidRPr="001A7598">
        <w:rPr>
          <w:rFonts w:ascii="Arial" w:hAnsi="Arial" w:cs="Arial"/>
          <w:b/>
          <w:sz w:val="22"/>
          <w:szCs w:val="22"/>
        </w:rPr>
        <w:t xml:space="preserve"> 6, 7 i 10 </w:t>
      </w:r>
      <w:r w:rsidRPr="001A7598">
        <w:rPr>
          <w:rFonts w:ascii="Arial" w:hAnsi="Arial" w:cs="Arial"/>
          <w:sz w:val="22"/>
          <w:szCs w:val="22"/>
        </w:rPr>
        <w:t>(Załącznik nr 2)</w:t>
      </w:r>
      <w:r w:rsidRPr="001A7598">
        <w:rPr>
          <w:rFonts w:ascii="Arial" w:hAnsi="Arial" w:cs="Arial"/>
          <w:b/>
          <w:sz w:val="22"/>
          <w:szCs w:val="22"/>
        </w:rPr>
        <w:t xml:space="preserve"> </w:t>
      </w:r>
      <w:r w:rsidRPr="001A7598">
        <w:rPr>
          <w:rFonts w:ascii="Arial" w:hAnsi="Arial" w:cs="Arial"/>
          <w:sz w:val="22"/>
          <w:szCs w:val="22"/>
        </w:rPr>
        <w:t>w zakresie</w:t>
      </w:r>
      <w:r w:rsidRPr="001A7598">
        <w:rPr>
          <w:rFonts w:ascii="Arial" w:hAnsi="Arial" w:cs="Arial"/>
          <w:b/>
          <w:sz w:val="22"/>
          <w:szCs w:val="22"/>
        </w:rPr>
        <w:t xml:space="preserve"> pkt 6, 7,</w:t>
      </w:r>
    </w:p>
    <w:p w14:paraId="2BAA3665" w14:textId="77777777" w:rsidR="004F42F1" w:rsidRPr="001A7598" w:rsidRDefault="004F42F1" w:rsidP="001A7598">
      <w:pPr>
        <w:numPr>
          <w:ilvl w:val="0"/>
          <w:numId w:val="36"/>
        </w:numPr>
        <w:spacing w:before="120" w:line="276" w:lineRule="auto"/>
        <w:ind w:left="1134" w:right="92" w:hanging="284"/>
        <w:jc w:val="both"/>
        <w:rPr>
          <w:rFonts w:ascii="Arial" w:hAnsi="Arial" w:cs="Arial"/>
          <w:sz w:val="22"/>
          <w:szCs w:val="22"/>
        </w:rPr>
      </w:pPr>
      <w:r w:rsidRPr="001A7598">
        <w:rPr>
          <w:rFonts w:ascii="Arial" w:hAnsi="Arial" w:cs="Arial"/>
          <w:sz w:val="22"/>
          <w:szCs w:val="22"/>
        </w:rPr>
        <w:t xml:space="preserve">w zakresie </w:t>
      </w:r>
      <w:r w:rsidRPr="001A7598">
        <w:rPr>
          <w:rFonts w:ascii="Arial" w:hAnsi="Arial" w:cs="Arial"/>
          <w:b/>
          <w:sz w:val="22"/>
          <w:szCs w:val="22"/>
        </w:rPr>
        <w:t>konserwacji, remontu i montażu;</w:t>
      </w:r>
    </w:p>
    <w:p w14:paraId="3BF5901E" w14:textId="77777777" w:rsidR="004F42F1" w:rsidRPr="001A7598" w:rsidRDefault="004F42F1" w:rsidP="001A7598">
      <w:pPr>
        <w:spacing w:before="120" w:line="276" w:lineRule="auto"/>
        <w:ind w:left="1134" w:right="92"/>
        <w:jc w:val="both"/>
        <w:rPr>
          <w:rFonts w:ascii="Arial" w:hAnsi="Arial" w:cs="Arial"/>
          <w:sz w:val="22"/>
          <w:szCs w:val="22"/>
        </w:rPr>
      </w:pPr>
      <w:r w:rsidRPr="001A7598">
        <w:rPr>
          <w:rFonts w:ascii="Arial" w:hAnsi="Arial" w:cs="Arial"/>
          <w:sz w:val="22"/>
          <w:szCs w:val="22"/>
        </w:rPr>
        <w:t>ponadto:</w:t>
      </w:r>
    </w:p>
    <w:p w14:paraId="56A6970E" w14:textId="77777777" w:rsidR="004F42F1" w:rsidRPr="001A7598" w:rsidRDefault="004F42F1" w:rsidP="001A7598">
      <w:pPr>
        <w:numPr>
          <w:ilvl w:val="0"/>
          <w:numId w:val="36"/>
        </w:numPr>
        <w:spacing w:before="120" w:line="276" w:lineRule="auto"/>
        <w:ind w:left="1134" w:right="92" w:hanging="284"/>
        <w:jc w:val="both"/>
        <w:rPr>
          <w:rFonts w:ascii="Arial" w:hAnsi="Arial" w:cs="Arial"/>
          <w:sz w:val="22"/>
          <w:szCs w:val="22"/>
        </w:rPr>
      </w:pPr>
      <w:r w:rsidRPr="001A7598">
        <w:rPr>
          <w:rFonts w:ascii="Arial" w:hAnsi="Arial" w:cs="Arial"/>
          <w:b/>
          <w:color w:val="000000"/>
          <w:sz w:val="22"/>
          <w:szCs w:val="22"/>
        </w:rPr>
        <w:t>osobami</w:t>
      </w:r>
      <w:r w:rsidRPr="001A7598">
        <w:rPr>
          <w:rFonts w:ascii="Arial" w:hAnsi="Arial" w:cs="Arial"/>
          <w:color w:val="000000"/>
          <w:sz w:val="22"/>
          <w:szCs w:val="22"/>
        </w:rPr>
        <w:t xml:space="preserve"> posiadającymi ważne uprawnienia do budowy rusztowań;</w:t>
      </w:r>
    </w:p>
    <w:p w14:paraId="4FFDCADA" w14:textId="0EFB2A17" w:rsidR="004F42F1" w:rsidRPr="001A7598" w:rsidRDefault="004F42F1" w:rsidP="001A7598">
      <w:pPr>
        <w:numPr>
          <w:ilvl w:val="0"/>
          <w:numId w:val="36"/>
        </w:numPr>
        <w:spacing w:before="120" w:line="276" w:lineRule="auto"/>
        <w:ind w:left="1134" w:right="92" w:hanging="284"/>
        <w:jc w:val="both"/>
        <w:rPr>
          <w:rFonts w:ascii="Arial" w:hAnsi="Arial" w:cs="Arial"/>
          <w:sz w:val="22"/>
          <w:szCs w:val="22"/>
        </w:rPr>
      </w:pPr>
      <w:r w:rsidRPr="001A7598">
        <w:rPr>
          <w:rFonts w:ascii="Arial" w:hAnsi="Arial" w:cs="Arial"/>
          <w:b/>
          <w:sz w:val="22"/>
          <w:szCs w:val="22"/>
        </w:rPr>
        <w:t>osob</w:t>
      </w:r>
      <w:r w:rsidR="00B43F40" w:rsidRPr="001A7598">
        <w:rPr>
          <w:rFonts w:ascii="Arial" w:hAnsi="Arial" w:cs="Arial"/>
          <w:b/>
          <w:sz w:val="22"/>
          <w:szCs w:val="22"/>
        </w:rPr>
        <w:t>ą</w:t>
      </w:r>
      <w:r w:rsidRPr="001A7598">
        <w:rPr>
          <w:rFonts w:ascii="Arial" w:hAnsi="Arial" w:cs="Arial"/>
          <w:sz w:val="22"/>
          <w:szCs w:val="22"/>
        </w:rPr>
        <w:t xml:space="preserve"> posiadając</w:t>
      </w:r>
      <w:r w:rsidR="00B43F40" w:rsidRPr="001A7598">
        <w:rPr>
          <w:rFonts w:ascii="Arial" w:hAnsi="Arial" w:cs="Arial"/>
          <w:sz w:val="22"/>
          <w:szCs w:val="22"/>
        </w:rPr>
        <w:t>ą</w:t>
      </w:r>
      <w:r w:rsidRPr="001A7598">
        <w:rPr>
          <w:rFonts w:ascii="Arial" w:hAnsi="Arial" w:cs="Arial"/>
          <w:sz w:val="22"/>
          <w:szCs w:val="22"/>
        </w:rPr>
        <w:t xml:space="preserve"> uprawnienia budowlane do odbioru rusztowań</w:t>
      </w:r>
      <w:r w:rsidR="00735119" w:rsidRPr="001A7598">
        <w:rPr>
          <w:rFonts w:ascii="Arial" w:hAnsi="Arial" w:cs="Arial"/>
          <w:sz w:val="22"/>
          <w:szCs w:val="22"/>
        </w:rPr>
        <w:t xml:space="preserve"> oraz aktualne zaświadczenie o przynależności do Okręgowej Izby Budowlanej</w:t>
      </w:r>
      <w:r w:rsidRPr="001A7598">
        <w:rPr>
          <w:rFonts w:ascii="Arial" w:hAnsi="Arial" w:cs="Arial"/>
          <w:sz w:val="22"/>
          <w:szCs w:val="22"/>
        </w:rPr>
        <w:t>.</w:t>
      </w:r>
    </w:p>
    <w:p w14:paraId="0B76FD61" w14:textId="21C82AF5" w:rsidR="00D1388D" w:rsidRPr="001A7598" w:rsidRDefault="004F42F1" w:rsidP="001A7598">
      <w:pPr>
        <w:spacing w:before="120" w:line="276" w:lineRule="auto"/>
        <w:ind w:left="709"/>
        <w:jc w:val="both"/>
        <w:rPr>
          <w:rFonts w:ascii="Arial" w:hAnsi="Arial" w:cs="Arial"/>
          <w:sz w:val="22"/>
          <w:szCs w:val="22"/>
        </w:rPr>
      </w:pPr>
      <w:r w:rsidRPr="001A7598">
        <w:rPr>
          <w:rFonts w:ascii="Arial" w:hAnsi="Arial" w:cs="Arial"/>
          <w:b/>
          <w:sz w:val="22"/>
          <w:szCs w:val="22"/>
        </w:rPr>
        <w:t>Uwaga:</w:t>
      </w:r>
      <w:r w:rsidRPr="001A7598">
        <w:rPr>
          <w:rFonts w:ascii="Arial" w:hAnsi="Arial" w:cs="Arial"/>
          <w:sz w:val="22"/>
          <w:szCs w:val="22"/>
        </w:rPr>
        <w:t xml:space="preserve"> dopuszcza się posiadanie ww. uprawnień łącznie.</w:t>
      </w:r>
    </w:p>
    <w:p w14:paraId="6EE31F1E" w14:textId="213BD826" w:rsidR="00336AD2" w:rsidRPr="001A7598" w:rsidRDefault="00336AD2" w:rsidP="001A7598">
      <w:pPr>
        <w:pStyle w:val="Akapitzlist"/>
        <w:numPr>
          <w:ilvl w:val="0"/>
          <w:numId w:val="33"/>
        </w:numPr>
        <w:spacing w:before="120" w:line="276" w:lineRule="auto"/>
        <w:ind w:left="709" w:hanging="425"/>
        <w:jc w:val="both"/>
        <w:rPr>
          <w:rFonts w:ascii="Arial" w:hAnsi="Arial" w:cs="Arial"/>
          <w:sz w:val="22"/>
          <w:szCs w:val="22"/>
        </w:rPr>
      </w:pPr>
      <w:r w:rsidRPr="001A7598">
        <w:rPr>
          <w:rFonts w:ascii="Arial" w:hAnsi="Arial" w:cs="Arial"/>
          <w:iCs/>
          <w:sz w:val="22"/>
          <w:szCs w:val="22"/>
        </w:rPr>
        <w:t xml:space="preserve">dostarczenie materiałów </w:t>
      </w:r>
      <w:r w:rsidR="00A73329" w:rsidRPr="001A7598">
        <w:rPr>
          <w:rFonts w:ascii="Arial" w:hAnsi="Arial" w:cs="Arial"/>
          <w:iCs/>
          <w:sz w:val="22"/>
          <w:szCs w:val="22"/>
        </w:rPr>
        <w:t>pomocniczych</w:t>
      </w:r>
      <w:r w:rsidR="00A60EBC" w:rsidRPr="001A7598">
        <w:rPr>
          <w:rFonts w:ascii="Arial" w:hAnsi="Arial" w:cs="Arial"/>
          <w:iCs/>
          <w:sz w:val="22"/>
          <w:szCs w:val="22"/>
        </w:rPr>
        <w:t>, podzespołów</w:t>
      </w:r>
      <w:r w:rsidR="00A73329" w:rsidRPr="001A7598">
        <w:rPr>
          <w:rFonts w:ascii="Arial" w:hAnsi="Arial" w:cs="Arial"/>
          <w:iCs/>
          <w:sz w:val="22"/>
          <w:szCs w:val="22"/>
        </w:rPr>
        <w:t xml:space="preserve"> i części niezbędnych </w:t>
      </w:r>
      <w:r w:rsidRPr="001A7598">
        <w:rPr>
          <w:rFonts w:ascii="Arial" w:hAnsi="Arial" w:cs="Arial"/>
          <w:iCs/>
          <w:sz w:val="22"/>
          <w:szCs w:val="22"/>
        </w:rPr>
        <w:t>do wykonania Przedmiotu Umowy</w:t>
      </w:r>
      <w:r w:rsidR="000A055A" w:rsidRPr="001A7598">
        <w:rPr>
          <w:rFonts w:ascii="Arial" w:hAnsi="Arial" w:cs="Arial"/>
          <w:iCs/>
          <w:sz w:val="22"/>
          <w:szCs w:val="22"/>
        </w:rPr>
        <w:t xml:space="preserve"> (koszt wliczony w wysokość wynagrodzenia)</w:t>
      </w:r>
      <w:r w:rsidRPr="001A7598">
        <w:rPr>
          <w:rFonts w:ascii="Arial" w:hAnsi="Arial" w:cs="Arial"/>
          <w:iCs/>
          <w:sz w:val="22"/>
          <w:szCs w:val="22"/>
        </w:rPr>
        <w:t>; zastosowane materiały</w:t>
      </w:r>
      <w:r w:rsidR="00A60EBC" w:rsidRPr="001A7598">
        <w:rPr>
          <w:rFonts w:ascii="Arial" w:hAnsi="Arial" w:cs="Arial"/>
          <w:iCs/>
          <w:sz w:val="22"/>
          <w:szCs w:val="22"/>
        </w:rPr>
        <w:t>, podzespoły</w:t>
      </w:r>
      <w:r w:rsidRPr="001A7598">
        <w:rPr>
          <w:rFonts w:ascii="Arial" w:hAnsi="Arial" w:cs="Arial"/>
          <w:iCs/>
          <w:sz w:val="22"/>
          <w:szCs w:val="22"/>
        </w:rPr>
        <w:t xml:space="preserve"> </w:t>
      </w:r>
      <w:r w:rsidR="00A73329" w:rsidRPr="001A7598">
        <w:rPr>
          <w:rFonts w:ascii="Arial" w:hAnsi="Arial" w:cs="Arial"/>
          <w:iCs/>
          <w:sz w:val="22"/>
          <w:szCs w:val="22"/>
        </w:rPr>
        <w:t xml:space="preserve">i części </w:t>
      </w:r>
      <w:r w:rsidRPr="001A7598">
        <w:rPr>
          <w:rFonts w:ascii="Arial" w:hAnsi="Arial" w:cs="Arial"/>
          <w:iCs/>
          <w:sz w:val="22"/>
          <w:szCs w:val="22"/>
        </w:rPr>
        <w:t>powinny posiadać odpowiednie certyfikaty na znak bezpieczeństwa, być zgodne z kryteriami technicznymi określonymi w Polskich Normach lub aprobatą techniczną o ile dla danego wyrobu nie ustanowiono Polskiej Normy</w:t>
      </w:r>
      <w:r w:rsidR="002E6A7E" w:rsidRPr="001A7598">
        <w:rPr>
          <w:rFonts w:ascii="Arial" w:hAnsi="Arial" w:cs="Arial"/>
          <w:iCs/>
          <w:sz w:val="22"/>
          <w:szCs w:val="22"/>
        </w:rPr>
        <w:t>,</w:t>
      </w:r>
      <w:r w:rsidRPr="001A7598">
        <w:rPr>
          <w:rFonts w:ascii="Arial" w:hAnsi="Arial" w:cs="Arial"/>
          <w:iCs/>
          <w:sz w:val="22"/>
          <w:szCs w:val="22"/>
        </w:rPr>
        <w:t xml:space="preserve"> być zgodne z właściwymi przepi</w:t>
      </w:r>
      <w:r w:rsidR="00C12A5E" w:rsidRPr="001A7598">
        <w:rPr>
          <w:rFonts w:ascii="Arial" w:hAnsi="Arial" w:cs="Arial"/>
          <w:iCs/>
          <w:sz w:val="22"/>
          <w:szCs w:val="22"/>
        </w:rPr>
        <w:t>sami i dokumentami technicznymi</w:t>
      </w:r>
      <w:r w:rsidR="007741A5" w:rsidRPr="001A7598">
        <w:rPr>
          <w:rFonts w:ascii="Arial" w:hAnsi="Arial" w:cs="Arial"/>
          <w:iCs/>
          <w:sz w:val="22"/>
          <w:szCs w:val="22"/>
        </w:rPr>
        <w:t xml:space="preserve"> oraz z </w:t>
      </w:r>
      <w:r w:rsidR="002E6A7E" w:rsidRPr="001A7598">
        <w:rPr>
          <w:rFonts w:ascii="Arial" w:hAnsi="Arial" w:cs="Arial"/>
          <w:iCs/>
          <w:sz w:val="22"/>
          <w:szCs w:val="22"/>
        </w:rPr>
        <w:t>zaleceniami Zamawiającego, o ile takie zostały Wykonawcy przekazane</w:t>
      </w:r>
      <w:r w:rsidR="00C12A5E" w:rsidRPr="001A7598">
        <w:rPr>
          <w:rFonts w:ascii="Arial" w:hAnsi="Arial" w:cs="Arial"/>
          <w:iCs/>
          <w:sz w:val="22"/>
          <w:szCs w:val="22"/>
        </w:rPr>
        <w:t>;</w:t>
      </w:r>
    </w:p>
    <w:p w14:paraId="1A2DBA89" w14:textId="77777777" w:rsidR="00336AD2" w:rsidRPr="001A7598" w:rsidRDefault="000219B7" w:rsidP="001A7598">
      <w:pPr>
        <w:pStyle w:val="Akapitzlist"/>
        <w:numPr>
          <w:ilvl w:val="0"/>
          <w:numId w:val="33"/>
        </w:numPr>
        <w:spacing w:before="120" w:line="276" w:lineRule="auto"/>
        <w:ind w:left="709" w:hanging="425"/>
        <w:jc w:val="both"/>
        <w:rPr>
          <w:rFonts w:ascii="Arial" w:hAnsi="Arial" w:cs="Arial"/>
          <w:sz w:val="22"/>
          <w:szCs w:val="22"/>
        </w:rPr>
      </w:pPr>
      <w:r w:rsidRPr="001A7598">
        <w:rPr>
          <w:rFonts w:ascii="Arial" w:hAnsi="Arial" w:cs="Arial"/>
          <w:iCs/>
          <w:sz w:val="22"/>
          <w:szCs w:val="22"/>
        </w:rPr>
        <w:t>bieżące utrzymanie porządku w trakcie wykonywania Przedmiotu Umowy, a po zakończeniu prac uporządkowanie miejsca wykonywania prac</w:t>
      </w:r>
      <w:r w:rsidR="00C12A5E" w:rsidRPr="001A7598">
        <w:rPr>
          <w:rFonts w:ascii="Arial" w:hAnsi="Arial" w:cs="Arial"/>
          <w:iCs/>
          <w:sz w:val="22"/>
          <w:szCs w:val="22"/>
        </w:rPr>
        <w:t>;</w:t>
      </w:r>
    </w:p>
    <w:p w14:paraId="6759DE54" w14:textId="77777777" w:rsidR="00433CE0" w:rsidRPr="001A7598" w:rsidRDefault="00433CE0" w:rsidP="001A7598">
      <w:pPr>
        <w:pStyle w:val="Akapitzlist"/>
        <w:numPr>
          <w:ilvl w:val="0"/>
          <w:numId w:val="33"/>
        </w:numPr>
        <w:spacing w:before="120" w:line="276" w:lineRule="auto"/>
        <w:ind w:left="709" w:hanging="425"/>
        <w:jc w:val="both"/>
        <w:rPr>
          <w:rFonts w:ascii="Arial" w:hAnsi="Arial" w:cs="Arial"/>
          <w:sz w:val="22"/>
          <w:szCs w:val="22"/>
        </w:rPr>
      </w:pPr>
      <w:r w:rsidRPr="001A7598">
        <w:rPr>
          <w:rFonts w:ascii="Arial" w:hAnsi="Arial" w:cs="Arial"/>
          <w:sz w:val="22"/>
          <w:szCs w:val="22"/>
        </w:rPr>
        <w:t>usunięcie wszystkich wad w zakresie Przedmiotu Umowy wykrytych w trakcie realizacji prac, ruchu próbnego i w okresie gwarancji oraz w okresie obowiązywania rękojmi;</w:t>
      </w:r>
    </w:p>
    <w:p w14:paraId="57AF19A1" w14:textId="2FC49817" w:rsidR="00E921D9" w:rsidRPr="001A7598" w:rsidRDefault="00E921D9" w:rsidP="001A7598">
      <w:pPr>
        <w:pStyle w:val="Akapitzlist"/>
        <w:numPr>
          <w:ilvl w:val="0"/>
          <w:numId w:val="33"/>
        </w:numPr>
        <w:spacing w:before="120" w:line="276" w:lineRule="auto"/>
        <w:ind w:left="709" w:hanging="425"/>
        <w:jc w:val="both"/>
        <w:rPr>
          <w:rFonts w:ascii="Arial" w:hAnsi="Arial" w:cs="Arial"/>
          <w:sz w:val="22"/>
          <w:szCs w:val="22"/>
        </w:rPr>
      </w:pPr>
      <w:r w:rsidRPr="001A7598">
        <w:rPr>
          <w:rFonts w:ascii="Arial" w:hAnsi="Arial" w:cs="Arial"/>
          <w:sz w:val="22"/>
          <w:szCs w:val="22"/>
        </w:rPr>
        <w:t>dostawa, montaż, demontaż i odbiory atestowanych rusztowań wraz z pracownikami posiadającymi uprawnienia do ich budowy i odbioru - na swój koszt i ryzyko;</w:t>
      </w:r>
    </w:p>
    <w:p w14:paraId="7DB31E12" w14:textId="10604120" w:rsidR="00433CE0" w:rsidRPr="001A7598" w:rsidRDefault="00433CE0" w:rsidP="001A7598">
      <w:pPr>
        <w:pStyle w:val="Akapitzlist"/>
        <w:numPr>
          <w:ilvl w:val="0"/>
          <w:numId w:val="33"/>
        </w:numPr>
        <w:spacing w:before="120" w:line="276" w:lineRule="auto"/>
        <w:ind w:left="709" w:hanging="425"/>
        <w:jc w:val="both"/>
        <w:rPr>
          <w:rFonts w:ascii="Arial" w:hAnsi="Arial" w:cs="Arial"/>
          <w:sz w:val="22"/>
          <w:szCs w:val="22"/>
        </w:rPr>
      </w:pPr>
      <w:r w:rsidRPr="001A7598">
        <w:rPr>
          <w:rFonts w:ascii="Arial" w:hAnsi="Arial" w:cs="Arial"/>
          <w:iCs/>
          <w:sz w:val="22"/>
          <w:szCs w:val="22"/>
        </w:rPr>
        <w:lastRenderedPageBreak/>
        <w:t>zatrudnienie takiej ilości osób, jaka jest konieczna dla terminowego i wysokiej jakości wykonania Przedmiotu Umowy, przy czym osoby te muszą posiadać: odpowiednie kwalifikacje, aktualne badania lekarskie bez przeciwwskazań do wykonywania zleconych prac, aktualne szkolenia w zakresie bezpieczeństwa i higieny pracy oraz bezpieczeństwa przeciwpożarowego;</w:t>
      </w:r>
    </w:p>
    <w:p w14:paraId="122BE424" w14:textId="12B95EF3" w:rsidR="00336AD2" w:rsidRPr="001A7598" w:rsidRDefault="00267AB2" w:rsidP="001A7598">
      <w:pPr>
        <w:pStyle w:val="Akapitzlist"/>
        <w:numPr>
          <w:ilvl w:val="0"/>
          <w:numId w:val="33"/>
        </w:numPr>
        <w:spacing w:before="120" w:line="276" w:lineRule="auto"/>
        <w:jc w:val="both"/>
        <w:rPr>
          <w:rFonts w:ascii="Arial" w:hAnsi="Arial" w:cs="Arial"/>
          <w:sz w:val="22"/>
          <w:szCs w:val="22"/>
        </w:rPr>
      </w:pPr>
      <w:r w:rsidRPr="001A7598">
        <w:rPr>
          <w:rFonts w:ascii="Arial" w:eastAsia="Calibri" w:hAnsi="Arial" w:cs="Arial"/>
          <w:color w:val="000000" w:themeColor="text1"/>
          <w:sz w:val="22"/>
          <w:szCs w:val="22"/>
        </w:rPr>
        <w:t>zorganizowanie pracy w sposób zapewniający osobom wykonującym Przedmiot Umowy bezpieczne i higieniczne warunki pracy, zgodnie z obowiązującymi przepisami bezpieczeństwa i higieny pracy</w:t>
      </w:r>
      <w:r w:rsidR="00C12A5E" w:rsidRPr="001A7598">
        <w:rPr>
          <w:rFonts w:ascii="Arial" w:hAnsi="Arial" w:cs="Arial"/>
          <w:iCs/>
          <w:sz w:val="22"/>
          <w:szCs w:val="22"/>
        </w:rPr>
        <w:t>;</w:t>
      </w:r>
    </w:p>
    <w:p w14:paraId="38DBE822" w14:textId="23434F64" w:rsidR="00331B85" w:rsidRPr="001A7598" w:rsidRDefault="00A73329" w:rsidP="001A7598">
      <w:pPr>
        <w:pStyle w:val="Akapitzlist"/>
        <w:numPr>
          <w:ilvl w:val="0"/>
          <w:numId w:val="33"/>
        </w:numPr>
        <w:spacing w:before="120" w:line="276" w:lineRule="auto"/>
        <w:ind w:left="709" w:hanging="425"/>
        <w:jc w:val="both"/>
        <w:rPr>
          <w:rFonts w:ascii="Arial" w:hAnsi="Arial" w:cs="Arial"/>
          <w:sz w:val="22"/>
          <w:szCs w:val="22"/>
        </w:rPr>
      </w:pPr>
      <w:r w:rsidRPr="001A7598">
        <w:rPr>
          <w:rFonts w:ascii="Arial" w:hAnsi="Arial" w:cs="Arial"/>
          <w:iCs/>
          <w:sz w:val="22"/>
          <w:szCs w:val="22"/>
        </w:rPr>
        <w:t xml:space="preserve">przekazanie przed planowaną datą przystąpienia Wykonawcy do realizacji Przedmiotu Umowy, </w:t>
      </w:r>
      <w:r w:rsidR="00336AD2" w:rsidRPr="001A7598">
        <w:rPr>
          <w:rFonts w:ascii="Arial" w:hAnsi="Arial" w:cs="Arial"/>
          <w:iCs/>
          <w:sz w:val="22"/>
          <w:szCs w:val="22"/>
        </w:rPr>
        <w:t xml:space="preserve">Koordynatorowi Umowy ze strony Zamawiającego </w:t>
      </w:r>
      <w:r w:rsidR="00952643" w:rsidRPr="001A7598">
        <w:rPr>
          <w:rFonts w:ascii="Arial" w:hAnsi="Arial" w:cs="Arial"/>
          <w:iCs/>
          <w:sz w:val="22"/>
          <w:szCs w:val="22"/>
        </w:rPr>
        <w:t xml:space="preserve">wskazanemu w </w:t>
      </w:r>
      <w:r w:rsidR="00952643" w:rsidRPr="001A7598">
        <w:rPr>
          <w:rFonts w:ascii="Arial" w:hAnsi="Arial" w:cs="Arial"/>
          <w:sz w:val="22"/>
          <w:szCs w:val="22"/>
        </w:rPr>
        <w:t>§</w:t>
      </w:r>
      <w:r w:rsidR="00952643" w:rsidRPr="001A7598">
        <w:rPr>
          <w:rFonts w:ascii="Arial" w:hAnsi="Arial" w:cs="Arial"/>
          <w:iCs/>
          <w:sz w:val="22"/>
          <w:szCs w:val="22"/>
        </w:rPr>
        <w:t xml:space="preserve">16 ust. 1 pkt 1 Umowy, </w:t>
      </w:r>
      <w:r w:rsidR="00336AD2" w:rsidRPr="001A7598">
        <w:rPr>
          <w:rFonts w:ascii="Arial" w:hAnsi="Arial" w:cs="Arial"/>
          <w:iCs/>
          <w:sz w:val="22"/>
          <w:szCs w:val="22"/>
        </w:rPr>
        <w:t xml:space="preserve">imiennego </w:t>
      </w:r>
      <w:r w:rsidR="002E6A7E" w:rsidRPr="001A7598">
        <w:rPr>
          <w:rFonts w:ascii="Arial" w:hAnsi="Arial" w:cs="Arial"/>
          <w:iCs/>
          <w:sz w:val="22"/>
          <w:szCs w:val="22"/>
        </w:rPr>
        <w:t xml:space="preserve">wykazu </w:t>
      </w:r>
      <w:r w:rsidR="00336AD2" w:rsidRPr="001A7598">
        <w:rPr>
          <w:rFonts w:ascii="Arial" w:hAnsi="Arial" w:cs="Arial"/>
          <w:iCs/>
          <w:sz w:val="22"/>
          <w:szCs w:val="22"/>
        </w:rPr>
        <w:t>osób przewidzianych do realizacji Przedmiotu Umowy. Osoby wykazane w ww. wykazie powinn</w:t>
      </w:r>
      <w:r w:rsidR="002E6A7E" w:rsidRPr="001A7598">
        <w:rPr>
          <w:rFonts w:ascii="Arial" w:hAnsi="Arial" w:cs="Arial"/>
          <w:iCs/>
          <w:sz w:val="22"/>
          <w:szCs w:val="22"/>
        </w:rPr>
        <w:t>y</w:t>
      </w:r>
      <w:r w:rsidR="00336AD2" w:rsidRPr="001A7598">
        <w:rPr>
          <w:rFonts w:ascii="Arial" w:hAnsi="Arial" w:cs="Arial"/>
          <w:iCs/>
          <w:sz w:val="22"/>
          <w:szCs w:val="22"/>
        </w:rPr>
        <w:t xml:space="preserve"> posiadać: </w:t>
      </w:r>
    </w:p>
    <w:p w14:paraId="67653CE3" w14:textId="77777777" w:rsidR="00331B85" w:rsidRPr="001A7598" w:rsidRDefault="00336AD2" w:rsidP="001A7598">
      <w:pPr>
        <w:pStyle w:val="Akapitzlist"/>
        <w:numPr>
          <w:ilvl w:val="0"/>
          <w:numId w:val="34"/>
        </w:numPr>
        <w:spacing w:before="120" w:line="276" w:lineRule="auto"/>
        <w:ind w:left="1134" w:hanging="284"/>
        <w:jc w:val="both"/>
        <w:rPr>
          <w:rFonts w:ascii="Arial" w:hAnsi="Arial" w:cs="Arial"/>
          <w:sz w:val="22"/>
          <w:szCs w:val="22"/>
        </w:rPr>
      </w:pPr>
      <w:r w:rsidRPr="001A7598">
        <w:rPr>
          <w:rFonts w:ascii="Arial" w:hAnsi="Arial" w:cs="Arial"/>
          <w:iCs/>
          <w:sz w:val="22"/>
          <w:szCs w:val="22"/>
        </w:rPr>
        <w:t>odpowiednie kwalifikacje i uprawnienia do wykonywania należn</w:t>
      </w:r>
      <w:r w:rsidR="00C12A5E" w:rsidRPr="001A7598">
        <w:rPr>
          <w:rFonts w:ascii="Arial" w:hAnsi="Arial" w:cs="Arial"/>
          <w:iCs/>
          <w:sz w:val="22"/>
          <w:szCs w:val="22"/>
        </w:rPr>
        <w:t>ych do nich czynności roboczych;</w:t>
      </w:r>
    </w:p>
    <w:p w14:paraId="31DDB6D1" w14:textId="77777777" w:rsidR="00331B85" w:rsidRPr="001A7598" w:rsidRDefault="00336AD2" w:rsidP="001A7598">
      <w:pPr>
        <w:pStyle w:val="Akapitzlist"/>
        <w:numPr>
          <w:ilvl w:val="0"/>
          <w:numId w:val="34"/>
        </w:numPr>
        <w:spacing w:before="120" w:line="276" w:lineRule="auto"/>
        <w:ind w:left="1134" w:hanging="284"/>
        <w:jc w:val="both"/>
        <w:rPr>
          <w:rFonts w:ascii="Arial" w:hAnsi="Arial" w:cs="Arial"/>
          <w:iCs/>
          <w:sz w:val="22"/>
          <w:szCs w:val="22"/>
        </w:rPr>
      </w:pPr>
      <w:r w:rsidRPr="001A7598">
        <w:rPr>
          <w:rFonts w:ascii="Arial" w:hAnsi="Arial" w:cs="Arial"/>
          <w:iCs/>
          <w:sz w:val="22"/>
          <w:szCs w:val="22"/>
        </w:rPr>
        <w:t xml:space="preserve">aktualne badania lekarskie bez przeciwwskazań do </w:t>
      </w:r>
      <w:r w:rsidR="00C12A5E" w:rsidRPr="001A7598">
        <w:rPr>
          <w:rFonts w:ascii="Arial" w:hAnsi="Arial" w:cs="Arial"/>
          <w:iCs/>
          <w:sz w:val="22"/>
          <w:szCs w:val="22"/>
        </w:rPr>
        <w:t>wykonywania zleconych prac;</w:t>
      </w:r>
    </w:p>
    <w:p w14:paraId="21BB4E6A" w14:textId="77777777" w:rsidR="00336AD2" w:rsidRPr="001A7598" w:rsidRDefault="00336AD2" w:rsidP="001A7598">
      <w:pPr>
        <w:pStyle w:val="Akapitzlist"/>
        <w:numPr>
          <w:ilvl w:val="0"/>
          <w:numId w:val="34"/>
        </w:numPr>
        <w:spacing w:before="120" w:line="276" w:lineRule="auto"/>
        <w:ind w:left="1134" w:hanging="284"/>
        <w:jc w:val="both"/>
        <w:rPr>
          <w:rFonts w:ascii="Arial" w:hAnsi="Arial" w:cs="Arial"/>
          <w:sz w:val="22"/>
          <w:szCs w:val="22"/>
        </w:rPr>
      </w:pPr>
      <w:r w:rsidRPr="001A7598">
        <w:rPr>
          <w:rFonts w:ascii="Arial" w:hAnsi="Arial" w:cs="Arial"/>
          <w:iCs/>
          <w:sz w:val="22"/>
          <w:szCs w:val="22"/>
        </w:rPr>
        <w:t>aktualne szkolenia w zakresie BHP i p.poż.</w:t>
      </w:r>
      <w:r w:rsidR="00C12A5E" w:rsidRPr="001A7598">
        <w:rPr>
          <w:rFonts w:ascii="Arial" w:hAnsi="Arial" w:cs="Arial"/>
          <w:iCs/>
          <w:sz w:val="22"/>
          <w:szCs w:val="22"/>
        </w:rPr>
        <w:t>;</w:t>
      </w:r>
    </w:p>
    <w:p w14:paraId="29BBEDDC" w14:textId="77777777" w:rsidR="00336AD2" w:rsidRPr="001A7598" w:rsidRDefault="00336AD2" w:rsidP="001A7598">
      <w:pPr>
        <w:pStyle w:val="Akapitzlist"/>
        <w:numPr>
          <w:ilvl w:val="0"/>
          <w:numId w:val="33"/>
        </w:numPr>
        <w:spacing w:before="120" w:line="276" w:lineRule="auto"/>
        <w:ind w:left="709" w:hanging="425"/>
        <w:jc w:val="both"/>
        <w:rPr>
          <w:rFonts w:ascii="Arial" w:hAnsi="Arial" w:cs="Arial"/>
          <w:sz w:val="22"/>
          <w:szCs w:val="22"/>
        </w:rPr>
      </w:pPr>
      <w:r w:rsidRPr="001A7598">
        <w:rPr>
          <w:rFonts w:ascii="Arial" w:hAnsi="Arial" w:cs="Arial"/>
          <w:iCs/>
          <w:sz w:val="22"/>
          <w:szCs w:val="22"/>
        </w:rPr>
        <w:t xml:space="preserve">udział w rozwiązywaniu problemów powstałych w trakcie wykonywania </w:t>
      </w:r>
      <w:r w:rsidR="002E6A7E" w:rsidRPr="001A7598">
        <w:rPr>
          <w:rFonts w:ascii="Arial" w:hAnsi="Arial" w:cs="Arial"/>
          <w:iCs/>
          <w:sz w:val="22"/>
          <w:szCs w:val="22"/>
        </w:rPr>
        <w:t>P</w:t>
      </w:r>
      <w:r w:rsidRPr="001A7598">
        <w:rPr>
          <w:rFonts w:ascii="Arial" w:hAnsi="Arial" w:cs="Arial"/>
          <w:iCs/>
          <w:sz w:val="22"/>
          <w:szCs w:val="22"/>
        </w:rPr>
        <w:t>rzedmiotu Umowy, zgłoszonych przez Zamawiającego</w:t>
      </w:r>
      <w:r w:rsidR="00C12A5E" w:rsidRPr="001A7598">
        <w:rPr>
          <w:rFonts w:ascii="Arial" w:hAnsi="Arial" w:cs="Arial"/>
          <w:iCs/>
          <w:sz w:val="22"/>
          <w:szCs w:val="22"/>
        </w:rPr>
        <w:t>;</w:t>
      </w:r>
    </w:p>
    <w:p w14:paraId="29A0D0FD" w14:textId="77777777" w:rsidR="00336AD2" w:rsidRPr="001A7598" w:rsidRDefault="00952643" w:rsidP="001A7598">
      <w:pPr>
        <w:pStyle w:val="Akapitzlist"/>
        <w:numPr>
          <w:ilvl w:val="0"/>
          <w:numId w:val="33"/>
        </w:numPr>
        <w:spacing w:before="120" w:line="276" w:lineRule="auto"/>
        <w:ind w:left="709" w:hanging="425"/>
        <w:jc w:val="both"/>
        <w:rPr>
          <w:rFonts w:ascii="Arial" w:hAnsi="Arial" w:cs="Arial"/>
          <w:sz w:val="22"/>
          <w:szCs w:val="22"/>
        </w:rPr>
      </w:pPr>
      <w:r w:rsidRPr="001A7598">
        <w:rPr>
          <w:rFonts w:ascii="Arial" w:hAnsi="Arial" w:cs="Arial"/>
          <w:iCs/>
          <w:sz w:val="22"/>
          <w:szCs w:val="22"/>
        </w:rPr>
        <w:t>zawiadamianie</w:t>
      </w:r>
      <w:r w:rsidR="00336AD2" w:rsidRPr="001A7598">
        <w:rPr>
          <w:rFonts w:ascii="Arial" w:hAnsi="Arial" w:cs="Arial"/>
          <w:iCs/>
          <w:sz w:val="22"/>
          <w:szCs w:val="22"/>
        </w:rPr>
        <w:t xml:space="preserve"> Zamawiającego o gotowości do odbioru z odpowiednim wyprzedzeniem co najmniej </w:t>
      </w:r>
      <w:r w:rsidR="00336AD2" w:rsidRPr="001A7598">
        <w:rPr>
          <w:rFonts w:ascii="Arial" w:hAnsi="Arial" w:cs="Arial"/>
          <w:b/>
          <w:iCs/>
          <w:sz w:val="22"/>
          <w:szCs w:val="22"/>
        </w:rPr>
        <w:t>3 dni</w:t>
      </w:r>
      <w:r w:rsidR="00C12A5E" w:rsidRPr="001A7598">
        <w:rPr>
          <w:rFonts w:ascii="Arial" w:hAnsi="Arial" w:cs="Arial"/>
          <w:iCs/>
          <w:sz w:val="22"/>
          <w:szCs w:val="22"/>
        </w:rPr>
        <w:t xml:space="preserve"> roboczych;</w:t>
      </w:r>
    </w:p>
    <w:p w14:paraId="197E3901" w14:textId="14AAFECC" w:rsidR="00336AD2" w:rsidRPr="001A7598" w:rsidRDefault="00336AD2" w:rsidP="001A7598">
      <w:pPr>
        <w:pStyle w:val="Akapitzlist"/>
        <w:numPr>
          <w:ilvl w:val="0"/>
          <w:numId w:val="33"/>
        </w:numPr>
        <w:spacing w:before="120" w:line="276" w:lineRule="auto"/>
        <w:ind w:left="709" w:hanging="425"/>
        <w:jc w:val="both"/>
        <w:rPr>
          <w:rFonts w:ascii="Arial" w:hAnsi="Arial" w:cs="Arial"/>
          <w:sz w:val="22"/>
          <w:szCs w:val="22"/>
        </w:rPr>
      </w:pPr>
      <w:r w:rsidRPr="001A7598">
        <w:rPr>
          <w:rFonts w:ascii="Arial" w:hAnsi="Arial" w:cs="Arial"/>
          <w:iCs/>
          <w:sz w:val="22"/>
          <w:szCs w:val="22"/>
        </w:rPr>
        <w:t xml:space="preserve">informowanie Zamawiającego o wystąpieniu jakichkolwiek problemów związanych z realizacją </w:t>
      </w:r>
      <w:r w:rsidR="002E6A7E" w:rsidRPr="001A7598">
        <w:rPr>
          <w:rFonts w:ascii="Arial" w:hAnsi="Arial" w:cs="Arial"/>
          <w:iCs/>
          <w:sz w:val="22"/>
          <w:szCs w:val="22"/>
        </w:rPr>
        <w:t>P</w:t>
      </w:r>
      <w:r w:rsidRPr="001A7598">
        <w:rPr>
          <w:rFonts w:ascii="Arial" w:hAnsi="Arial" w:cs="Arial"/>
          <w:iCs/>
          <w:sz w:val="22"/>
          <w:szCs w:val="22"/>
        </w:rPr>
        <w:t xml:space="preserve">rzedmiotu Umowy, a w szczególności o konieczności wykonania prac </w:t>
      </w:r>
      <w:r w:rsidR="001D6441" w:rsidRPr="001A7598">
        <w:rPr>
          <w:rFonts w:ascii="Arial" w:hAnsi="Arial" w:cs="Arial"/>
          <w:iCs/>
          <w:sz w:val="22"/>
          <w:szCs w:val="22"/>
        </w:rPr>
        <w:t xml:space="preserve">dodatkowych </w:t>
      </w:r>
      <w:r w:rsidRPr="001A7598">
        <w:rPr>
          <w:rFonts w:ascii="Arial" w:hAnsi="Arial" w:cs="Arial"/>
          <w:iCs/>
          <w:sz w:val="22"/>
          <w:szCs w:val="22"/>
        </w:rPr>
        <w:t xml:space="preserve">w zakresie </w:t>
      </w:r>
      <w:r w:rsidR="002E6A7E" w:rsidRPr="001A7598">
        <w:rPr>
          <w:rFonts w:ascii="Arial" w:hAnsi="Arial" w:cs="Arial"/>
          <w:iCs/>
          <w:sz w:val="22"/>
          <w:szCs w:val="22"/>
        </w:rPr>
        <w:t xml:space="preserve">prac </w:t>
      </w:r>
      <w:r w:rsidRPr="001A7598">
        <w:rPr>
          <w:rFonts w:ascii="Arial" w:hAnsi="Arial" w:cs="Arial"/>
          <w:iCs/>
          <w:sz w:val="22"/>
          <w:szCs w:val="22"/>
        </w:rPr>
        <w:t xml:space="preserve">stanowiącym </w:t>
      </w:r>
      <w:r w:rsidR="00331B85" w:rsidRPr="001A7598">
        <w:rPr>
          <w:rFonts w:ascii="Arial" w:hAnsi="Arial" w:cs="Arial"/>
          <w:b/>
          <w:iCs/>
          <w:sz w:val="22"/>
          <w:szCs w:val="22"/>
        </w:rPr>
        <w:t>Z</w:t>
      </w:r>
      <w:r w:rsidRPr="001A7598">
        <w:rPr>
          <w:rFonts w:ascii="Arial" w:hAnsi="Arial" w:cs="Arial"/>
          <w:b/>
          <w:iCs/>
          <w:sz w:val="22"/>
          <w:szCs w:val="22"/>
        </w:rPr>
        <w:t xml:space="preserve">ałącznik nr </w:t>
      </w:r>
      <w:r w:rsidR="00331B85" w:rsidRPr="001A7598">
        <w:rPr>
          <w:rFonts w:ascii="Arial" w:hAnsi="Arial" w:cs="Arial"/>
          <w:b/>
          <w:iCs/>
          <w:sz w:val="22"/>
          <w:szCs w:val="22"/>
        </w:rPr>
        <w:t>2</w:t>
      </w:r>
      <w:r w:rsidRPr="001A7598">
        <w:rPr>
          <w:rFonts w:ascii="Arial" w:hAnsi="Arial" w:cs="Arial"/>
          <w:b/>
          <w:iCs/>
          <w:sz w:val="22"/>
          <w:szCs w:val="22"/>
        </w:rPr>
        <w:t xml:space="preserve"> do Umowy</w:t>
      </w:r>
      <w:r w:rsidR="00C12A5E" w:rsidRPr="001A7598">
        <w:rPr>
          <w:rFonts w:ascii="Arial" w:hAnsi="Arial" w:cs="Arial"/>
          <w:iCs/>
          <w:sz w:val="22"/>
          <w:szCs w:val="22"/>
        </w:rPr>
        <w:t>;</w:t>
      </w:r>
    </w:p>
    <w:p w14:paraId="4C21DDFB" w14:textId="14F93F61" w:rsidR="005B40CD" w:rsidRPr="001A7598" w:rsidRDefault="00185B3C" w:rsidP="001A7598">
      <w:pPr>
        <w:pStyle w:val="Akapitzlist"/>
        <w:numPr>
          <w:ilvl w:val="0"/>
          <w:numId w:val="33"/>
        </w:numPr>
        <w:spacing w:before="120" w:line="276" w:lineRule="auto"/>
        <w:ind w:left="709" w:hanging="425"/>
        <w:jc w:val="both"/>
        <w:rPr>
          <w:rStyle w:val="Hipercze"/>
          <w:rFonts w:ascii="Arial" w:hAnsi="Arial" w:cs="Arial"/>
          <w:color w:val="auto"/>
          <w:sz w:val="22"/>
          <w:szCs w:val="22"/>
          <w:u w:val="none"/>
        </w:rPr>
      </w:pPr>
      <w:r w:rsidRPr="001A7598">
        <w:rPr>
          <w:rFonts w:ascii="Arial" w:hAnsi="Arial" w:cs="Arial"/>
          <w:iCs/>
          <w:sz w:val="22"/>
          <w:szCs w:val="22"/>
        </w:rPr>
        <w:t xml:space="preserve">zapoznanie się i </w:t>
      </w:r>
      <w:r w:rsidR="00336AD2" w:rsidRPr="001A7598">
        <w:rPr>
          <w:rFonts w:ascii="Arial" w:hAnsi="Arial" w:cs="Arial"/>
          <w:iCs/>
          <w:sz w:val="22"/>
          <w:szCs w:val="22"/>
        </w:rPr>
        <w:t xml:space="preserve">przestrzeganie przepisów BHP i ppoż. obowiązujących w TAURON Wytwarzanie Spółka Akcyjna - Oddział Elektrownia </w:t>
      </w:r>
      <w:r w:rsidR="00743E6E" w:rsidRPr="001A7598">
        <w:rPr>
          <w:rFonts w:ascii="Arial" w:hAnsi="Arial" w:cs="Arial"/>
          <w:iCs/>
          <w:sz w:val="22"/>
          <w:szCs w:val="22"/>
        </w:rPr>
        <w:t xml:space="preserve">Jaworzno </w:t>
      </w:r>
      <w:r w:rsidR="005B40CD" w:rsidRPr="001A7598">
        <w:rPr>
          <w:rFonts w:ascii="Arial" w:hAnsi="Arial" w:cs="Arial"/>
          <w:iCs/>
          <w:sz w:val="22"/>
          <w:szCs w:val="22"/>
        </w:rPr>
        <w:t xml:space="preserve">Elektrownia </w:t>
      </w:r>
      <w:r w:rsidR="00411EC9" w:rsidRPr="001A7598">
        <w:rPr>
          <w:rFonts w:ascii="Arial" w:hAnsi="Arial" w:cs="Arial"/>
          <w:iCs/>
          <w:sz w:val="22"/>
          <w:szCs w:val="22"/>
        </w:rPr>
        <w:t>I</w:t>
      </w:r>
      <w:r w:rsidR="005B40CD" w:rsidRPr="001A7598">
        <w:rPr>
          <w:rFonts w:ascii="Arial" w:hAnsi="Arial" w:cs="Arial"/>
          <w:iCs/>
          <w:sz w:val="22"/>
          <w:szCs w:val="22"/>
        </w:rPr>
        <w:t xml:space="preserve">I </w:t>
      </w:r>
      <w:r w:rsidR="00743E6E" w:rsidRPr="001A7598">
        <w:rPr>
          <w:rFonts w:ascii="Arial" w:hAnsi="Arial" w:cs="Arial"/>
          <w:iCs/>
          <w:sz w:val="22"/>
          <w:szCs w:val="22"/>
        </w:rPr>
        <w:t>w Jaworznie</w:t>
      </w:r>
      <w:r w:rsidR="00336AD2" w:rsidRPr="001A7598">
        <w:rPr>
          <w:rFonts w:ascii="Arial" w:hAnsi="Arial" w:cs="Arial"/>
          <w:iCs/>
          <w:sz w:val="22"/>
          <w:szCs w:val="22"/>
        </w:rPr>
        <w:t>, zorganizowanie pracy w sposób zapewniający jego pracownikom bezpieczne i higieniczne warunki pracy zgodnie z przepisami bhp i ppoż.</w:t>
      </w:r>
      <w:r w:rsidR="0006090E" w:rsidRPr="001A7598">
        <w:rPr>
          <w:rFonts w:ascii="Arial" w:hAnsi="Arial" w:cs="Arial"/>
          <w:iCs/>
          <w:sz w:val="22"/>
          <w:szCs w:val="22"/>
        </w:rPr>
        <w:t xml:space="preserve">, zgodnie z Zasadami zatrudniania firm zewnętrznych w TAURON Wytwarzanie Spółka Akcyjna </w:t>
      </w:r>
      <w:r w:rsidR="00EB3753" w:rsidRPr="001A7598">
        <w:rPr>
          <w:rFonts w:ascii="Arial" w:hAnsi="Arial" w:cs="Arial"/>
          <w:iCs/>
          <w:sz w:val="22"/>
          <w:szCs w:val="22"/>
        </w:rPr>
        <w:t xml:space="preserve">dostępnymi na </w:t>
      </w:r>
      <w:r w:rsidR="00BE20D3" w:rsidRPr="001A7598">
        <w:rPr>
          <w:rFonts w:ascii="Arial" w:hAnsi="Arial" w:cs="Arial"/>
          <w:iCs/>
          <w:sz w:val="22"/>
          <w:szCs w:val="22"/>
        </w:rPr>
        <w:t xml:space="preserve">Platformie Zakupowej Grupy TAURON, </w:t>
      </w:r>
      <w:r w:rsidR="005B40CD" w:rsidRPr="001A7598">
        <w:rPr>
          <w:rFonts w:ascii="Arial" w:hAnsi="Arial" w:cs="Arial"/>
          <w:bCs/>
          <w:sz w:val="22"/>
          <w:szCs w:val="22"/>
        </w:rPr>
        <w:t>strefa publiczna:</w:t>
      </w:r>
      <w:r w:rsidR="005B40CD" w:rsidRPr="001A7598">
        <w:rPr>
          <w:rFonts w:ascii="Arial" w:hAnsi="Arial" w:cs="Arial"/>
          <w:sz w:val="22"/>
          <w:szCs w:val="22"/>
        </w:rPr>
        <w:t xml:space="preserve"> </w:t>
      </w:r>
      <w:hyperlink r:id="rId8" w:history="1">
        <w:hyperlink r:id="rId9" w:history="1">
          <w:r w:rsidR="005B40CD" w:rsidRPr="001A7598">
            <w:rPr>
              <w:rStyle w:val="Hipercze"/>
              <w:rFonts w:ascii="Arial" w:hAnsi="Arial" w:cs="Arial"/>
              <w:bCs/>
              <w:sz w:val="22"/>
              <w:szCs w:val="22"/>
            </w:rPr>
            <w:t>https://swoz.tauron.pl/swoz2/servlet/HomeServlet?MP_module=main&amp;MP_action=publicFilesList&amp;folder=000f00000000</w:t>
          </w:r>
        </w:hyperlink>
      </w:hyperlink>
    </w:p>
    <w:p w14:paraId="74E705F6" w14:textId="444953D5" w:rsidR="00336AD2" w:rsidRPr="001A7598" w:rsidRDefault="0006090E" w:rsidP="001A7598">
      <w:pPr>
        <w:pStyle w:val="Akapitzlist"/>
        <w:numPr>
          <w:ilvl w:val="0"/>
          <w:numId w:val="33"/>
        </w:numPr>
        <w:spacing w:before="120" w:line="276" w:lineRule="auto"/>
        <w:ind w:left="709" w:hanging="425"/>
        <w:jc w:val="both"/>
        <w:rPr>
          <w:rFonts w:ascii="Arial" w:hAnsi="Arial" w:cs="Arial"/>
          <w:sz w:val="22"/>
          <w:szCs w:val="22"/>
        </w:rPr>
      </w:pPr>
      <w:r w:rsidRPr="001A7598">
        <w:rPr>
          <w:rFonts w:ascii="Arial" w:hAnsi="Arial" w:cs="Arial"/>
          <w:iCs/>
          <w:sz w:val="22"/>
          <w:szCs w:val="22"/>
        </w:rPr>
        <w:t>przeszkolenie osób wykonujących Przedmiot Umowy w zakresie występujących zagrożeń dla bezpieczeństwa i zdrowia w miejscu i podczas wykonywania prac, jak również zapoznania</w:t>
      </w:r>
      <w:r w:rsidR="00BE20D3" w:rsidRPr="001A7598">
        <w:rPr>
          <w:rFonts w:ascii="Arial" w:hAnsi="Arial" w:cs="Arial"/>
          <w:iCs/>
          <w:sz w:val="22"/>
          <w:szCs w:val="22"/>
        </w:rPr>
        <w:t xml:space="preserve"> ich</w:t>
      </w:r>
      <w:r w:rsidRPr="001A7598">
        <w:rPr>
          <w:rFonts w:ascii="Arial" w:hAnsi="Arial" w:cs="Arial"/>
          <w:iCs/>
          <w:sz w:val="22"/>
          <w:szCs w:val="22"/>
        </w:rPr>
        <w:t xml:space="preserve"> z uregulowaniami wewnętrznymi Zamawiającego, dotyczącymi bezpieczeństwa i higieny pracy oraz be</w:t>
      </w:r>
      <w:r w:rsidR="00C12A5E" w:rsidRPr="001A7598">
        <w:rPr>
          <w:rFonts w:ascii="Arial" w:hAnsi="Arial" w:cs="Arial"/>
          <w:iCs/>
          <w:sz w:val="22"/>
          <w:szCs w:val="22"/>
        </w:rPr>
        <w:t>zpieczeństwa przeciwpożarowego;</w:t>
      </w:r>
    </w:p>
    <w:p w14:paraId="5DDC97B7" w14:textId="390115F9" w:rsidR="00336AD2" w:rsidRPr="001A7598" w:rsidRDefault="00336AD2" w:rsidP="001A7598">
      <w:pPr>
        <w:pStyle w:val="Akapitzlist"/>
        <w:numPr>
          <w:ilvl w:val="0"/>
          <w:numId w:val="33"/>
        </w:numPr>
        <w:spacing w:before="120" w:line="276" w:lineRule="auto"/>
        <w:ind w:left="709" w:hanging="425"/>
        <w:jc w:val="both"/>
        <w:rPr>
          <w:rFonts w:ascii="Arial" w:hAnsi="Arial" w:cs="Arial"/>
          <w:sz w:val="22"/>
          <w:szCs w:val="22"/>
        </w:rPr>
      </w:pPr>
      <w:r w:rsidRPr="001A7598">
        <w:rPr>
          <w:rFonts w:ascii="Arial" w:hAnsi="Arial" w:cs="Arial"/>
          <w:iCs/>
          <w:sz w:val="22"/>
          <w:szCs w:val="22"/>
        </w:rPr>
        <w:t xml:space="preserve">niezwłoczne informowanie służby BHP TAURON Wytwarzanie SA o zaistniałych wypadkach przy pracy i zdarzeniach potencjalnie wypadkowych wśród swoich pracowników podczas wykonywania pracy na terenie i na rzecz TAURON Wytwarzanie Spółka Akcyjna - </w:t>
      </w:r>
      <w:r w:rsidR="00743E6E" w:rsidRPr="001A7598">
        <w:rPr>
          <w:rFonts w:ascii="Arial" w:hAnsi="Arial" w:cs="Arial"/>
          <w:iCs/>
          <w:sz w:val="22"/>
          <w:szCs w:val="22"/>
        </w:rPr>
        <w:t xml:space="preserve">Oddział Elektrownia Jaworzno </w:t>
      </w:r>
      <w:r w:rsidR="005B40CD" w:rsidRPr="001A7598">
        <w:rPr>
          <w:rFonts w:ascii="Arial" w:hAnsi="Arial" w:cs="Arial"/>
          <w:iCs/>
          <w:sz w:val="22"/>
          <w:szCs w:val="22"/>
        </w:rPr>
        <w:t xml:space="preserve">Elektrownia II </w:t>
      </w:r>
      <w:r w:rsidR="00743E6E" w:rsidRPr="001A7598">
        <w:rPr>
          <w:rFonts w:ascii="Arial" w:hAnsi="Arial" w:cs="Arial"/>
          <w:iCs/>
          <w:sz w:val="22"/>
          <w:szCs w:val="22"/>
        </w:rPr>
        <w:t>w Jaworznie</w:t>
      </w:r>
      <w:r w:rsidRPr="001A7598">
        <w:rPr>
          <w:rFonts w:ascii="Arial" w:hAnsi="Arial" w:cs="Arial"/>
          <w:iCs/>
          <w:sz w:val="22"/>
          <w:szCs w:val="22"/>
        </w:rPr>
        <w:t>. Wykonawca przekaże kopię Protokołu w</w:t>
      </w:r>
      <w:r w:rsidR="00BD023B" w:rsidRPr="001A7598">
        <w:rPr>
          <w:rFonts w:ascii="Arial" w:hAnsi="Arial" w:cs="Arial"/>
          <w:iCs/>
          <w:sz w:val="22"/>
          <w:szCs w:val="22"/>
        </w:rPr>
        <w:t xml:space="preserve">ypadku przy pracy zaistniałego </w:t>
      </w:r>
      <w:r w:rsidRPr="001A7598">
        <w:rPr>
          <w:rFonts w:ascii="Arial" w:hAnsi="Arial" w:cs="Arial"/>
          <w:iCs/>
          <w:sz w:val="22"/>
          <w:szCs w:val="22"/>
        </w:rPr>
        <w:t xml:space="preserve">przy wykonywania </w:t>
      </w:r>
      <w:r w:rsidR="002E6A7E" w:rsidRPr="001A7598">
        <w:rPr>
          <w:rFonts w:ascii="Arial" w:hAnsi="Arial" w:cs="Arial"/>
          <w:iCs/>
          <w:sz w:val="22"/>
          <w:szCs w:val="22"/>
        </w:rPr>
        <w:t>P</w:t>
      </w:r>
      <w:r w:rsidRPr="001A7598">
        <w:rPr>
          <w:rFonts w:ascii="Arial" w:hAnsi="Arial" w:cs="Arial"/>
          <w:iCs/>
          <w:sz w:val="22"/>
          <w:szCs w:val="22"/>
        </w:rPr>
        <w:t xml:space="preserve">rzedmiotu </w:t>
      </w:r>
      <w:r w:rsidR="002E6A7E" w:rsidRPr="001A7598">
        <w:rPr>
          <w:rFonts w:ascii="Arial" w:hAnsi="Arial" w:cs="Arial"/>
          <w:iCs/>
          <w:sz w:val="22"/>
          <w:szCs w:val="22"/>
        </w:rPr>
        <w:t xml:space="preserve">Umowy </w:t>
      </w:r>
      <w:r w:rsidRPr="001A7598">
        <w:rPr>
          <w:rFonts w:ascii="Arial" w:hAnsi="Arial" w:cs="Arial"/>
          <w:iCs/>
          <w:sz w:val="22"/>
          <w:szCs w:val="22"/>
        </w:rPr>
        <w:t>Sł</w:t>
      </w:r>
      <w:r w:rsidR="00C12A5E" w:rsidRPr="001A7598">
        <w:rPr>
          <w:rFonts w:ascii="Arial" w:hAnsi="Arial" w:cs="Arial"/>
          <w:iCs/>
          <w:sz w:val="22"/>
          <w:szCs w:val="22"/>
        </w:rPr>
        <w:t>użbie BHP TAURON Wytwarzanie SA;</w:t>
      </w:r>
    </w:p>
    <w:p w14:paraId="2C27B98C" w14:textId="77777777" w:rsidR="005B40CD" w:rsidRPr="001A7598" w:rsidRDefault="005B40CD" w:rsidP="001A7598">
      <w:pPr>
        <w:pStyle w:val="Akapitzlist"/>
        <w:numPr>
          <w:ilvl w:val="0"/>
          <w:numId w:val="33"/>
        </w:numPr>
        <w:spacing w:before="120" w:line="276" w:lineRule="auto"/>
        <w:jc w:val="both"/>
        <w:rPr>
          <w:rFonts w:ascii="Arial" w:hAnsi="Arial" w:cs="Arial"/>
          <w:sz w:val="22"/>
          <w:szCs w:val="22"/>
        </w:rPr>
      </w:pPr>
      <w:r w:rsidRPr="001A7598">
        <w:rPr>
          <w:rFonts w:ascii="Arial" w:hAnsi="Arial" w:cs="Arial"/>
          <w:sz w:val="22"/>
          <w:szCs w:val="22"/>
        </w:rPr>
        <w:lastRenderedPageBreak/>
        <w:t>prowadzenia kompleksowej gospodarki wytworzonymi odpadami zgodnie z Ustawą z dnia 14 grudnia 2012 r. o odpadach oraz obowiązującymi u Zamawiającego uregulowaniami, na zasadach opisanych w dokumencie pod nazwą: „Gospodarka odpadami” dostępnym na Platformie Zakupowej Grupy TAURON link</w:t>
      </w:r>
    </w:p>
    <w:p w14:paraId="0B060D60" w14:textId="77777777" w:rsidR="005B40CD" w:rsidRPr="001A7598" w:rsidRDefault="005B40CD" w:rsidP="001A7598">
      <w:pPr>
        <w:spacing w:before="120" w:line="276" w:lineRule="auto"/>
        <w:jc w:val="both"/>
        <w:rPr>
          <w:rFonts w:ascii="Arial" w:hAnsi="Arial" w:cs="Arial"/>
          <w:b/>
          <w:bCs/>
          <w:sz w:val="22"/>
          <w:szCs w:val="22"/>
        </w:rPr>
      </w:pPr>
      <w:hyperlink r:id="rId10" w:history="1">
        <w:r w:rsidRPr="001A7598">
          <w:rPr>
            <w:rStyle w:val="Hipercze"/>
            <w:rFonts w:ascii="Arial" w:hAnsi="Arial" w:cs="Arial"/>
            <w:bCs/>
            <w:sz w:val="22"/>
            <w:szCs w:val="22"/>
          </w:rPr>
          <w:t>https://swoz.tauron.pl/swoz2/servlet/HomeServlet?MP_module=main&amp;MP_action=publicFilesList&amp;folder=000f00000000</w:t>
        </w:r>
      </w:hyperlink>
    </w:p>
    <w:p w14:paraId="023BC35E" w14:textId="0278C7F7" w:rsidR="005B40CD" w:rsidRPr="001A7598" w:rsidRDefault="005B40CD" w:rsidP="001A7598">
      <w:pPr>
        <w:pStyle w:val="Akapitzlist"/>
        <w:spacing w:before="120" w:line="276" w:lineRule="auto"/>
        <w:ind w:left="786"/>
        <w:jc w:val="both"/>
        <w:rPr>
          <w:rFonts w:ascii="Arial" w:hAnsi="Arial" w:cs="Arial"/>
          <w:sz w:val="22"/>
          <w:szCs w:val="22"/>
        </w:rPr>
      </w:pPr>
      <w:r w:rsidRPr="001A7598">
        <w:rPr>
          <w:rFonts w:ascii="Arial" w:hAnsi="Arial" w:cs="Arial"/>
          <w:sz w:val="22"/>
          <w:szCs w:val="22"/>
        </w:rPr>
        <w:t>w przypadku naruszenia przez Wykonawcę powyższych norm jest on zobowiązany natychmiast zaprzestać ich naruszania, usunąć jego przyczynę i skutki - w przeciwnym razie Zamawiający podejmie konieczne działania na koszt Wykonawcy; za wytwarzającego i posiadacza odpadów Strony zgodnie uznają Wykonawcę</w:t>
      </w:r>
      <w:r w:rsidR="00B43F40" w:rsidRPr="001A7598">
        <w:rPr>
          <w:rFonts w:ascii="Arial" w:hAnsi="Arial" w:cs="Arial"/>
          <w:sz w:val="22"/>
          <w:szCs w:val="22"/>
        </w:rPr>
        <w:t xml:space="preserve"> </w:t>
      </w:r>
      <w:bookmarkStart w:id="1" w:name="_Hlk191022897"/>
      <w:r w:rsidR="00B43F40" w:rsidRPr="001A7598">
        <w:rPr>
          <w:rFonts w:ascii="Arial" w:hAnsi="Arial" w:cs="Arial"/>
          <w:sz w:val="22"/>
          <w:szCs w:val="22"/>
        </w:rPr>
        <w:t>z wyjątkiem złomu stalowego i złomu z metali kolorowych które są własnością Zamawiającego</w:t>
      </w:r>
      <w:r w:rsidRPr="001A7598">
        <w:rPr>
          <w:rFonts w:ascii="Arial" w:hAnsi="Arial" w:cs="Arial"/>
          <w:sz w:val="22"/>
          <w:szCs w:val="22"/>
        </w:rPr>
        <w:t>;</w:t>
      </w:r>
      <w:bookmarkEnd w:id="1"/>
    </w:p>
    <w:p w14:paraId="49C2960F" w14:textId="77777777" w:rsidR="005B40CD" w:rsidRPr="001A7598" w:rsidRDefault="005B40CD" w:rsidP="001A7598">
      <w:pPr>
        <w:pStyle w:val="Akapitzlist"/>
        <w:numPr>
          <w:ilvl w:val="0"/>
          <w:numId w:val="33"/>
        </w:numPr>
        <w:spacing w:before="120" w:line="276" w:lineRule="auto"/>
        <w:jc w:val="both"/>
        <w:rPr>
          <w:rFonts w:ascii="Arial" w:hAnsi="Arial" w:cs="Arial"/>
          <w:b/>
          <w:bCs/>
          <w:sz w:val="22"/>
          <w:szCs w:val="22"/>
        </w:rPr>
      </w:pPr>
      <w:r w:rsidRPr="001A7598">
        <w:rPr>
          <w:rFonts w:ascii="Arial" w:hAnsi="Arial" w:cs="Arial"/>
          <w:sz w:val="22"/>
          <w:szCs w:val="22"/>
        </w:rPr>
        <w:t xml:space="preserve">przekazanie Zamawiającemu najpóźniej w dniu ostatecznego odbioru prac dokonanego zgodnie z procedurą opisaną w niniejszej Umowie, pisemnej informacji o rodzajach (kod odpadu), ilościach, sposobie zagospodarowania (odzysk lub unieszkodliwienie) odpadów wytworzonych w wyniku wykonywania Przedmiotu Umowy – zgodnie z tabelarycznym wzorem Wykazu  odpadów wytworzonych podczas realizacji Przedmiotu Umowy, dostępnym na Platformie Zakupowej Grupy TAURON link  </w:t>
      </w:r>
      <w:hyperlink r:id="rId11" w:history="1">
        <w:r w:rsidRPr="001A7598">
          <w:rPr>
            <w:rStyle w:val="Hipercze"/>
            <w:rFonts w:ascii="Arial" w:hAnsi="Arial" w:cs="Arial"/>
            <w:bCs/>
            <w:sz w:val="22"/>
            <w:szCs w:val="22"/>
          </w:rPr>
          <w:t>https://swoz.tauron.pl/swoz2/servlet/HomeServlet?MP_module=main&amp;MP_action=publicFilesList&amp;folder=000f00000000</w:t>
        </w:r>
      </w:hyperlink>
    </w:p>
    <w:p w14:paraId="67AA96C0" w14:textId="47D3B8CA" w:rsidR="00336AD2" w:rsidRPr="001A7598" w:rsidRDefault="00336AD2" w:rsidP="001A7598">
      <w:pPr>
        <w:pStyle w:val="Akapitzlist"/>
        <w:numPr>
          <w:ilvl w:val="0"/>
          <w:numId w:val="33"/>
        </w:numPr>
        <w:spacing w:before="120" w:line="276" w:lineRule="auto"/>
        <w:ind w:left="709" w:hanging="425"/>
        <w:jc w:val="both"/>
        <w:rPr>
          <w:rFonts w:ascii="Arial" w:hAnsi="Arial" w:cs="Arial"/>
          <w:sz w:val="22"/>
          <w:szCs w:val="22"/>
        </w:rPr>
      </w:pPr>
      <w:r w:rsidRPr="001A7598">
        <w:rPr>
          <w:rFonts w:ascii="Arial" w:hAnsi="Arial" w:cs="Arial"/>
          <w:iCs/>
          <w:sz w:val="22"/>
          <w:szCs w:val="22"/>
        </w:rPr>
        <w:t>naprawa szkód wyrządz</w:t>
      </w:r>
      <w:r w:rsidR="00C12A5E" w:rsidRPr="001A7598">
        <w:rPr>
          <w:rFonts w:ascii="Arial" w:hAnsi="Arial" w:cs="Arial"/>
          <w:iCs/>
          <w:sz w:val="22"/>
          <w:szCs w:val="22"/>
        </w:rPr>
        <w:t>onych w trakcie realizacji prac;</w:t>
      </w:r>
    </w:p>
    <w:p w14:paraId="16663F76" w14:textId="77777777" w:rsidR="00336AD2" w:rsidRPr="001A7598" w:rsidRDefault="00336AD2" w:rsidP="001A7598">
      <w:pPr>
        <w:pStyle w:val="Akapitzlist"/>
        <w:numPr>
          <w:ilvl w:val="0"/>
          <w:numId w:val="33"/>
        </w:numPr>
        <w:spacing w:before="120" w:line="276" w:lineRule="auto"/>
        <w:ind w:left="709" w:hanging="425"/>
        <w:jc w:val="both"/>
        <w:rPr>
          <w:rFonts w:ascii="Arial" w:hAnsi="Arial" w:cs="Arial"/>
          <w:sz w:val="22"/>
          <w:szCs w:val="22"/>
        </w:rPr>
      </w:pPr>
      <w:r w:rsidRPr="001A7598">
        <w:rPr>
          <w:rFonts w:ascii="Arial" w:hAnsi="Arial" w:cs="Arial"/>
          <w:iCs/>
          <w:sz w:val="22"/>
          <w:szCs w:val="22"/>
        </w:rPr>
        <w:t>dostosowanie organizacji prac do potrzeb Za</w:t>
      </w:r>
      <w:r w:rsidR="00C12A5E" w:rsidRPr="001A7598">
        <w:rPr>
          <w:rFonts w:ascii="Arial" w:hAnsi="Arial" w:cs="Arial"/>
          <w:iCs/>
          <w:sz w:val="22"/>
          <w:szCs w:val="22"/>
        </w:rPr>
        <w:t>mawiającego i innych Wykonawców;</w:t>
      </w:r>
    </w:p>
    <w:p w14:paraId="6B9D4112" w14:textId="77777777" w:rsidR="00336AD2" w:rsidRPr="001A7598" w:rsidRDefault="00336AD2" w:rsidP="001A7598">
      <w:pPr>
        <w:pStyle w:val="Akapitzlist"/>
        <w:numPr>
          <w:ilvl w:val="0"/>
          <w:numId w:val="33"/>
        </w:numPr>
        <w:spacing w:before="120" w:line="276" w:lineRule="auto"/>
        <w:ind w:left="709" w:hanging="425"/>
        <w:jc w:val="both"/>
        <w:rPr>
          <w:rFonts w:ascii="Arial" w:hAnsi="Arial" w:cs="Arial"/>
          <w:sz w:val="22"/>
          <w:szCs w:val="22"/>
        </w:rPr>
      </w:pPr>
      <w:r w:rsidRPr="001A7598">
        <w:rPr>
          <w:rFonts w:ascii="Arial" w:hAnsi="Arial" w:cs="Arial"/>
          <w:iCs/>
          <w:sz w:val="22"/>
          <w:szCs w:val="22"/>
        </w:rPr>
        <w:t>prowadzenia dokumentacji pozwalającej na o</w:t>
      </w:r>
      <w:r w:rsidR="00C12A5E" w:rsidRPr="001A7598">
        <w:rPr>
          <w:rFonts w:ascii="Arial" w:hAnsi="Arial" w:cs="Arial"/>
          <w:iCs/>
          <w:sz w:val="22"/>
          <w:szCs w:val="22"/>
        </w:rPr>
        <w:t>cenę należytego wykonania Umowy;</w:t>
      </w:r>
    </w:p>
    <w:p w14:paraId="0AD63A04" w14:textId="77777777" w:rsidR="00336AD2" w:rsidRPr="001A7598" w:rsidRDefault="00336AD2" w:rsidP="001A7598">
      <w:pPr>
        <w:pStyle w:val="Akapitzlist"/>
        <w:numPr>
          <w:ilvl w:val="0"/>
          <w:numId w:val="33"/>
        </w:numPr>
        <w:spacing w:before="120" w:line="276" w:lineRule="auto"/>
        <w:ind w:left="709" w:hanging="425"/>
        <w:jc w:val="both"/>
        <w:rPr>
          <w:rFonts w:ascii="Arial" w:hAnsi="Arial" w:cs="Arial"/>
          <w:sz w:val="22"/>
          <w:szCs w:val="22"/>
        </w:rPr>
      </w:pPr>
      <w:r w:rsidRPr="001A7598">
        <w:rPr>
          <w:rFonts w:ascii="Arial" w:hAnsi="Arial" w:cs="Arial"/>
          <w:iCs/>
          <w:sz w:val="22"/>
          <w:szCs w:val="22"/>
        </w:rPr>
        <w:t xml:space="preserve">pisemnego informowania Zamawiającego o konieczności wykonania prac dodatkowych lub zamiennych w terminie do </w:t>
      </w:r>
      <w:r w:rsidRPr="001A7598">
        <w:rPr>
          <w:rFonts w:ascii="Arial" w:hAnsi="Arial" w:cs="Arial"/>
          <w:b/>
          <w:iCs/>
          <w:sz w:val="22"/>
          <w:szCs w:val="22"/>
        </w:rPr>
        <w:t>3 dni</w:t>
      </w:r>
      <w:r w:rsidRPr="001A7598">
        <w:rPr>
          <w:rFonts w:ascii="Arial" w:hAnsi="Arial" w:cs="Arial"/>
          <w:iCs/>
          <w:sz w:val="22"/>
          <w:szCs w:val="22"/>
        </w:rPr>
        <w:t xml:space="preserve"> od daty stwi</w:t>
      </w:r>
      <w:r w:rsidR="00C12A5E" w:rsidRPr="001A7598">
        <w:rPr>
          <w:rFonts w:ascii="Arial" w:hAnsi="Arial" w:cs="Arial"/>
          <w:iCs/>
          <w:sz w:val="22"/>
          <w:szCs w:val="22"/>
        </w:rPr>
        <w:t>erdzenia potrzeby ich wykonania;</w:t>
      </w:r>
    </w:p>
    <w:p w14:paraId="59F95AA1" w14:textId="77777777" w:rsidR="00336AD2" w:rsidRPr="001A7598" w:rsidRDefault="0028352F" w:rsidP="001A7598">
      <w:pPr>
        <w:pStyle w:val="Akapitzlist"/>
        <w:numPr>
          <w:ilvl w:val="0"/>
          <w:numId w:val="33"/>
        </w:numPr>
        <w:spacing w:before="120" w:line="276" w:lineRule="auto"/>
        <w:ind w:left="709" w:hanging="425"/>
        <w:jc w:val="both"/>
        <w:rPr>
          <w:rFonts w:ascii="Arial" w:hAnsi="Arial" w:cs="Arial"/>
          <w:sz w:val="22"/>
          <w:szCs w:val="22"/>
        </w:rPr>
      </w:pPr>
      <w:r w:rsidRPr="001A7598">
        <w:rPr>
          <w:rFonts w:ascii="Arial" w:hAnsi="Arial" w:cs="Arial"/>
          <w:iCs/>
          <w:sz w:val="22"/>
          <w:szCs w:val="22"/>
        </w:rPr>
        <w:t>zapewnienie osobom wykonującym Przedmiot Umowy odpowiedniej odzieży i obuwia roboczego, środków ochrony indywidualnej oraz bezwzględnego dopilnowania ich stosowania; odpowiednie oznakowanie ubrań roboczych bądź kasków ochronnych osób wykonujących Przedmiot Umowy, z nazwą podmiotu zatrudniającego daną osobę lub posiadania identyfikatorów z nazwiskiem danej osoby i nazwą tego podmiotu;</w:t>
      </w:r>
    </w:p>
    <w:p w14:paraId="4E16C966" w14:textId="77777777" w:rsidR="00336AD2" w:rsidRPr="001A7598" w:rsidRDefault="00A95D5E" w:rsidP="001A7598">
      <w:pPr>
        <w:pStyle w:val="Akapitzlist"/>
        <w:numPr>
          <w:ilvl w:val="0"/>
          <w:numId w:val="33"/>
        </w:numPr>
        <w:spacing w:before="120" w:line="276" w:lineRule="auto"/>
        <w:ind w:left="709" w:hanging="425"/>
        <w:rPr>
          <w:rFonts w:ascii="Arial" w:hAnsi="Arial" w:cs="Arial"/>
          <w:sz w:val="22"/>
          <w:szCs w:val="22"/>
        </w:rPr>
      </w:pPr>
      <w:r w:rsidRPr="001A7598">
        <w:rPr>
          <w:rFonts w:ascii="Arial" w:hAnsi="Arial" w:cs="Arial"/>
          <w:sz w:val="22"/>
          <w:szCs w:val="22"/>
        </w:rPr>
        <w:t xml:space="preserve">przestrzeganie zasad opisanych w </w:t>
      </w:r>
      <w:r w:rsidRPr="001A7598">
        <w:rPr>
          <w:rFonts w:ascii="Arial" w:hAnsi="Arial" w:cs="Arial"/>
          <w:b/>
          <w:sz w:val="22"/>
          <w:szCs w:val="22"/>
        </w:rPr>
        <w:t>Załączniku nr 3a do Umowy</w:t>
      </w:r>
      <w:r w:rsidRPr="001A7598">
        <w:rPr>
          <w:rFonts w:ascii="Arial" w:hAnsi="Arial" w:cs="Arial"/>
          <w:sz w:val="22"/>
          <w:szCs w:val="22"/>
        </w:rPr>
        <w:t>;</w:t>
      </w:r>
    </w:p>
    <w:p w14:paraId="5B393202" w14:textId="74ED179E" w:rsidR="00336AD2" w:rsidRPr="001A7598" w:rsidRDefault="00A95D5E" w:rsidP="001A7598">
      <w:pPr>
        <w:pStyle w:val="Akapitzlist"/>
        <w:numPr>
          <w:ilvl w:val="0"/>
          <w:numId w:val="33"/>
        </w:numPr>
        <w:spacing w:before="120" w:line="276" w:lineRule="auto"/>
        <w:ind w:left="709" w:hanging="425"/>
        <w:jc w:val="both"/>
        <w:rPr>
          <w:rFonts w:ascii="Arial" w:hAnsi="Arial" w:cs="Arial"/>
          <w:sz w:val="22"/>
          <w:szCs w:val="22"/>
        </w:rPr>
      </w:pPr>
      <w:r w:rsidRPr="001A7598">
        <w:rPr>
          <w:rFonts w:ascii="Arial" w:hAnsi="Arial" w:cs="Arial"/>
          <w:sz w:val="22"/>
          <w:szCs w:val="22"/>
        </w:rPr>
        <w:t xml:space="preserve">dostarczenie Zamawiającemu, na co najmniej </w:t>
      </w:r>
      <w:r w:rsidRPr="001A7598">
        <w:rPr>
          <w:rFonts w:ascii="Arial" w:hAnsi="Arial" w:cs="Arial"/>
          <w:b/>
          <w:sz w:val="22"/>
          <w:szCs w:val="22"/>
        </w:rPr>
        <w:t>3 dni</w:t>
      </w:r>
      <w:r w:rsidRPr="001A7598">
        <w:rPr>
          <w:rFonts w:ascii="Arial" w:hAnsi="Arial" w:cs="Arial"/>
          <w:sz w:val="22"/>
          <w:szCs w:val="22"/>
        </w:rPr>
        <w:t xml:space="preserve"> przed terminem </w:t>
      </w:r>
      <w:r w:rsidR="00422D09" w:rsidRPr="001A7598">
        <w:rPr>
          <w:rFonts w:ascii="Arial" w:hAnsi="Arial" w:cs="Arial"/>
          <w:sz w:val="22"/>
          <w:szCs w:val="22"/>
        </w:rPr>
        <w:t xml:space="preserve">końcowego </w:t>
      </w:r>
      <w:r w:rsidRPr="001A7598">
        <w:rPr>
          <w:rFonts w:ascii="Arial" w:hAnsi="Arial" w:cs="Arial"/>
          <w:sz w:val="22"/>
          <w:szCs w:val="22"/>
        </w:rPr>
        <w:t>odbioru</w:t>
      </w:r>
      <w:r w:rsidR="002B6BD5" w:rsidRPr="001A7598">
        <w:rPr>
          <w:rFonts w:ascii="Arial" w:hAnsi="Arial" w:cs="Arial"/>
          <w:sz w:val="22"/>
          <w:szCs w:val="22"/>
        </w:rPr>
        <w:t xml:space="preserve"> prac -</w:t>
      </w:r>
      <w:r w:rsidRPr="001A7598">
        <w:rPr>
          <w:rFonts w:ascii="Arial" w:hAnsi="Arial" w:cs="Arial"/>
          <w:sz w:val="22"/>
          <w:szCs w:val="22"/>
        </w:rPr>
        <w:t xml:space="preserve"> atestów i</w:t>
      </w:r>
      <w:r w:rsidR="002B6BD5" w:rsidRPr="001A7598">
        <w:rPr>
          <w:rFonts w:ascii="Arial" w:hAnsi="Arial" w:cs="Arial"/>
          <w:sz w:val="22"/>
          <w:szCs w:val="22"/>
        </w:rPr>
        <w:t xml:space="preserve"> </w:t>
      </w:r>
      <w:r w:rsidRPr="001A7598">
        <w:rPr>
          <w:rFonts w:ascii="Arial" w:hAnsi="Arial" w:cs="Arial"/>
          <w:sz w:val="22"/>
          <w:szCs w:val="22"/>
        </w:rPr>
        <w:t xml:space="preserve">certyfikatów, deklaracji zgodności i kart gwarancyjnych dotyczących zastosowanych materiałów, części i podzespołów; </w:t>
      </w:r>
    </w:p>
    <w:p w14:paraId="69E2AF63" w14:textId="5EFCA081" w:rsidR="00452F5E" w:rsidRPr="001A7598" w:rsidRDefault="00AF401C" w:rsidP="001A7598">
      <w:pPr>
        <w:pStyle w:val="Akapitzlist"/>
        <w:numPr>
          <w:ilvl w:val="0"/>
          <w:numId w:val="33"/>
        </w:numPr>
        <w:spacing w:before="120" w:line="276" w:lineRule="auto"/>
        <w:ind w:left="709" w:hanging="425"/>
        <w:jc w:val="both"/>
        <w:rPr>
          <w:rFonts w:ascii="Arial" w:hAnsi="Arial" w:cs="Arial"/>
          <w:sz w:val="22"/>
          <w:szCs w:val="22"/>
        </w:rPr>
      </w:pPr>
      <w:r w:rsidRPr="001A7598">
        <w:rPr>
          <w:rFonts w:ascii="Arial" w:hAnsi="Arial" w:cs="Arial"/>
          <w:sz w:val="22"/>
          <w:szCs w:val="22"/>
        </w:rPr>
        <w:t xml:space="preserve">dostarczenie Zamawiającemu dokumentacji wskazanej w </w:t>
      </w:r>
      <w:r w:rsidRPr="001A7598">
        <w:rPr>
          <w:rFonts w:ascii="Arial" w:hAnsi="Arial" w:cs="Arial"/>
          <w:b/>
          <w:sz w:val="22"/>
          <w:szCs w:val="22"/>
        </w:rPr>
        <w:t>Załączniku nr 2 do Umowy</w:t>
      </w:r>
      <w:r w:rsidRPr="001A7598">
        <w:rPr>
          <w:rFonts w:ascii="Arial" w:hAnsi="Arial" w:cs="Arial"/>
          <w:sz w:val="22"/>
          <w:szCs w:val="22"/>
        </w:rPr>
        <w:t xml:space="preserve"> w terminach tam wskazanych;</w:t>
      </w:r>
    </w:p>
    <w:p w14:paraId="3C405C68" w14:textId="45A519FC" w:rsidR="00336AD2" w:rsidRPr="001A7598" w:rsidRDefault="00A95D5E" w:rsidP="001A7598">
      <w:pPr>
        <w:pStyle w:val="Akapitzlist"/>
        <w:numPr>
          <w:ilvl w:val="0"/>
          <w:numId w:val="33"/>
        </w:numPr>
        <w:spacing w:before="120" w:line="276" w:lineRule="auto"/>
        <w:ind w:left="709" w:hanging="425"/>
        <w:jc w:val="both"/>
        <w:rPr>
          <w:rFonts w:ascii="Arial" w:hAnsi="Arial" w:cs="Arial"/>
          <w:sz w:val="22"/>
          <w:szCs w:val="22"/>
        </w:rPr>
      </w:pPr>
      <w:r w:rsidRPr="001A7598">
        <w:rPr>
          <w:rFonts w:ascii="Arial" w:hAnsi="Arial" w:cs="Arial"/>
          <w:sz w:val="22"/>
          <w:szCs w:val="22"/>
        </w:rPr>
        <w:t>przestrzeganie wymagań ochrony środowiska na podstawie obowiązujących przepisów; w trakcie wykonywania prac Wykonawca jest zobowiązany chronić środowisko na obszarze prowadzenia prac oraz w ich otoczeniu;</w:t>
      </w:r>
      <w:r w:rsidR="00DC3586" w:rsidRPr="001A7598">
        <w:rPr>
          <w:rFonts w:ascii="Arial" w:hAnsi="Arial" w:cs="Arial"/>
          <w:sz w:val="22"/>
          <w:szCs w:val="22"/>
        </w:rPr>
        <w:t xml:space="preserve"> a w szczególności </w:t>
      </w:r>
      <w:r w:rsidR="00DC3586" w:rsidRPr="001A7598">
        <w:rPr>
          <w:rFonts w:ascii="Arial" w:hAnsi="Arial" w:cs="Arial"/>
          <w:sz w:val="22"/>
          <w:szCs w:val="22"/>
        </w:rPr>
        <w:lastRenderedPageBreak/>
        <w:t>zapewnić ochronę gleby, zieleni, naturalnego ukształtowania terenu i stosunków wodnych; w przypadku wystąpienia bezpośredniego zagrożenia szkodą w środowisku Wykonawca obowiązany jest niezwłocznie po</w:t>
      </w:r>
      <w:r w:rsidR="00720ED5" w:rsidRPr="001A7598">
        <w:rPr>
          <w:rFonts w:ascii="Arial" w:hAnsi="Arial" w:cs="Arial"/>
          <w:sz w:val="22"/>
          <w:szCs w:val="22"/>
        </w:rPr>
        <w:t>djąć działania zapobiegawcze; w </w:t>
      </w:r>
      <w:r w:rsidR="00DC3586" w:rsidRPr="001A7598">
        <w:rPr>
          <w:rFonts w:ascii="Arial" w:hAnsi="Arial" w:cs="Arial"/>
          <w:sz w:val="22"/>
          <w:szCs w:val="22"/>
        </w:rPr>
        <w:t>przypadku wystąpienia szkody w środowisku Wykonawca obowiązany jest do ograniczenia szkody i podjęcia działań naprawczych</w:t>
      </w:r>
      <w:r w:rsidR="00C12A5E" w:rsidRPr="001A7598">
        <w:rPr>
          <w:rFonts w:ascii="Arial" w:hAnsi="Arial" w:cs="Arial"/>
          <w:sz w:val="22"/>
          <w:szCs w:val="22"/>
        </w:rPr>
        <w:t>;</w:t>
      </w:r>
    </w:p>
    <w:p w14:paraId="0C25C7EB" w14:textId="02352342" w:rsidR="0014787E" w:rsidRPr="001A7598" w:rsidRDefault="004F42F1" w:rsidP="001A7598">
      <w:pPr>
        <w:pStyle w:val="Akapitzlist"/>
        <w:numPr>
          <w:ilvl w:val="0"/>
          <w:numId w:val="33"/>
        </w:numPr>
        <w:spacing w:before="120" w:line="276" w:lineRule="auto"/>
        <w:ind w:left="709" w:hanging="425"/>
        <w:jc w:val="both"/>
        <w:rPr>
          <w:rFonts w:ascii="Arial" w:hAnsi="Arial" w:cs="Arial"/>
          <w:sz w:val="22"/>
          <w:szCs w:val="22"/>
        </w:rPr>
      </w:pPr>
      <w:r w:rsidRPr="001A7598">
        <w:rPr>
          <w:rFonts w:ascii="Arial" w:hAnsi="Arial" w:cs="Arial"/>
          <w:sz w:val="22"/>
          <w:szCs w:val="22"/>
        </w:rPr>
        <w:t>zaspokojenie roszczeń osób trzecich zgłoszonych w związku z realizacją przez Wykonawcę Umowy, także jeżeli zostaną one skierowane bezpośrednio do Zamawiającego; Wykonawca zobowiązany jest niezwłocznie powiadomić Zamawiającego o każdym przypadku zgłoszenia takich roszczeń bezpośrednio do Wykonawcy; w przypadku gdyby Zamawiający zobowiązany został do zapłaty na rzecz jakiejkolwiek osoby, organu egzekucyjnego lub organu administracji jakichkolwiek kwot z tytułu odszkodowań, kar bądź innych roszczeń, albo kwoty takie w całości bądź części zapłacił, w szczególności w związku z niewykonaniem lub nienależytym wykonaniem przez Wykonawcę jakiegokolwiek obowiązku określonego w Umowie, Wykonawca zobowiązany jest zaspokoić powyższe zobowiązania, a jeżeli nie będzie to możliwe, zwrócić Zamawiającemu uiszczone przez Zamawiającego należności oraz wszelkie z tym związane koszty w terminie 7 dni od doręczenia Wykonawcy pisemnego wezwania do zapłaty;</w:t>
      </w:r>
    </w:p>
    <w:p w14:paraId="20733673" w14:textId="799D2C09" w:rsidR="00A95D5E" w:rsidRPr="001A7598" w:rsidRDefault="0014787E" w:rsidP="001A7598">
      <w:pPr>
        <w:pStyle w:val="Akapitzlist"/>
        <w:numPr>
          <w:ilvl w:val="0"/>
          <w:numId w:val="33"/>
        </w:numPr>
        <w:spacing w:before="120" w:line="276" w:lineRule="auto"/>
        <w:ind w:left="709" w:hanging="425"/>
        <w:jc w:val="both"/>
        <w:rPr>
          <w:rFonts w:ascii="Arial" w:hAnsi="Arial" w:cs="Arial"/>
          <w:sz w:val="22"/>
          <w:szCs w:val="22"/>
        </w:rPr>
      </w:pPr>
      <w:r w:rsidRPr="001A7598">
        <w:rPr>
          <w:rFonts w:ascii="Arial" w:hAnsi="Arial" w:cs="Arial"/>
          <w:sz w:val="22"/>
          <w:szCs w:val="22"/>
        </w:rPr>
        <w:t>przestrzeganie zasad realizacji prac określo</w:t>
      </w:r>
      <w:r w:rsidR="003E75D7" w:rsidRPr="001A7598">
        <w:rPr>
          <w:rFonts w:ascii="Arial" w:hAnsi="Arial" w:cs="Arial"/>
          <w:sz w:val="22"/>
          <w:szCs w:val="22"/>
        </w:rPr>
        <w:t>nych w Załączniku nr 2 do Umowy</w:t>
      </w:r>
      <w:r w:rsidRPr="001A7598">
        <w:rPr>
          <w:rFonts w:ascii="Arial" w:hAnsi="Arial" w:cs="Arial"/>
          <w:sz w:val="22"/>
          <w:szCs w:val="22"/>
        </w:rPr>
        <w:t>.</w:t>
      </w:r>
    </w:p>
    <w:p w14:paraId="7EFC9677" w14:textId="695834D3" w:rsidR="00A95D5E" w:rsidRPr="001A7598" w:rsidRDefault="009A3570" w:rsidP="001A7598">
      <w:pPr>
        <w:pStyle w:val="Akapitzlist"/>
        <w:numPr>
          <w:ilvl w:val="0"/>
          <w:numId w:val="19"/>
        </w:numPr>
        <w:spacing w:before="120" w:line="276" w:lineRule="auto"/>
        <w:ind w:left="284" w:hanging="284"/>
        <w:jc w:val="both"/>
        <w:rPr>
          <w:rFonts w:ascii="Arial" w:hAnsi="Arial" w:cs="Arial"/>
          <w:sz w:val="22"/>
          <w:szCs w:val="22"/>
        </w:rPr>
      </w:pPr>
      <w:r w:rsidRPr="001A7598">
        <w:rPr>
          <w:rFonts w:ascii="Arial" w:hAnsi="Arial" w:cs="Arial"/>
          <w:sz w:val="22"/>
          <w:szCs w:val="22"/>
        </w:rPr>
        <w:t>Wykonawca lub Podwykonawca na żadnym etapie i do żadnej czynności dokonywanej w związku z realizowanym Przedmiotem Umowy nie może bez pisemnej zgody Zamawiającego:</w:t>
      </w:r>
    </w:p>
    <w:p w14:paraId="3B255861" w14:textId="0975C913" w:rsidR="00A95D5E" w:rsidRPr="001A7598" w:rsidRDefault="00A95D5E" w:rsidP="001A7598">
      <w:pPr>
        <w:pStyle w:val="Akapitzlist"/>
        <w:widowControl w:val="0"/>
        <w:numPr>
          <w:ilvl w:val="0"/>
          <w:numId w:val="35"/>
        </w:numPr>
        <w:spacing w:before="120" w:line="276" w:lineRule="auto"/>
        <w:ind w:left="709" w:hanging="283"/>
        <w:jc w:val="both"/>
        <w:rPr>
          <w:rFonts w:ascii="Arial" w:hAnsi="Arial" w:cs="Arial"/>
          <w:sz w:val="22"/>
          <w:szCs w:val="22"/>
        </w:rPr>
      </w:pPr>
      <w:r w:rsidRPr="001A7598">
        <w:rPr>
          <w:rFonts w:ascii="Arial" w:hAnsi="Arial" w:cs="Arial"/>
          <w:sz w:val="22"/>
          <w:szCs w:val="22"/>
        </w:rPr>
        <w:t xml:space="preserve">zatrudniać lub w inny sposób korzystać </w:t>
      </w:r>
      <w:r w:rsidR="009A3570" w:rsidRPr="001A7598">
        <w:rPr>
          <w:rFonts w:ascii="Arial" w:hAnsi="Arial" w:cs="Arial"/>
          <w:sz w:val="22"/>
          <w:szCs w:val="22"/>
        </w:rPr>
        <w:t>od</w:t>
      </w:r>
      <w:r w:rsidRPr="001A7598">
        <w:rPr>
          <w:rFonts w:ascii="Arial" w:hAnsi="Arial" w:cs="Arial"/>
          <w:sz w:val="22"/>
          <w:szCs w:val="22"/>
        </w:rPr>
        <w:t>płatnie lub nieodpłatnie z usług osób będących pracownikami Zamawiającego;</w:t>
      </w:r>
    </w:p>
    <w:p w14:paraId="22BC528A" w14:textId="77777777" w:rsidR="00A95D5E" w:rsidRPr="001A7598" w:rsidRDefault="00A95D5E" w:rsidP="001A7598">
      <w:pPr>
        <w:pStyle w:val="Akapitzlist"/>
        <w:widowControl w:val="0"/>
        <w:numPr>
          <w:ilvl w:val="0"/>
          <w:numId w:val="35"/>
        </w:numPr>
        <w:spacing w:before="120" w:line="276" w:lineRule="auto"/>
        <w:ind w:left="709" w:hanging="283"/>
        <w:jc w:val="both"/>
        <w:rPr>
          <w:rFonts w:ascii="Arial" w:hAnsi="Arial" w:cs="Arial"/>
          <w:sz w:val="22"/>
          <w:szCs w:val="22"/>
        </w:rPr>
      </w:pPr>
      <w:r w:rsidRPr="001A7598">
        <w:rPr>
          <w:rFonts w:ascii="Arial" w:hAnsi="Arial" w:cs="Arial"/>
          <w:sz w:val="22"/>
          <w:szCs w:val="22"/>
        </w:rPr>
        <w:t>korzystać ze środków transportu, narzędzi lub jakiegokolwiek innego mienia należącego do Zamawiającego, za wyjątkiem mienia przekazanego lub udostępnionego Wykonawcy przez Zamawiającego w celu realizacji Przedmiotu Umowy.</w:t>
      </w:r>
    </w:p>
    <w:p w14:paraId="2DB72EAF" w14:textId="77777777" w:rsidR="00A95D5E" w:rsidRPr="001A7598" w:rsidRDefault="00A95D5E" w:rsidP="001A7598">
      <w:pPr>
        <w:widowControl w:val="0"/>
        <w:spacing w:before="120" w:line="276" w:lineRule="auto"/>
        <w:ind w:left="284"/>
        <w:jc w:val="both"/>
        <w:rPr>
          <w:rFonts w:ascii="Arial" w:hAnsi="Arial" w:cs="Arial"/>
          <w:sz w:val="22"/>
          <w:szCs w:val="22"/>
        </w:rPr>
      </w:pPr>
      <w:r w:rsidRPr="001A7598">
        <w:rPr>
          <w:rFonts w:ascii="Arial" w:hAnsi="Arial" w:cs="Arial"/>
          <w:sz w:val="22"/>
          <w:szCs w:val="22"/>
        </w:rPr>
        <w:t xml:space="preserve">W tym zakresie Wykonawca ma bezwzględny obowiązek zawiadomić pisemnie Zamawiającego o zamiarze zatrudnienia pracowników Zamawiającego przy wykonaniu </w:t>
      </w:r>
      <w:r w:rsidR="00D20295" w:rsidRPr="001A7598">
        <w:rPr>
          <w:rFonts w:ascii="Arial" w:hAnsi="Arial" w:cs="Arial"/>
          <w:sz w:val="22"/>
          <w:szCs w:val="22"/>
        </w:rPr>
        <w:t>P</w:t>
      </w:r>
      <w:r w:rsidRPr="001A7598">
        <w:rPr>
          <w:rFonts w:ascii="Arial" w:hAnsi="Arial" w:cs="Arial"/>
          <w:sz w:val="22"/>
          <w:szCs w:val="22"/>
        </w:rPr>
        <w:t xml:space="preserve">rzedmiotu </w:t>
      </w:r>
      <w:r w:rsidR="00D20295" w:rsidRPr="001A7598">
        <w:rPr>
          <w:rFonts w:ascii="Arial" w:hAnsi="Arial" w:cs="Arial"/>
          <w:sz w:val="22"/>
          <w:szCs w:val="22"/>
        </w:rPr>
        <w:t>U</w:t>
      </w:r>
      <w:r w:rsidRPr="001A7598">
        <w:rPr>
          <w:rFonts w:ascii="Arial" w:hAnsi="Arial" w:cs="Arial"/>
          <w:sz w:val="22"/>
          <w:szCs w:val="22"/>
        </w:rPr>
        <w:t>mowy lub korzystania ze środków transportu, narzędzi lub jakiegokolwiek innego mienia należącego do Zamawiającego i uzyskać jego pisemną zgodę.</w:t>
      </w:r>
    </w:p>
    <w:p w14:paraId="6786AC0A" w14:textId="555A0423" w:rsidR="00A95D5E" w:rsidRPr="001A7598" w:rsidRDefault="00A95D5E" w:rsidP="001A7598">
      <w:pPr>
        <w:pStyle w:val="Akapitzlist"/>
        <w:numPr>
          <w:ilvl w:val="0"/>
          <w:numId w:val="19"/>
        </w:numPr>
        <w:spacing w:before="120" w:line="276" w:lineRule="auto"/>
        <w:ind w:left="284" w:hanging="284"/>
        <w:jc w:val="both"/>
        <w:rPr>
          <w:rFonts w:ascii="Arial" w:hAnsi="Arial" w:cs="Arial"/>
          <w:sz w:val="22"/>
          <w:szCs w:val="22"/>
        </w:rPr>
      </w:pPr>
      <w:r w:rsidRPr="001A7598">
        <w:rPr>
          <w:rFonts w:ascii="Arial" w:hAnsi="Arial" w:cs="Arial"/>
          <w:sz w:val="22"/>
          <w:szCs w:val="22"/>
        </w:rPr>
        <w:t xml:space="preserve">W razie naruszenia przez Wykonawcę </w:t>
      </w:r>
      <w:r w:rsidR="009A3570" w:rsidRPr="001A7598">
        <w:rPr>
          <w:rFonts w:ascii="Arial" w:hAnsi="Arial" w:cs="Arial"/>
          <w:sz w:val="22"/>
          <w:szCs w:val="22"/>
        </w:rPr>
        <w:t xml:space="preserve">lub </w:t>
      </w:r>
      <w:r w:rsidR="008145F0" w:rsidRPr="001A7598">
        <w:rPr>
          <w:rFonts w:ascii="Arial" w:hAnsi="Arial" w:cs="Arial"/>
          <w:sz w:val="22"/>
          <w:szCs w:val="22"/>
        </w:rPr>
        <w:t>p</w:t>
      </w:r>
      <w:r w:rsidR="009A3570" w:rsidRPr="001A7598">
        <w:rPr>
          <w:rFonts w:ascii="Arial" w:hAnsi="Arial" w:cs="Arial"/>
          <w:sz w:val="22"/>
          <w:szCs w:val="22"/>
        </w:rPr>
        <w:t xml:space="preserve">odwykonawcę </w:t>
      </w:r>
      <w:r w:rsidRPr="001A7598">
        <w:rPr>
          <w:rFonts w:ascii="Arial" w:hAnsi="Arial" w:cs="Arial"/>
          <w:sz w:val="22"/>
          <w:szCs w:val="22"/>
        </w:rPr>
        <w:t xml:space="preserve">zakazu określonego w ust. 3 Zamawiającemu przysługiwać będzie prawo naliczenia kar umownych zgodnie z </w:t>
      </w:r>
      <w:r w:rsidR="00796A14" w:rsidRPr="001A7598">
        <w:rPr>
          <w:rFonts w:ascii="Arial" w:hAnsi="Arial" w:cs="Arial"/>
          <w:sz w:val="22"/>
          <w:szCs w:val="22"/>
        </w:rPr>
        <w:t>§</w:t>
      </w:r>
      <w:r w:rsidR="003C7368" w:rsidRPr="001A7598">
        <w:rPr>
          <w:rFonts w:ascii="Arial" w:hAnsi="Arial" w:cs="Arial"/>
          <w:sz w:val="22"/>
          <w:szCs w:val="22"/>
        </w:rPr>
        <w:t>11</w:t>
      </w:r>
      <w:r w:rsidRPr="001A7598">
        <w:rPr>
          <w:rFonts w:ascii="Arial" w:hAnsi="Arial" w:cs="Arial"/>
          <w:sz w:val="22"/>
          <w:szCs w:val="22"/>
        </w:rPr>
        <w:t xml:space="preserve"> ust. 1 pkt </w:t>
      </w:r>
      <w:r w:rsidR="005721AF" w:rsidRPr="001A7598">
        <w:rPr>
          <w:rFonts w:ascii="Arial" w:hAnsi="Arial" w:cs="Arial"/>
          <w:sz w:val="22"/>
          <w:szCs w:val="22"/>
        </w:rPr>
        <w:t>7</w:t>
      </w:r>
      <w:r w:rsidRPr="001A7598">
        <w:rPr>
          <w:rFonts w:ascii="Arial" w:hAnsi="Arial" w:cs="Arial"/>
          <w:sz w:val="22"/>
          <w:szCs w:val="22"/>
        </w:rPr>
        <w:t xml:space="preserve"> Umowy za każde jednokrotne </w:t>
      </w:r>
      <w:r w:rsidR="00D341E3" w:rsidRPr="001A7598">
        <w:rPr>
          <w:rFonts w:ascii="Arial" w:hAnsi="Arial" w:cs="Arial"/>
          <w:sz w:val="22"/>
          <w:szCs w:val="22"/>
        </w:rPr>
        <w:t xml:space="preserve">naruszenie </w:t>
      </w:r>
      <w:r w:rsidRPr="001A7598">
        <w:rPr>
          <w:rFonts w:ascii="Arial" w:hAnsi="Arial" w:cs="Arial"/>
          <w:sz w:val="22"/>
          <w:szCs w:val="22"/>
        </w:rPr>
        <w:t>zakazu, co nie wyłącza możliwości dochodzenia odszkodowania przenoszącego wysokość zastrzeżonej kary, na zasadach ogólnych przewidzianych w kodeksie cywilnym oraz prawo do jed</w:t>
      </w:r>
      <w:r w:rsidR="00720ED5" w:rsidRPr="001A7598">
        <w:rPr>
          <w:rFonts w:ascii="Arial" w:hAnsi="Arial" w:cs="Arial"/>
          <w:sz w:val="22"/>
          <w:szCs w:val="22"/>
        </w:rPr>
        <w:t xml:space="preserve">nostronnego rozwiązania </w:t>
      </w:r>
      <w:r w:rsidR="00217B94" w:rsidRPr="001A7598">
        <w:rPr>
          <w:rFonts w:ascii="Arial" w:hAnsi="Arial" w:cs="Arial"/>
          <w:sz w:val="22"/>
          <w:szCs w:val="22"/>
        </w:rPr>
        <w:t>U</w:t>
      </w:r>
      <w:r w:rsidR="00720ED5" w:rsidRPr="001A7598">
        <w:rPr>
          <w:rFonts w:ascii="Arial" w:hAnsi="Arial" w:cs="Arial"/>
          <w:sz w:val="22"/>
          <w:szCs w:val="22"/>
        </w:rPr>
        <w:t>mowy w </w:t>
      </w:r>
      <w:r w:rsidRPr="001A7598">
        <w:rPr>
          <w:rFonts w:ascii="Arial" w:hAnsi="Arial" w:cs="Arial"/>
          <w:sz w:val="22"/>
          <w:szCs w:val="22"/>
        </w:rPr>
        <w:t>całości lub w części w trybie natychmiastowym, bez zachowania okresu wypowiedzenia oraz bez jakiegokolwiek obciążenia finansowego i roszczeń ze strony Wykonawcy.</w:t>
      </w:r>
    </w:p>
    <w:p w14:paraId="3482EBE0" w14:textId="315BD618" w:rsidR="00A95D5E" w:rsidRPr="001A7598" w:rsidRDefault="00A95D5E" w:rsidP="001A7598">
      <w:pPr>
        <w:pStyle w:val="Akapitzlist"/>
        <w:numPr>
          <w:ilvl w:val="0"/>
          <w:numId w:val="19"/>
        </w:numPr>
        <w:spacing w:before="120" w:line="276" w:lineRule="auto"/>
        <w:ind w:left="284" w:hanging="284"/>
        <w:jc w:val="both"/>
        <w:rPr>
          <w:rFonts w:ascii="Arial" w:hAnsi="Arial" w:cs="Arial"/>
          <w:sz w:val="22"/>
          <w:szCs w:val="22"/>
        </w:rPr>
      </w:pPr>
      <w:r w:rsidRPr="001A7598">
        <w:rPr>
          <w:rFonts w:ascii="Arial" w:hAnsi="Arial" w:cs="Arial"/>
          <w:sz w:val="22"/>
          <w:szCs w:val="22"/>
        </w:rPr>
        <w:t>Postanowienia określone w ust. 3</w:t>
      </w:r>
      <w:r w:rsidR="000963F1" w:rsidRPr="001A7598">
        <w:rPr>
          <w:rFonts w:ascii="Arial" w:hAnsi="Arial" w:cs="Arial"/>
          <w:sz w:val="22"/>
          <w:szCs w:val="22"/>
        </w:rPr>
        <w:t xml:space="preserve"> </w:t>
      </w:r>
      <w:r w:rsidRPr="001A7598">
        <w:rPr>
          <w:rFonts w:ascii="Arial" w:hAnsi="Arial" w:cs="Arial"/>
          <w:sz w:val="22"/>
          <w:szCs w:val="22"/>
        </w:rPr>
        <w:t>-</w:t>
      </w:r>
      <w:r w:rsidR="000963F1" w:rsidRPr="001A7598">
        <w:rPr>
          <w:rFonts w:ascii="Arial" w:hAnsi="Arial" w:cs="Arial"/>
          <w:sz w:val="22"/>
          <w:szCs w:val="22"/>
        </w:rPr>
        <w:t xml:space="preserve"> </w:t>
      </w:r>
      <w:r w:rsidRPr="001A7598">
        <w:rPr>
          <w:rFonts w:ascii="Arial" w:hAnsi="Arial" w:cs="Arial"/>
          <w:sz w:val="22"/>
          <w:szCs w:val="22"/>
        </w:rPr>
        <w:t>4 obowiązują także w pełnym zakresie, w razie naruszenia  zakaz</w:t>
      </w:r>
      <w:r w:rsidR="00720ED5" w:rsidRPr="001A7598">
        <w:rPr>
          <w:rFonts w:ascii="Arial" w:hAnsi="Arial" w:cs="Arial"/>
          <w:sz w:val="22"/>
          <w:szCs w:val="22"/>
        </w:rPr>
        <w:t>ów</w:t>
      </w:r>
      <w:r w:rsidR="00B161A1" w:rsidRPr="001A7598">
        <w:rPr>
          <w:rFonts w:ascii="Arial" w:hAnsi="Arial" w:cs="Arial"/>
          <w:sz w:val="22"/>
          <w:szCs w:val="22"/>
        </w:rPr>
        <w:t xml:space="preserve"> wskazanych w ust. 3</w:t>
      </w:r>
      <w:r w:rsidRPr="001A7598">
        <w:rPr>
          <w:rFonts w:ascii="Arial" w:hAnsi="Arial" w:cs="Arial"/>
          <w:sz w:val="22"/>
          <w:szCs w:val="22"/>
        </w:rPr>
        <w:t xml:space="preserve"> przez Podwykonawców, którymi Wykonawca się posługuj</w:t>
      </w:r>
      <w:r w:rsidR="00E3640D" w:rsidRPr="001A7598">
        <w:rPr>
          <w:rFonts w:ascii="Arial" w:hAnsi="Arial" w:cs="Arial"/>
          <w:sz w:val="22"/>
          <w:szCs w:val="22"/>
        </w:rPr>
        <w:t>e</w:t>
      </w:r>
      <w:r w:rsidRPr="001A7598">
        <w:rPr>
          <w:rFonts w:ascii="Arial" w:hAnsi="Arial" w:cs="Arial"/>
          <w:sz w:val="22"/>
          <w:szCs w:val="22"/>
        </w:rPr>
        <w:t xml:space="preserve"> przy wykonywaniu </w:t>
      </w:r>
      <w:r w:rsidR="00D20295" w:rsidRPr="001A7598">
        <w:rPr>
          <w:rFonts w:ascii="Arial" w:hAnsi="Arial" w:cs="Arial"/>
          <w:sz w:val="22"/>
          <w:szCs w:val="22"/>
        </w:rPr>
        <w:t>P</w:t>
      </w:r>
      <w:r w:rsidRPr="001A7598">
        <w:rPr>
          <w:rFonts w:ascii="Arial" w:hAnsi="Arial" w:cs="Arial"/>
          <w:sz w:val="22"/>
          <w:szCs w:val="22"/>
        </w:rPr>
        <w:t xml:space="preserve">rzedmiotu </w:t>
      </w:r>
      <w:r w:rsidR="00D20295" w:rsidRPr="001A7598">
        <w:rPr>
          <w:rFonts w:ascii="Arial" w:hAnsi="Arial" w:cs="Arial"/>
          <w:sz w:val="22"/>
          <w:szCs w:val="22"/>
        </w:rPr>
        <w:t>U</w:t>
      </w:r>
      <w:r w:rsidRPr="001A7598">
        <w:rPr>
          <w:rFonts w:ascii="Arial" w:hAnsi="Arial" w:cs="Arial"/>
          <w:sz w:val="22"/>
          <w:szCs w:val="22"/>
        </w:rPr>
        <w:t>mowy.</w:t>
      </w:r>
    </w:p>
    <w:p w14:paraId="25AFD85A" w14:textId="77777777" w:rsidR="005B40CD" w:rsidRPr="001A7598" w:rsidRDefault="005B40CD" w:rsidP="001A7598">
      <w:pPr>
        <w:widowControl w:val="0"/>
        <w:numPr>
          <w:ilvl w:val="0"/>
          <w:numId w:val="19"/>
        </w:numPr>
        <w:spacing w:before="120" w:line="276" w:lineRule="auto"/>
        <w:ind w:left="426" w:hanging="426"/>
        <w:jc w:val="both"/>
        <w:rPr>
          <w:rFonts w:ascii="Arial" w:hAnsi="Arial" w:cs="Arial"/>
          <w:sz w:val="22"/>
          <w:szCs w:val="22"/>
        </w:rPr>
      </w:pPr>
      <w:r w:rsidRPr="001A7598">
        <w:rPr>
          <w:rFonts w:ascii="Arial" w:hAnsi="Arial" w:cs="Arial"/>
          <w:sz w:val="22"/>
          <w:szCs w:val="22"/>
        </w:rPr>
        <w:lastRenderedPageBreak/>
        <w:t xml:space="preserve">Wykonawca realizujący Umowę, jeżeli okres realizacji na urządzeniach i obiektach Zamawiającego przekracza pięć dni, ma obowiązek uzyskania od Zamawiającego przepustek osobowych dla wszystkich osób, które będą wykonywać  czynności na tych urządzeniach i obiektach . </w:t>
      </w:r>
    </w:p>
    <w:p w14:paraId="660BB488" w14:textId="3B337259" w:rsidR="005B40CD" w:rsidRPr="001A7598" w:rsidRDefault="005B40CD" w:rsidP="00E16CD2">
      <w:pPr>
        <w:pStyle w:val="Akapitzlist"/>
        <w:numPr>
          <w:ilvl w:val="0"/>
          <w:numId w:val="41"/>
        </w:numPr>
        <w:spacing w:before="120" w:line="276" w:lineRule="auto"/>
        <w:ind w:left="499" w:hanging="357"/>
        <w:jc w:val="both"/>
        <w:rPr>
          <w:rFonts w:ascii="Arial" w:hAnsi="Arial" w:cs="Arial"/>
          <w:sz w:val="22"/>
          <w:szCs w:val="22"/>
        </w:rPr>
      </w:pPr>
      <w:r w:rsidRPr="001A7598">
        <w:rPr>
          <w:rFonts w:ascii="Arial" w:hAnsi="Arial" w:cs="Arial"/>
          <w:sz w:val="22"/>
          <w:szCs w:val="22"/>
        </w:rPr>
        <w:t xml:space="preserve">W celu wydania przepustek osobowych lub na pojazd, Wykonawca składa stosowny wniosek w systemie SWOP udostępnionym na stronie Internetowej pod adresem:  </w:t>
      </w:r>
      <w:hyperlink r:id="rId12" w:history="1">
        <w:r w:rsidRPr="001A7598">
          <w:rPr>
            <w:rStyle w:val="Hipercze"/>
            <w:rFonts w:ascii="Arial" w:hAnsi="Arial" w:cs="Arial"/>
            <w:sz w:val="22"/>
            <w:szCs w:val="22"/>
          </w:rPr>
          <w:t>www.tauron-wytwarzanie.pl/wydanie-przepustek</w:t>
        </w:r>
      </w:hyperlink>
      <w:r w:rsidRPr="001A7598">
        <w:rPr>
          <w:rFonts w:ascii="Arial" w:hAnsi="Arial" w:cs="Arial"/>
          <w:sz w:val="22"/>
          <w:szCs w:val="22"/>
        </w:rPr>
        <w:t>. Za każdą wydaną nową przepustkę osobową Zamawiający obciąży Wykonawcę opłatą eksploatacyjną w wysokości 50,00 zł netto. W przypadku utraty przepustki w wyniku jej zagubienia, zniszczenia lub kradzieży, użytkownik (Wykonawca) zobowiązany jest do niezwłocznego powiadomienia o tym fakcie właściwe</w:t>
      </w:r>
      <w:r w:rsidR="00B43F40" w:rsidRPr="001A7598">
        <w:rPr>
          <w:rFonts w:ascii="Arial" w:hAnsi="Arial" w:cs="Arial"/>
          <w:sz w:val="22"/>
          <w:szCs w:val="22"/>
        </w:rPr>
        <w:t>go</w:t>
      </w:r>
      <w:r w:rsidRPr="001A7598">
        <w:rPr>
          <w:rFonts w:ascii="Arial" w:hAnsi="Arial" w:cs="Arial"/>
          <w:sz w:val="22"/>
          <w:szCs w:val="22"/>
        </w:rPr>
        <w:t xml:space="preserve"> miejscowo Biur</w:t>
      </w:r>
      <w:r w:rsidR="00B43F40" w:rsidRPr="001A7598">
        <w:rPr>
          <w:rFonts w:ascii="Arial" w:hAnsi="Arial" w:cs="Arial"/>
          <w:sz w:val="22"/>
          <w:szCs w:val="22"/>
        </w:rPr>
        <w:t>a</w:t>
      </w:r>
      <w:r w:rsidRPr="001A7598">
        <w:rPr>
          <w:rFonts w:ascii="Arial" w:hAnsi="Arial" w:cs="Arial"/>
          <w:sz w:val="22"/>
          <w:szCs w:val="22"/>
        </w:rPr>
        <w:t xml:space="preserve"> Przepustek. W zagubienia przepustki osobowej Wykonawca zostanie obciążony opłatą dodatkową w wysokości 40,00 zł netto. Zamawiający nie wydaje duplikatów przepustek. Wykonawca  może w przypadku utraty przepustki zawnioskować o wydanie nowej przepustki, za którą zostanie pobrana opłata eksploatacyjna jak za nową przepustkę. </w:t>
      </w:r>
    </w:p>
    <w:p w14:paraId="6A19BC51" w14:textId="77777777" w:rsidR="005B40CD" w:rsidRPr="001A7598" w:rsidRDefault="005B40CD" w:rsidP="001A7598">
      <w:pPr>
        <w:pStyle w:val="Akapitzlist"/>
        <w:spacing w:before="120" w:line="276" w:lineRule="auto"/>
        <w:ind w:left="499"/>
        <w:jc w:val="both"/>
        <w:rPr>
          <w:rFonts w:ascii="Arial" w:hAnsi="Arial" w:cs="Arial"/>
          <w:sz w:val="22"/>
          <w:szCs w:val="22"/>
        </w:rPr>
      </w:pPr>
      <w:r w:rsidRPr="001A7598">
        <w:rPr>
          <w:rFonts w:ascii="Arial" w:hAnsi="Arial" w:cs="Arial"/>
          <w:sz w:val="22"/>
          <w:szCs w:val="22"/>
        </w:rPr>
        <w:t>W przypadku nie zwrócenia przepustki osobowej po zakończeniu realizacji zamówienia  Wykonawca zostanie obciążony opłatą dodatkową w wysokości 40,00 zł netto.</w:t>
      </w:r>
    </w:p>
    <w:p w14:paraId="785A5361" w14:textId="77777777" w:rsidR="005B40CD" w:rsidRPr="001A7598" w:rsidRDefault="005B40CD" w:rsidP="00E16CD2">
      <w:pPr>
        <w:pStyle w:val="Akapitzlist"/>
        <w:numPr>
          <w:ilvl w:val="0"/>
          <w:numId w:val="41"/>
        </w:numPr>
        <w:spacing w:before="120" w:line="276" w:lineRule="auto"/>
        <w:ind w:left="499" w:hanging="357"/>
        <w:jc w:val="both"/>
        <w:rPr>
          <w:rFonts w:ascii="Arial" w:hAnsi="Arial" w:cs="Arial"/>
          <w:sz w:val="22"/>
          <w:szCs w:val="22"/>
        </w:rPr>
      </w:pPr>
      <w:r w:rsidRPr="001A7598">
        <w:rPr>
          <w:rFonts w:ascii="Arial" w:hAnsi="Arial" w:cs="Arial"/>
          <w:sz w:val="22"/>
          <w:szCs w:val="22"/>
        </w:rPr>
        <w:t>W przypadku gdy realizacja niniejszej Umowy wymaga wjazdu pojazdu na  Obszar chroniony tj. na teren TAURON Wytwarzanie S.A., i uzyskania przepustki wjazdowej, kierujący takim pojazdem podczas odbioru przepustki na wjazd powinien posiadać:</w:t>
      </w:r>
    </w:p>
    <w:p w14:paraId="3C3D95EB" w14:textId="77777777" w:rsidR="005B40CD" w:rsidRPr="001A7598" w:rsidRDefault="005B40CD" w:rsidP="00E16CD2">
      <w:pPr>
        <w:numPr>
          <w:ilvl w:val="0"/>
          <w:numId w:val="40"/>
        </w:numPr>
        <w:spacing w:before="120" w:line="276" w:lineRule="auto"/>
        <w:ind w:left="785"/>
        <w:rPr>
          <w:rFonts w:ascii="Arial" w:hAnsi="Arial" w:cs="Arial"/>
          <w:sz w:val="22"/>
          <w:szCs w:val="22"/>
        </w:rPr>
      </w:pPr>
      <w:r w:rsidRPr="001A7598">
        <w:rPr>
          <w:rFonts w:ascii="Arial" w:hAnsi="Arial" w:cs="Arial"/>
          <w:sz w:val="22"/>
          <w:szCs w:val="22"/>
        </w:rPr>
        <w:t>prawo jazdy uprawniające do prowadzenia pojazdu, którym będzie wjeżdżać na Obszar chroniony,</w:t>
      </w:r>
    </w:p>
    <w:p w14:paraId="21AD1E95" w14:textId="77777777" w:rsidR="005B40CD" w:rsidRPr="001A7598" w:rsidRDefault="005B40CD" w:rsidP="00E16CD2">
      <w:pPr>
        <w:numPr>
          <w:ilvl w:val="0"/>
          <w:numId w:val="40"/>
        </w:numPr>
        <w:spacing w:before="120" w:line="276" w:lineRule="auto"/>
        <w:ind w:left="785"/>
        <w:rPr>
          <w:rFonts w:ascii="Arial" w:hAnsi="Arial" w:cs="Arial"/>
          <w:sz w:val="22"/>
          <w:szCs w:val="22"/>
        </w:rPr>
      </w:pPr>
      <w:r w:rsidRPr="001A7598">
        <w:rPr>
          <w:rFonts w:ascii="Arial" w:hAnsi="Arial" w:cs="Arial"/>
          <w:sz w:val="22"/>
          <w:szCs w:val="22"/>
        </w:rPr>
        <w:t>dowód rejestracyjny z potwierdzonym aktualnym przeglądem technicznym pojazdu, którym będzie wjeżdżać na Obszar chroniony,</w:t>
      </w:r>
    </w:p>
    <w:p w14:paraId="097AF52D" w14:textId="77777777" w:rsidR="005B40CD" w:rsidRPr="001A7598" w:rsidRDefault="005B40CD" w:rsidP="00E16CD2">
      <w:pPr>
        <w:numPr>
          <w:ilvl w:val="0"/>
          <w:numId w:val="40"/>
        </w:numPr>
        <w:spacing w:before="120" w:line="276" w:lineRule="auto"/>
        <w:ind w:left="785"/>
        <w:rPr>
          <w:rFonts w:ascii="Arial" w:hAnsi="Arial" w:cs="Arial"/>
          <w:sz w:val="22"/>
          <w:szCs w:val="22"/>
        </w:rPr>
      </w:pPr>
      <w:r w:rsidRPr="001A7598">
        <w:rPr>
          <w:rFonts w:ascii="Arial" w:hAnsi="Arial" w:cs="Arial"/>
          <w:sz w:val="22"/>
          <w:szCs w:val="22"/>
        </w:rPr>
        <w:t>aktualne ubezpieczenie OC pojazdu, którym będzie wjeżdżać na Obszar chroniony,</w:t>
      </w:r>
    </w:p>
    <w:p w14:paraId="4D1C77EB" w14:textId="77777777" w:rsidR="005B40CD" w:rsidRPr="001A7598" w:rsidRDefault="005B40CD" w:rsidP="001A7598">
      <w:pPr>
        <w:spacing w:before="120" w:line="276" w:lineRule="auto"/>
        <w:ind w:left="142"/>
        <w:jc w:val="both"/>
        <w:rPr>
          <w:rFonts w:ascii="Arial" w:hAnsi="Arial" w:cs="Arial"/>
          <w:sz w:val="22"/>
          <w:szCs w:val="22"/>
        </w:rPr>
      </w:pPr>
      <w:r w:rsidRPr="001A7598">
        <w:rPr>
          <w:rFonts w:ascii="Arial" w:hAnsi="Arial" w:cs="Arial"/>
          <w:sz w:val="22"/>
          <w:szCs w:val="22"/>
        </w:rPr>
        <w:t>w zakresie litery b) i c) dokumenty nie muszą mieć formy oryginału, wystarczającym jest skan, ksero, fotografia.</w:t>
      </w:r>
    </w:p>
    <w:p w14:paraId="58315187" w14:textId="77777777" w:rsidR="005B40CD" w:rsidRPr="001A7598" w:rsidRDefault="005B40CD" w:rsidP="00E16CD2">
      <w:pPr>
        <w:pStyle w:val="Akapitzlist"/>
        <w:numPr>
          <w:ilvl w:val="0"/>
          <w:numId w:val="41"/>
        </w:numPr>
        <w:spacing w:before="120" w:line="276" w:lineRule="auto"/>
        <w:ind w:left="499" w:hanging="357"/>
        <w:jc w:val="both"/>
        <w:rPr>
          <w:rFonts w:ascii="Arial" w:hAnsi="Arial" w:cs="Arial"/>
          <w:color w:val="000000" w:themeColor="text1"/>
          <w:sz w:val="22"/>
          <w:szCs w:val="22"/>
        </w:rPr>
      </w:pPr>
      <w:r w:rsidRPr="001A7598">
        <w:rPr>
          <w:rFonts w:ascii="Arial" w:hAnsi="Arial" w:cs="Arial"/>
          <w:sz w:val="22"/>
          <w:szCs w:val="22"/>
        </w:rPr>
        <w:t xml:space="preserve">Szczegółowe zasady dotyczące organizacji i kontroli ruchu osobowego oraz ruchu pojazdów w TAURON Wytwarzanie S.A. zostały opublikowane na stronie Internetowej </w:t>
      </w:r>
      <w:hyperlink r:id="rId13" w:history="1">
        <w:r w:rsidRPr="001A7598">
          <w:rPr>
            <w:rStyle w:val="Hipercze"/>
            <w:rFonts w:ascii="Arial" w:hAnsi="Arial" w:cs="Arial"/>
            <w:sz w:val="22"/>
            <w:szCs w:val="22"/>
          </w:rPr>
          <w:t>https://www.tauron-wytwarzanie.pl/</w:t>
        </w:r>
      </w:hyperlink>
      <w:r w:rsidRPr="001A7598">
        <w:rPr>
          <w:rFonts w:ascii="Arial" w:hAnsi="Arial" w:cs="Arial"/>
          <w:sz w:val="22"/>
          <w:szCs w:val="22"/>
        </w:rPr>
        <w:t xml:space="preserve"> w zakładce „O spółce” -&gt;”BIP”-&gt; „Dokumenty”: „Wyciąg z Instrukcji organizacji i kontroli ruchu osobowego oraz ruchu pojazdów w TAURON Wytwarzanie S.A</w:t>
      </w:r>
      <w:r w:rsidRPr="001A7598">
        <w:rPr>
          <w:rFonts w:ascii="Arial" w:hAnsi="Arial" w:cs="Arial"/>
          <w:color w:val="000000" w:themeColor="text1"/>
          <w:sz w:val="22"/>
          <w:szCs w:val="22"/>
        </w:rPr>
        <w:t>”</w:t>
      </w:r>
    </w:p>
    <w:p w14:paraId="2F259F3F" w14:textId="77777777" w:rsidR="00A95D5E" w:rsidRPr="001A7598" w:rsidRDefault="00A95D5E" w:rsidP="001A7598">
      <w:pPr>
        <w:pStyle w:val="Akapitzlist"/>
        <w:numPr>
          <w:ilvl w:val="0"/>
          <w:numId w:val="4"/>
        </w:numPr>
        <w:spacing w:before="120" w:line="276" w:lineRule="auto"/>
        <w:ind w:left="284" w:hanging="284"/>
        <w:jc w:val="center"/>
        <w:rPr>
          <w:rFonts w:ascii="Arial" w:hAnsi="Arial" w:cs="Arial"/>
          <w:b/>
          <w:sz w:val="22"/>
          <w:szCs w:val="22"/>
        </w:rPr>
      </w:pPr>
    </w:p>
    <w:p w14:paraId="166E82D5" w14:textId="77777777" w:rsidR="00C860F9" w:rsidRPr="001A7598" w:rsidRDefault="00A95D5E" w:rsidP="001A7598">
      <w:pPr>
        <w:pStyle w:val="Nagwek1"/>
        <w:spacing w:before="120" w:after="0" w:line="276" w:lineRule="auto"/>
        <w:ind w:left="426" w:hanging="284"/>
        <w:jc w:val="center"/>
        <w:rPr>
          <w:b w:val="0"/>
          <w:sz w:val="22"/>
          <w:szCs w:val="22"/>
        </w:rPr>
      </w:pPr>
      <w:r w:rsidRPr="001A7598">
        <w:rPr>
          <w:sz w:val="22"/>
          <w:szCs w:val="22"/>
        </w:rPr>
        <w:t>PODWYKONAWCA</w:t>
      </w:r>
    </w:p>
    <w:p w14:paraId="289DEF69" w14:textId="77777777" w:rsidR="00C860F9" w:rsidRPr="001A7598" w:rsidRDefault="00C860F9" w:rsidP="001A7598">
      <w:pPr>
        <w:pStyle w:val="Akapitzlist"/>
        <w:numPr>
          <w:ilvl w:val="0"/>
          <w:numId w:val="5"/>
        </w:numPr>
        <w:spacing w:before="120" w:line="276" w:lineRule="auto"/>
        <w:ind w:left="426" w:hanging="284"/>
        <w:jc w:val="both"/>
        <w:rPr>
          <w:rFonts w:ascii="Arial" w:hAnsi="Arial" w:cs="Arial"/>
          <w:color w:val="000000" w:themeColor="text1"/>
          <w:sz w:val="22"/>
          <w:szCs w:val="22"/>
        </w:rPr>
      </w:pPr>
      <w:r w:rsidRPr="001A7598">
        <w:rPr>
          <w:rFonts w:ascii="Arial" w:hAnsi="Arial" w:cs="Arial"/>
          <w:color w:val="000000" w:themeColor="text1"/>
          <w:sz w:val="22"/>
          <w:szCs w:val="22"/>
        </w:rPr>
        <w:t>Do zawarcia przez Wykonawcę umowy z podwykonawcą jest wymagane uprzednie udzielenie przez Zamawiającego zgody na zatrudnienie podwykonawcy. W celu uzyskania zgody na zlecenie prac podwykonawcom Wykonawca zobowiązany jest wskazać Zamawiającemu nazwę podwykonawcy, zakres powierzonych mu prac oraz szacunkowy koszt ich wykonania.</w:t>
      </w:r>
    </w:p>
    <w:p w14:paraId="4DF6544E" w14:textId="0BA97448" w:rsidR="00C860F9" w:rsidRPr="001A7598" w:rsidRDefault="00C860F9" w:rsidP="001A7598">
      <w:pPr>
        <w:pStyle w:val="Akapitzlist"/>
        <w:numPr>
          <w:ilvl w:val="0"/>
          <w:numId w:val="5"/>
        </w:numPr>
        <w:spacing w:before="120" w:line="276" w:lineRule="auto"/>
        <w:ind w:left="426" w:hanging="284"/>
        <w:jc w:val="both"/>
        <w:rPr>
          <w:rFonts w:ascii="Arial" w:hAnsi="Arial" w:cs="Arial"/>
          <w:sz w:val="22"/>
          <w:szCs w:val="22"/>
        </w:rPr>
      </w:pPr>
      <w:r w:rsidRPr="001A7598">
        <w:rPr>
          <w:rFonts w:ascii="Arial" w:hAnsi="Arial" w:cs="Arial"/>
          <w:color w:val="000000" w:themeColor="text1"/>
          <w:sz w:val="22"/>
          <w:szCs w:val="22"/>
        </w:rPr>
        <w:lastRenderedPageBreak/>
        <w:t>Zgoda Zamawiającego na podwykonawstwo wyrażana jest po uprzedniej weryfikacji merytorycznej i cenowej zakresu prac przekazanego przez Wykonawcę na sk</w:t>
      </w:r>
      <w:r w:rsidRPr="001A7598">
        <w:rPr>
          <w:rFonts w:ascii="Arial" w:hAnsi="Arial" w:cs="Arial"/>
          <w:sz w:val="22"/>
          <w:szCs w:val="22"/>
        </w:rPr>
        <w:t xml:space="preserve">rzynkę mailową Przedstawiciela Zamawiającego wskazanego w § 16 ust. 1 pkt. 1) Umowy. </w:t>
      </w:r>
    </w:p>
    <w:p w14:paraId="7E0D00E9" w14:textId="3A6F1D95" w:rsidR="00C860F9" w:rsidRPr="001A7598" w:rsidRDefault="00C860F9" w:rsidP="001A7598">
      <w:pPr>
        <w:pStyle w:val="Akapitzlist"/>
        <w:numPr>
          <w:ilvl w:val="0"/>
          <w:numId w:val="5"/>
        </w:numPr>
        <w:spacing w:before="120" w:line="276" w:lineRule="auto"/>
        <w:ind w:left="426" w:hanging="284"/>
        <w:jc w:val="both"/>
        <w:rPr>
          <w:rFonts w:ascii="Arial" w:hAnsi="Arial" w:cs="Arial"/>
          <w:sz w:val="22"/>
          <w:szCs w:val="22"/>
        </w:rPr>
      </w:pPr>
      <w:r w:rsidRPr="001A7598">
        <w:rPr>
          <w:rFonts w:ascii="Arial" w:hAnsi="Arial" w:cs="Arial"/>
          <w:sz w:val="22"/>
          <w:szCs w:val="22"/>
        </w:rPr>
        <w:t>. W imieniu Zamawiającego stosownej zgody, o której mowa w ust</w:t>
      </w:r>
      <w:r w:rsidRPr="001A7598">
        <w:rPr>
          <w:rFonts w:ascii="Arial" w:hAnsi="Arial" w:cs="Arial"/>
          <w:color w:val="00B050"/>
          <w:sz w:val="22"/>
          <w:szCs w:val="22"/>
        </w:rPr>
        <w:t>.</w:t>
      </w:r>
      <w:r w:rsidRPr="001A7598">
        <w:rPr>
          <w:rFonts w:ascii="Arial" w:hAnsi="Arial" w:cs="Arial"/>
          <w:sz w:val="22"/>
          <w:szCs w:val="22"/>
        </w:rPr>
        <w:t>1 udziela jednoosobowo Właściwy Dyrektor, któremu podlega nadzór nad realizacją Umowy na wniosek Koordynatora/Przedstawiciela Zamawiającego, o którym mowa w § 16 ust. 1 pkt. 1) i przekazuje ją Wykonawcy w formie pisemnej lub za pośrednictwem korespondencji mailowej przesłanej na adresy e-mali wskazane w § 16 ust. 1 pkt. 2) Umowy.</w:t>
      </w:r>
    </w:p>
    <w:p w14:paraId="53E8DCE9" w14:textId="77777777" w:rsidR="00C860F9" w:rsidRPr="001A7598" w:rsidRDefault="00C860F9" w:rsidP="001A7598">
      <w:pPr>
        <w:pStyle w:val="Akapitzlist"/>
        <w:numPr>
          <w:ilvl w:val="0"/>
          <w:numId w:val="5"/>
        </w:numPr>
        <w:spacing w:before="120" w:line="276" w:lineRule="auto"/>
        <w:ind w:left="426" w:hanging="284"/>
        <w:jc w:val="both"/>
        <w:rPr>
          <w:rFonts w:ascii="Arial" w:hAnsi="Arial" w:cs="Arial"/>
          <w:sz w:val="22"/>
          <w:szCs w:val="22"/>
        </w:rPr>
      </w:pPr>
      <w:r w:rsidRPr="001A7598">
        <w:rPr>
          <w:rFonts w:ascii="Arial" w:hAnsi="Arial" w:cs="Arial"/>
          <w:sz w:val="22"/>
          <w:szCs w:val="22"/>
        </w:rPr>
        <w:t>Zawarcie przez Wykonawcę Umowy z podwykonawcą nie stanowi podstawy do podwyższenia wynagrodzenia za wykonanie Przedmiotu Umowy. Z uwagi na fakt, że Przedmiotem Umowy nie są roboty budowlane, Zamawiający nie jest solidarnie zobowiązany z Wykonawcą do zapłaty wynagrodzenia podwykonawcy.</w:t>
      </w:r>
    </w:p>
    <w:p w14:paraId="276FB0A3" w14:textId="77777777" w:rsidR="00C860F9" w:rsidRPr="001A7598" w:rsidRDefault="00C860F9" w:rsidP="001A7598">
      <w:pPr>
        <w:pStyle w:val="Akapitzlist"/>
        <w:numPr>
          <w:ilvl w:val="0"/>
          <w:numId w:val="5"/>
        </w:numPr>
        <w:spacing w:before="120" w:line="276" w:lineRule="auto"/>
        <w:ind w:left="426" w:hanging="284"/>
        <w:jc w:val="both"/>
        <w:rPr>
          <w:rFonts w:ascii="Arial" w:hAnsi="Arial" w:cs="Arial"/>
          <w:sz w:val="22"/>
          <w:szCs w:val="22"/>
        </w:rPr>
      </w:pPr>
      <w:r w:rsidRPr="001A7598">
        <w:rPr>
          <w:rFonts w:ascii="Arial" w:hAnsi="Arial" w:cs="Arial"/>
          <w:sz w:val="22"/>
          <w:szCs w:val="22"/>
        </w:rPr>
        <w:t>Wykonawca odpowiada za działanie lub zaniechanie podwykonawcy tak jakby sam działał lub zaniechał działania.</w:t>
      </w:r>
    </w:p>
    <w:p w14:paraId="02D81677" w14:textId="77777777" w:rsidR="00C860F9" w:rsidRPr="001A7598" w:rsidRDefault="00C860F9" w:rsidP="001A7598">
      <w:pPr>
        <w:pStyle w:val="Akapitzlist"/>
        <w:numPr>
          <w:ilvl w:val="0"/>
          <w:numId w:val="5"/>
        </w:numPr>
        <w:spacing w:before="120" w:line="276" w:lineRule="auto"/>
        <w:ind w:left="426" w:hanging="284"/>
        <w:jc w:val="both"/>
        <w:rPr>
          <w:rFonts w:ascii="Arial" w:hAnsi="Arial" w:cs="Arial"/>
          <w:sz w:val="22"/>
          <w:szCs w:val="22"/>
        </w:rPr>
      </w:pPr>
      <w:r w:rsidRPr="001A7598">
        <w:rPr>
          <w:rFonts w:ascii="Arial" w:hAnsi="Arial" w:cs="Arial"/>
          <w:sz w:val="22"/>
          <w:szCs w:val="22"/>
        </w:rPr>
        <w:t xml:space="preserve">Podwykonawca oraz osoby, którymi posługuje się on w wykonaniu Umowy, powinny spełniać wszelkie wymagania związane z Przedmiotem Umowy, w tym posiadać wymagane właściwymi przepisami kwalifikacje i uprawnienia potrzebne do realizacji Umowy. </w:t>
      </w:r>
    </w:p>
    <w:p w14:paraId="36E27E04" w14:textId="77777777" w:rsidR="00C860F9" w:rsidRPr="001A7598" w:rsidRDefault="00C860F9" w:rsidP="001A7598">
      <w:pPr>
        <w:pStyle w:val="Akapitzlist"/>
        <w:numPr>
          <w:ilvl w:val="0"/>
          <w:numId w:val="5"/>
        </w:numPr>
        <w:spacing w:before="120" w:line="276" w:lineRule="auto"/>
        <w:ind w:left="426" w:hanging="284"/>
        <w:jc w:val="both"/>
        <w:rPr>
          <w:rFonts w:ascii="Arial" w:hAnsi="Arial" w:cs="Arial"/>
          <w:sz w:val="22"/>
          <w:szCs w:val="22"/>
        </w:rPr>
      </w:pPr>
      <w:r w:rsidRPr="001A7598">
        <w:rPr>
          <w:rFonts w:ascii="Arial" w:hAnsi="Arial" w:cs="Arial"/>
          <w:sz w:val="22"/>
          <w:szCs w:val="22"/>
        </w:rPr>
        <w:t>Podwykonawca zobowiązany jest do zachowania poufnego charakteru informacji, do których ma dostęp lub które zostaną wytworzone w związku z wykonywaniem umowy o podwykonawstwo, w związku z realizacją niniejszej Umowy.</w:t>
      </w:r>
    </w:p>
    <w:p w14:paraId="07184171" w14:textId="53CEAE33" w:rsidR="009A3570" w:rsidRPr="001A7598" w:rsidRDefault="009A3570" w:rsidP="001A7598">
      <w:pPr>
        <w:pStyle w:val="Akapitzlist"/>
        <w:spacing w:before="120" w:line="276" w:lineRule="auto"/>
        <w:ind w:left="0"/>
        <w:jc w:val="center"/>
        <w:rPr>
          <w:rFonts w:ascii="Arial" w:hAnsi="Arial" w:cs="Arial"/>
          <w:sz w:val="22"/>
          <w:szCs w:val="22"/>
        </w:rPr>
      </w:pPr>
    </w:p>
    <w:p w14:paraId="0BE0242B" w14:textId="77777777" w:rsidR="0060421A" w:rsidRPr="001A7598" w:rsidRDefault="0060421A" w:rsidP="001A7598">
      <w:pPr>
        <w:spacing w:before="120" w:line="276" w:lineRule="auto"/>
        <w:jc w:val="center"/>
        <w:rPr>
          <w:rFonts w:ascii="Arial" w:hAnsi="Arial" w:cs="Arial"/>
          <w:sz w:val="22"/>
          <w:szCs w:val="22"/>
        </w:rPr>
      </w:pPr>
    </w:p>
    <w:p w14:paraId="4E76142A" w14:textId="77777777" w:rsidR="00A95D5E" w:rsidRPr="001A7598" w:rsidRDefault="00A95D5E" w:rsidP="001A7598">
      <w:pPr>
        <w:pStyle w:val="Akapitzlist"/>
        <w:numPr>
          <w:ilvl w:val="0"/>
          <w:numId w:val="4"/>
        </w:numPr>
        <w:spacing w:before="120" w:line="276" w:lineRule="auto"/>
        <w:ind w:left="426"/>
        <w:jc w:val="center"/>
        <w:rPr>
          <w:rFonts w:ascii="Arial" w:hAnsi="Arial" w:cs="Arial"/>
          <w:b/>
          <w:sz w:val="22"/>
          <w:szCs w:val="22"/>
        </w:rPr>
      </w:pPr>
    </w:p>
    <w:p w14:paraId="22F061C2" w14:textId="77777777" w:rsidR="00A95D5E" w:rsidRPr="001A7598" w:rsidRDefault="00A95D5E" w:rsidP="001A7598">
      <w:pPr>
        <w:pStyle w:val="Akapitzlist"/>
        <w:spacing w:before="120" w:line="276" w:lineRule="auto"/>
        <w:ind w:left="0"/>
        <w:jc w:val="center"/>
        <w:rPr>
          <w:rFonts w:ascii="Arial" w:hAnsi="Arial" w:cs="Arial"/>
          <w:b/>
          <w:sz w:val="22"/>
          <w:szCs w:val="22"/>
        </w:rPr>
      </w:pPr>
      <w:r w:rsidRPr="001A7598">
        <w:rPr>
          <w:rFonts w:ascii="Arial" w:hAnsi="Arial" w:cs="Arial"/>
          <w:b/>
          <w:sz w:val="22"/>
          <w:szCs w:val="22"/>
        </w:rPr>
        <w:t>WYNAGRODZENIE</w:t>
      </w:r>
    </w:p>
    <w:p w14:paraId="2EFDAB08" w14:textId="69DFAE28" w:rsidR="00C860F9" w:rsidRPr="001A7598" w:rsidRDefault="00A95D5E" w:rsidP="001A7598">
      <w:pPr>
        <w:pStyle w:val="Akapitzlist"/>
        <w:numPr>
          <w:ilvl w:val="0"/>
          <w:numId w:val="17"/>
        </w:numPr>
        <w:spacing w:before="120" w:line="276" w:lineRule="auto"/>
        <w:ind w:left="284" w:hanging="284"/>
        <w:jc w:val="both"/>
        <w:rPr>
          <w:rFonts w:ascii="Arial" w:hAnsi="Arial" w:cs="Arial"/>
          <w:bCs/>
          <w:sz w:val="22"/>
          <w:szCs w:val="22"/>
        </w:rPr>
      </w:pPr>
      <w:r w:rsidRPr="001A7598">
        <w:rPr>
          <w:rFonts w:ascii="Arial" w:hAnsi="Arial" w:cs="Arial"/>
          <w:bCs/>
          <w:sz w:val="22"/>
          <w:szCs w:val="22"/>
        </w:rPr>
        <w:t xml:space="preserve">Wysokość i zasady rozliczenia wynagrodzenia Wykonawcy </w:t>
      </w:r>
      <w:r w:rsidR="00C860F9" w:rsidRPr="00013FA2">
        <w:rPr>
          <w:rFonts w:ascii="Arial" w:hAnsi="Arial" w:cs="Arial"/>
          <w:bCs/>
          <w:sz w:val="22"/>
          <w:szCs w:val="22"/>
        </w:rPr>
        <w:t>określon</w:t>
      </w:r>
      <w:r w:rsidR="00AA1B33" w:rsidRPr="00013FA2">
        <w:rPr>
          <w:rFonts w:ascii="Arial" w:hAnsi="Arial" w:cs="Arial"/>
          <w:bCs/>
          <w:sz w:val="22"/>
          <w:szCs w:val="22"/>
        </w:rPr>
        <w:t>e zostały</w:t>
      </w:r>
      <w:r w:rsidR="00C860F9" w:rsidRPr="00013FA2">
        <w:rPr>
          <w:rFonts w:ascii="Arial" w:hAnsi="Arial" w:cs="Arial"/>
          <w:sz w:val="22"/>
          <w:szCs w:val="22"/>
        </w:rPr>
        <w:t xml:space="preserve"> </w:t>
      </w:r>
      <w:r w:rsidR="00C860F9" w:rsidRPr="001A7598">
        <w:rPr>
          <w:rFonts w:ascii="Arial" w:hAnsi="Arial" w:cs="Arial"/>
          <w:color w:val="000000"/>
          <w:sz w:val="22"/>
          <w:szCs w:val="22"/>
        </w:rPr>
        <w:t>poniżej</w:t>
      </w:r>
      <w:r w:rsidR="00C860F9" w:rsidRPr="001A7598">
        <w:rPr>
          <w:rFonts w:ascii="Arial" w:hAnsi="Arial" w:cs="Arial"/>
          <w:bCs/>
          <w:sz w:val="22"/>
          <w:szCs w:val="22"/>
        </w:rPr>
        <w:t xml:space="preserve"> </w:t>
      </w:r>
    </w:p>
    <w:p w14:paraId="112E39FD" w14:textId="2FC7C1DA" w:rsidR="00A37EF6" w:rsidRPr="001A7598" w:rsidRDefault="00A95D5E" w:rsidP="001A7598">
      <w:pPr>
        <w:pStyle w:val="Akapitzlist"/>
        <w:numPr>
          <w:ilvl w:val="0"/>
          <w:numId w:val="17"/>
        </w:numPr>
        <w:spacing w:before="120" w:line="276" w:lineRule="auto"/>
        <w:ind w:left="284" w:hanging="284"/>
        <w:jc w:val="both"/>
        <w:rPr>
          <w:rFonts w:ascii="Arial" w:hAnsi="Arial" w:cs="Arial"/>
          <w:bCs/>
          <w:sz w:val="22"/>
          <w:szCs w:val="22"/>
        </w:rPr>
      </w:pPr>
      <w:r w:rsidRPr="001A7598">
        <w:rPr>
          <w:rFonts w:ascii="Arial" w:hAnsi="Arial" w:cs="Arial"/>
          <w:bCs/>
          <w:sz w:val="22"/>
          <w:szCs w:val="22"/>
        </w:rPr>
        <w:t xml:space="preserve">Wynagrodzenie określone w </w:t>
      </w:r>
      <w:r w:rsidR="009A3570" w:rsidRPr="001A7598">
        <w:rPr>
          <w:rFonts w:ascii="Arial" w:hAnsi="Arial" w:cs="Arial"/>
          <w:sz w:val="22"/>
          <w:szCs w:val="22"/>
        </w:rPr>
        <w:t>ust. 1</w:t>
      </w:r>
      <w:r w:rsidR="009E2729" w:rsidRPr="001A7598">
        <w:rPr>
          <w:rFonts w:ascii="Arial" w:hAnsi="Arial" w:cs="Arial"/>
          <w:sz w:val="22"/>
          <w:szCs w:val="22"/>
        </w:rPr>
        <w:t>5</w:t>
      </w:r>
      <w:r w:rsidR="001C6A35" w:rsidRPr="001A7598">
        <w:rPr>
          <w:rFonts w:ascii="Arial" w:hAnsi="Arial" w:cs="Arial"/>
          <w:sz w:val="22"/>
          <w:szCs w:val="22"/>
        </w:rPr>
        <w:t xml:space="preserve"> </w:t>
      </w:r>
      <w:r w:rsidR="009A3570" w:rsidRPr="001A7598">
        <w:rPr>
          <w:rFonts w:ascii="Arial" w:hAnsi="Arial" w:cs="Arial"/>
          <w:sz w:val="22"/>
          <w:szCs w:val="22"/>
        </w:rPr>
        <w:t>poniżej</w:t>
      </w:r>
      <w:r w:rsidRPr="001A7598">
        <w:rPr>
          <w:rFonts w:ascii="Arial" w:hAnsi="Arial" w:cs="Arial"/>
          <w:bCs/>
          <w:sz w:val="22"/>
          <w:szCs w:val="22"/>
        </w:rPr>
        <w:t>:</w:t>
      </w:r>
    </w:p>
    <w:p w14:paraId="5F5F1D4A" w14:textId="6A4E7BAD" w:rsidR="00A95D5E" w:rsidRPr="001A7598" w:rsidRDefault="00A37EF6" w:rsidP="001A7598">
      <w:pPr>
        <w:pStyle w:val="Akapitzlist"/>
        <w:numPr>
          <w:ilvl w:val="1"/>
          <w:numId w:val="18"/>
        </w:numPr>
        <w:spacing w:before="120" w:line="276" w:lineRule="auto"/>
        <w:ind w:left="709" w:hanging="283"/>
        <w:jc w:val="both"/>
        <w:rPr>
          <w:rFonts w:ascii="Arial" w:hAnsi="Arial" w:cs="Arial"/>
          <w:bCs/>
          <w:sz w:val="22"/>
          <w:szCs w:val="22"/>
        </w:rPr>
      </w:pPr>
      <w:r w:rsidRPr="001A7598">
        <w:rPr>
          <w:rFonts w:ascii="Arial" w:hAnsi="Arial" w:cs="Arial"/>
          <w:bCs/>
          <w:sz w:val="22"/>
          <w:szCs w:val="22"/>
        </w:rPr>
        <w:t xml:space="preserve"> </w:t>
      </w:r>
      <w:r w:rsidR="00C860F9" w:rsidRPr="001A7598">
        <w:rPr>
          <w:rFonts w:ascii="Arial" w:hAnsi="Arial" w:cs="Arial"/>
          <w:bCs/>
          <w:color w:val="000000" w:themeColor="text1"/>
          <w:sz w:val="22"/>
          <w:szCs w:val="22"/>
        </w:rPr>
        <w:t>wskazano w kwotach netto i brutto</w:t>
      </w:r>
      <w:r w:rsidR="00A95D5E" w:rsidRPr="001A7598">
        <w:rPr>
          <w:rFonts w:ascii="Arial" w:hAnsi="Arial" w:cs="Arial"/>
          <w:bCs/>
          <w:sz w:val="22"/>
          <w:szCs w:val="22"/>
        </w:rPr>
        <w:t>;</w:t>
      </w:r>
    </w:p>
    <w:p w14:paraId="423D4A14" w14:textId="10E89E6B" w:rsidR="00A95D5E" w:rsidRPr="001A7598" w:rsidRDefault="00695B8D" w:rsidP="001A7598">
      <w:pPr>
        <w:pStyle w:val="Akapitzlist"/>
        <w:numPr>
          <w:ilvl w:val="1"/>
          <w:numId w:val="18"/>
        </w:numPr>
        <w:spacing w:before="120" w:line="276" w:lineRule="auto"/>
        <w:ind w:left="709" w:hanging="283"/>
        <w:jc w:val="both"/>
        <w:rPr>
          <w:rFonts w:ascii="Arial" w:hAnsi="Arial" w:cs="Arial"/>
          <w:bCs/>
          <w:sz w:val="22"/>
          <w:szCs w:val="22"/>
        </w:rPr>
      </w:pPr>
      <w:r w:rsidRPr="001A7598">
        <w:rPr>
          <w:rFonts w:ascii="Arial" w:hAnsi="Arial" w:cs="Arial"/>
          <w:bCs/>
          <w:sz w:val="22"/>
          <w:szCs w:val="22"/>
        </w:rPr>
        <w:t>obejmuje wszelkie koszty związane z realizacją Przedmiotu Umowy, w tym ryzyko Wykonawcy z tytułu oszacowania wszelkich kosztów związanych z realizacją Przedmiotu Umowy; niedoszacowanie, pominięcie lub brak należytego rozpoznania zakresu Umowy nie może być podstawą do żądania zmiany wynagrodzenia; w celu uniknięcia wątpliwości  ustala się, że wynagrodzenie Wykonawcy, w tym wynagrodzenie ryczałtowe, ceny jednostkowe lub wartość roboczogodziny, obejmuje wszystkie koszty związane z realizacją Przedmiotu Umowy, zarówno robociznę, jak i koszt wszelkich zastosowanych urządzeń, materiałów, sprzętu lub części zamiennych i wszystkich narzędzi</w:t>
      </w:r>
      <w:r w:rsidR="00A95D5E" w:rsidRPr="001A7598">
        <w:rPr>
          <w:rFonts w:ascii="Arial" w:hAnsi="Arial" w:cs="Arial"/>
          <w:bCs/>
          <w:sz w:val="22"/>
          <w:szCs w:val="22"/>
        </w:rPr>
        <w:t>;</w:t>
      </w:r>
    </w:p>
    <w:p w14:paraId="08A2E73D" w14:textId="77777777" w:rsidR="00AA1B33" w:rsidRPr="00013FA2" w:rsidRDefault="00AA1B33" w:rsidP="00AA1B33">
      <w:pPr>
        <w:pStyle w:val="Akapitzlist"/>
        <w:numPr>
          <w:ilvl w:val="1"/>
          <w:numId w:val="18"/>
        </w:numPr>
        <w:spacing w:before="120" w:line="276" w:lineRule="auto"/>
        <w:ind w:left="851" w:hanging="425"/>
        <w:jc w:val="both"/>
        <w:rPr>
          <w:rFonts w:ascii="Arial" w:hAnsi="Arial" w:cs="Arial"/>
          <w:bCs/>
          <w:sz w:val="22"/>
          <w:szCs w:val="22"/>
        </w:rPr>
      </w:pPr>
      <w:r w:rsidRPr="00013FA2">
        <w:rPr>
          <w:rFonts w:ascii="Arial" w:hAnsi="Arial" w:cs="Arial"/>
          <w:bCs/>
          <w:sz w:val="22"/>
          <w:szCs w:val="22"/>
        </w:rPr>
        <w:t>obejmuje wszelkie opłaty, podatki, cła i inne daniny publiczne, jakie mogą mieć zastosowanie w związku z wykonaniem Przedmiotu Umowy;</w:t>
      </w:r>
    </w:p>
    <w:p w14:paraId="444FC6A5" w14:textId="1702BA5B" w:rsidR="00A95D5E" w:rsidRPr="001A7598" w:rsidRDefault="00A95D5E" w:rsidP="001A7598">
      <w:pPr>
        <w:pStyle w:val="Akapitzlist"/>
        <w:numPr>
          <w:ilvl w:val="1"/>
          <w:numId w:val="18"/>
        </w:numPr>
        <w:spacing w:before="120" w:line="276" w:lineRule="auto"/>
        <w:ind w:left="709" w:hanging="283"/>
        <w:jc w:val="both"/>
        <w:rPr>
          <w:rFonts w:ascii="Arial" w:hAnsi="Arial" w:cs="Arial"/>
          <w:bCs/>
          <w:sz w:val="22"/>
          <w:szCs w:val="22"/>
        </w:rPr>
      </w:pPr>
      <w:r w:rsidRPr="001A7598">
        <w:rPr>
          <w:rFonts w:ascii="Arial" w:hAnsi="Arial" w:cs="Arial"/>
          <w:bCs/>
          <w:sz w:val="22"/>
          <w:szCs w:val="22"/>
        </w:rPr>
        <w:lastRenderedPageBreak/>
        <w:t xml:space="preserve">jest stałe w tym sensie, że podlega zmianom jedynie w przypadkach przewidzianych postanowieniami </w:t>
      </w:r>
      <w:r w:rsidR="00A37EF6" w:rsidRPr="001A7598">
        <w:rPr>
          <w:rFonts w:ascii="Arial" w:hAnsi="Arial" w:cs="Arial"/>
          <w:sz w:val="22"/>
          <w:szCs w:val="22"/>
        </w:rPr>
        <w:t xml:space="preserve">Umowy </w:t>
      </w:r>
      <w:r w:rsidRPr="001A7598">
        <w:rPr>
          <w:rFonts w:ascii="Arial" w:hAnsi="Arial" w:cs="Arial"/>
          <w:sz w:val="22"/>
          <w:szCs w:val="22"/>
        </w:rPr>
        <w:t xml:space="preserve"> </w:t>
      </w:r>
      <w:r w:rsidRPr="001A7598">
        <w:rPr>
          <w:rFonts w:ascii="Arial" w:hAnsi="Arial" w:cs="Arial"/>
          <w:bCs/>
          <w:sz w:val="22"/>
          <w:szCs w:val="22"/>
        </w:rPr>
        <w:t>lub powszechnie obowiązującymi przepisami prawa;</w:t>
      </w:r>
    </w:p>
    <w:p w14:paraId="43847890" w14:textId="0292453C" w:rsidR="00A76300" w:rsidRPr="001A7598" w:rsidRDefault="002B6BD5" w:rsidP="001A7598">
      <w:pPr>
        <w:numPr>
          <w:ilvl w:val="1"/>
          <w:numId w:val="18"/>
        </w:numPr>
        <w:spacing w:before="120" w:line="276" w:lineRule="auto"/>
        <w:ind w:left="709" w:hanging="283"/>
        <w:jc w:val="both"/>
        <w:rPr>
          <w:rFonts w:ascii="Arial" w:hAnsi="Arial" w:cs="Arial"/>
          <w:sz w:val="22"/>
          <w:szCs w:val="22"/>
        </w:rPr>
      </w:pPr>
      <w:r w:rsidRPr="001A7598">
        <w:rPr>
          <w:rFonts w:ascii="Arial" w:hAnsi="Arial" w:cs="Arial"/>
          <w:bCs/>
          <w:sz w:val="22"/>
          <w:szCs w:val="22"/>
        </w:rPr>
        <w:t xml:space="preserve">jest płatne na podstawie </w:t>
      </w:r>
      <w:r w:rsidR="00A76300" w:rsidRPr="001A7598">
        <w:rPr>
          <w:rFonts w:ascii="Arial" w:hAnsi="Arial" w:cs="Arial"/>
          <w:bCs/>
          <w:sz w:val="22"/>
          <w:szCs w:val="22"/>
        </w:rPr>
        <w:t>faktur</w:t>
      </w:r>
      <w:r w:rsidR="00CF4082" w:rsidRPr="001A7598">
        <w:rPr>
          <w:rFonts w:ascii="Arial" w:hAnsi="Arial" w:cs="Arial"/>
          <w:bCs/>
          <w:sz w:val="22"/>
          <w:szCs w:val="22"/>
        </w:rPr>
        <w:t>y</w:t>
      </w:r>
      <w:r w:rsidR="00A76300" w:rsidRPr="001A7598">
        <w:rPr>
          <w:rFonts w:ascii="Arial" w:hAnsi="Arial" w:cs="Arial"/>
          <w:bCs/>
          <w:sz w:val="22"/>
          <w:szCs w:val="22"/>
        </w:rPr>
        <w:t xml:space="preserve"> </w:t>
      </w:r>
      <w:r w:rsidR="00B43F40" w:rsidRPr="001A7598">
        <w:rPr>
          <w:rFonts w:ascii="Arial" w:hAnsi="Arial" w:cs="Arial"/>
          <w:bCs/>
          <w:sz w:val="22"/>
          <w:szCs w:val="22"/>
        </w:rPr>
        <w:t xml:space="preserve">częściowej lub </w:t>
      </w:r>
      <w:r w:rsidR="00A76300" w:rsidRPr="001A7598">
        <w:rPr>
          <w:rFonts w:ascii="Arial" w:hAnsi="Arial" w:cs="Arial"/>
          <w:bCs/>
          <w:sz w:val="22"/>
          <w:szCs w:val="22"/>
        </w:rPr>
        <w:t>końcow</w:t>
      </w:r>
      <w:r w:rsidR="00CF4082" w:rsidRPr="001A7598">
        <w:rPr>
          <w:rFonts w:ascii="Arial" w:hAnsi="Arial" w:cs="Arial"/>
          <w:bCs/>
          <w:sz w:val="22"/>
          <w:szCs w:val="22"/>
        </w:rPr>
        <w:t>ej</w:t>
      </w:r>
      <w:r w:rsidR="00695B8D" w:rsidRPr="001A7598">
        <w:rPr>
          <w:rFonts w:ascii="Arial" w:hAnsi="Arial" w:cs="Arial"/>
          <w:bCs/>
          <w:sz w:val="22"/>
          <w:szCs w:val="22"/>
        </w:rPr>
        <w:t xml:space="preserve"> prawidłowo</w:t>
      </w:r>
      <w:r w:rsidR="00A76300" w:rsidRPr="001A7598">
        <w:rPr>
          <w:rFonts w:ascii="Arial" w:hAnsi="Arial" w:cs="Arial"/>
          <w:bCs/>
          <w:sz w:val="22"/>
          <w:szCs w:val="22"/>
        </w:rPr>
        <w:t xml:space="preserve"> wystawion</w:t>
      </w:r>
      <w:r w:rsidR="00CF4082" w:rsidRPr="001A7598">
        <w:rPr>
          <w:rFonts w:ascii="Arial" w:hAnsi="Arial" w:cs="Arial"/>
          <w:bCs/>
          <w:sz w:val="22"/>
          <w:szCs w:val="22"/>
        </w:rPr>
        <w:t>ej</w:t>
      </w:r>
      <w:r w:rsidR="00A76300" w:rsidRPr="001A7598">
        <w:rPr>
          <w:rFonts w:ascii="Arial" w:hAnsi="Arial" w:cs="Arial"/>
          <w:bCs/>
          <w:sz w:val="22"/>
          <w:szCs w:val="22"/>
        </w:rPr>
        <w:t xml:space="preserve"> </w:t>
      </w:r>
      <w:r w:rsidR="00662284" w:rsidRPr="001A7598">
        <w:rPr>
          <w:rFonts w:ascii="Arial" w:hAnsi="Arial" w:cs="Arial"/>
          <w:sz w:val="22"/>
          <w:szCs w:val="22"/>
        </w:rPr>
        <w:t xml:space="preserve">za </w:t>
      </w:r>
      <w:r w:rsidR="00777EC6" w:rsidRPr="001A7598">
        <w:rPr>
          <w:rFonts w:ascii="Arial" w:hAnsi="Arial" w:cs="Arial"/>
          <w:sz w:val="22"/>
          <w:szCs w:val="22"/>
        </w:rPr>
        <w:t xml:space="preserve">wykonane </w:t>
      </w:r>
      <w:r w:rsidR="00662284" w:rsidRPr="001A7598">
        <w:rPr>
          <w:rFonts w:ascii="Arial" w:hAnsi="Arial" w:cs="Arial"/>
          <w:sz w:val="22"/>
          <w:szCs w:val="22"/>
        </w:rPr>
        <w:t xml:space="preserve">prace </w:t>
      </w:r>
      <w:r w:rsidR="00A76300" w:rsidRPr="001A7598">
        <w:rPr>
          <w:rFonts w:ascii="Arial" w:hAnsi="Arial" w:cs="Arial"/>
          <w:bCs/>
          <w:sz w:val="22"/>
          <w:szCs w:val="22"/>
        </w:rPr>
        <w:t>na podstawie p</w:t>
      </w:r>
      <w:r w:rsidR="000D2FF3" w:rsidRPr="001A7598">
        <w:rPr>
          <w:rFonts w:ascii="Arial" w:hAnsi="Arial" w:cs="Arial"/>
          <w:bCs/>
          <w:sz w:val="22"/>
          <w:szCs w:val="22"/>
        </w:rPr>
        <w:t>rotokołu odbioru</w:t>
      </w:r>
      <w:r w:rsidR="007D1BCF" w:rsidRPr="001A7598">
        <w:rPr>
          <w:rFonts w:ascii="Arial" w:hAnsi="Arial" w:cs="Arial"/>
          <w:bCs/>
          <w:sz w:val="22"/>
          <w:szCs w:val="22"/>
        </w:rPr>
        <w:t xml:space="preserve"> </w:t>
      </w:r>
      <w:r w:rsidR="00B43F40" w:rsidRPr="001A7598">
        <w:rPr>
          <w:rFonts w:ascii="Arial" w:hAnsi="Arial" w:cs="Arial"/>
          <w:bCs/>
          <w:sz w:val="22"/>
          <w:szCs w:val="22"/>
        </w:rPr>
        <w:t xml:space="preserve">częściowego lub </w:t>
      </w:r>
      <w:r w:rsidR="007D1BCF" w:rsidRPr="001A7598">
        <w:rPr>
          <w:rFonts w:ascii="Arial" w:hAnsi="Arial" w:cs="Arial"/>
          <w:bCs/>
          <w:sz w:val="22"/>
          <w:szCs w:val="22"/>
        </w:rPr>
        <w:t>końcowego</w:t>
      </w:r>
      <w:r w:rsidR="000D2FF3" w:rsidRPr="001A7598">
        <w:rPr>
          <w:rFonts w:ascii="Arial" w:hAnsi="Arial" w:cs="Arial"/>
          <w:bCs/>
          <w:sz w:val="22"/>
          <w:szCs w:val="22"/>
        </w:rPr>
        <w:t xml:space="preserve"> prac</w:t>
      </w:r>
      <w:r w:rsidR="007D1BCF" w:rsidRPr="001A7598">
        <w:rPr>
          <w:rFonts w:ascii="Arial" w:hAnsi="Arial" w:cs="Arial"/>
          <w:bCs/>
          <w:sz w:val="22"/>
          <w:szCs w:val="22"/>
        </w:rPr>
        <w:t xml:space="preserve"> z wynikiem pozytywnym</w:t>
      </w:r>
      <w:r w:rsidR="000D2FF3" w:rsidRPr="001A7598">
        <w:rPr>
          <w:rFonts w:ascii="Arial" w:hAnsi="Arial" w:cs="Arial"/>
          <w:bCs/>
          <w:sz w:val="22"/>
          <w:szCs w:val="22"/>
        </w:rPr>
        <w:t xml:space="preserve"> zgodnie z </w:t>
      </w:r>
      <w:r w:rsidR="00A76300" w:rsidRPr="001A7598">
        <w:rPr>
          <w:rFonts w:ascii="Arial" w:hAnsi="Arial" w:cs="Arial"/>
          <w:bCs/>
          <w:sz w:val="22"/>
          <w:szCs w:val="22"/>
        </w:rPr>
        <w:t xml:space="preserve">procedurą opisaną w </w:t>
      </w:r>
      <w:r w:rsidR="00A76300" w:rsidRPr="001A7598">
        <w:rPr>
          <w:rFonts w:ascii="Arial" w:hAnsi="Arial" w:cs="Arial"/>
          <w:sz w:val="22"/>
          <w:szCs w:val="22"/>
        </w:rPr>
        <w:t>Załączniku nr 3 do Umowy.</w:t>
      </w:r>
    </w:p>
    <w:p w14:paraId="4C12173C" w14:textId="77777777" w:rsidR="00A95D5E" w:rsidRPr="001A7598" w:rsidRDefault="00A95D5E" w:rsidP="001A7598">
      <w:pPr>
        <w:pStyle w:val="Akapitzlist"/>
        <w:numPr>
          <w:ilvl w:val="0"/>
          <w:numId w:val="17"/>
        </w:numPr>
        <w:spacing w:before="120" w:line="276" w:lineRule="auto"/>
        <w:ind w:left="284" w:hanging="284"/>
        <w:jc w:val="both"/>
        <w:rPr>
          <w:rFonts w:ascii="Arial" w:hAnsi="Arial" w:cs="Arial"/>
          <w:bCs/>
          <w:sz w:val="22"/>
          <w:szCs w:val="22"/>
        </w:rPr>
      </w:pPr>
      <w:r w:rsidRPr="001A7598">
        <w:rPr>
          <w:rFonts w:ascii="Arial" w:hAnsi="Arial" w:cs="Arial"/>
          <w:bCs/>
          <w:sz w:val="22"/>
          <w:szCs w:val="22"/>
        </w:rPr>
        <w:t>W przypadkach i na zasadach prawem przewidzianych Wykonawca ma prawo do naliczania i dochodzenia odsetek.</w:t>
      </w:r>
    </w:p>
    <w:p w14:paraId="6D123A5A" w14:textId="77777777" w:rsidR="00A95D5E" w:rsidRPr="001A7598" w:rsidRDefault="00A95D5E" w:rsidP="001A7598">
      <w:pPr>
        <w:pStyle w:val="Akapitzlist"/>
        <w:numPr>
          <w:ilvl w:val="0"/>
          <w:numId w:val="17"/>
        </w:numPr>
        <w:spacing w:before="120" w:line="276" w:lineRule="auto"/>
        <w:ind w:left="284" w:hanging="284"/>
        <w:jc w:val="both"/>
        <w:rPr>
          <w:rFonts w:ascii="Arial" w:hAnsi="Arial" w:cs="Arial"/>
          <w:bCs/>
          <w:sz w:val="22"/>
          <w:szCs w:val="22"/>
        </w:rPr>
      </w:pPr>
      <w:r w:rsidRPr="001A7598">
        <w:rPr>
          <w:rFonts w:ascii="Arial" w:hAnsi="Arial" w:cs="Arial"/>
          <w:bCs/>
          <w:sz w:val="22"/>
          <w:szCs w:val="22"/>
        </w:rPr>
        <w:t xml:space="preserve">Zapłaty wynagrodzenia Zamawiający dokona przelewem, w terminie </w:t>
      </w:r>
      <w:r w:rsidRPr="001A7598">
        <w:rPr>
          <w:rFonts w:ascii="Arial" w:hAnsi="Arial" w:cs="Arial"/>
          <w:b/>
          <w:bCs/>
          <w:sz w:val="22"/>
          <w:szCs w:val="22"/>
        </w:rPr>
        <w:t>30 dni</w:t>
      </w:r>
      <w:r w:rsidRPr="001A7598">
        <w:rPr>
          <w:rFonts w:ascii="Arial" w:hAnsi="Arial" w:cs="Arial"/>
          <w:bCs/>
          <w:sz w:val="22"/>
          <w:szCs w:val="22"/>
        </w:rPr>
        <w:t xml:space="preserve"> od daty otrzymania przez Zamawiającego prawidłowo wystawionej faktury</w:t>
      </w:r>
      <w:r w:rsidR="00366394" w:rsidRPr="001A7598">
        <w:rPr>
          <w:rFonts w:ascii="Arial" w:hAnsi="Arial" w:cs="Arial"/>
          <w:bCs/>
          <w:sz w:val="22"/>
          <w:szCs w:val="22"/>
        </w:rPr>
        <w:t xml:space="preserve"> </w:t>
      </w:r>
      <w:r w:rsidR="001505FD" w:rsidRPr="001A7598">
        <w:rPr>
          <w:rFonts w:ascii="Arial" w:hAnsi="Arial" w:cs="Arial"/>
          <w:bCs/>
          <w:sz w:val="22"/>
          <w:szCs w:val="22"/>
        </w:rPr>
        <w:t xml:space="preserve">na rachunek bankowy nr </w:t>
      </w:r>
      <w:r w:rsidR="000D2FF3" w:rsidRPr="001A7598">
        <w:rPr>
          <w:rFonts w:ascii="Arial" w:hAnsi="Arial" w:cs="Arial"/>
          <w:b/>
          <w:bCs/>
          <w:sz w:val="22"/>
          <w:szCs w:val="22"/>
        </w:rPr>
        <w:t>…………………………..</w:t>
      </w:r>
      <w:r w:rsidR="001505FD" w:rsidRPr="001A7598">
        <w:rPr>
          <w:rFonts w:ascii="Arial" w:hAnsi="Arial" w:cs="Arial"/>
          <w:bCs/>
          <w:sz w:val="22"/>
          <w:szCs w:val="22"/>
        </w:rPr>
        <w:t xml:space="preserve"> prowadzony przez </w:t>
      </w:r>
      <w:r w:rsidR="000D2FF3" w:rsidRPr="001A7598">
        <w:rPr>
          <w:rFonts w:ascii="Arial" w:hAnsi="Arial" w:cs="Arial"/>
          <w:b/>
          <w:bCs/>
          <w:sz w:val="22"/>
          <w:szCs w:val="22"/>
        </w:rPr>
        <w:t>…………………..</w:t>
      </w:r>
      <w:r w:rsidR="00E76475" w:rsidRPr="001A7598">
        <w:rPr>
          <w:rFonts w:ascii="Arial" w:hAnsi="Arial" w:cs="Arial"/>
          <w:b/>
          <w:bCs/>
          <w:sz w:val="22"/>
          <w:szCs w:val="22"/>
        </w:rPr>
        <w:t>.</w:t>
      </w:r>
    </w:p>
    <w:p w14:paraId="4558F9AA" w14:textId="7A378E20" w:rsidR="00C860F9" w:rsidRPr="001A7598" w:rsidRDefault="00C860F9" w:rsidP="001A7598">
      <w:pPr>
        <w:pStyle w:val="Akapitzlist"/>
        <w:numPr>
          <w:ilvl w:val="0"/>
          <w:numId w:val="17"/>
        </w:numPr>
        <w:spacing w:before="120" w:line="276" w:lineRule="auto"/>
        <w:ind w:left="284" w:hanging="284"/>
        <w:jc w:val="both"/>
        <w:rPr>
          <w:rFonts w:ascii="Arial" w:hAnsi="Arial" w:cs="Arial"/>
          <w:sz w:val="22"/>
          <w:szCs w:val="22"/>
        </w:rPr>
      </w:pPr>
      <w:r w:rsidRPr="001A7598">
        <w:rPr>
          <w:rFonts w:ascii="Arial" w:hAnsi="Arial" w:cs="Arial"/>
          <w:sz w:val="22"/>
          <w:szCs w:val="22"/>
        </w:rPr>
        <w:t xml:space="preserve">Faktura powinna wskazywać: numer Umowy nadany w rejestrze umów Zamawiającego ……………….. i numer zamówienia ............................... . </w:t>
      </w:r>
      <w:r w:rsidRPr="001A7598">
        <w:rPr>
          <w:rFonts w:ascii="Arial" w:hAnsi="Arial" w:cs="Arial"/>
          <w:bCs/>
          <w:sz w:val="22"/>
          <w:szCs w:val="22"/>
        </w:rPr>
        <w:t xml:space="preserve">Sposób wystawiania i doręczania faktur reguluje Załącznik nr </w:t>
      </w:r>
      <w:r w:rsidR="00EC57EA" w:rsidRPr="001A7598">
        <w:rPr>
          <w:rFonts w:ascii="Arial" w:hAnsi="Arial" w:cs="Arial"/>
          <w:bCs/>
          <w:sz w:val="22"/>
          <w:szCs w:val="22"/>
        </w:rPr>
        <w:t>6</w:t>
      </w:r>
      <w:r w:rsidRPr="001A7598">
        <w:rPr>
          <w:rFonts w:ascii="Arial" w:hAnsi="Arial" w:cs="Arial"/>
          <w:bCs/>
          <w:sz w:val="22"/>
          <w:szCs w:val="22"/>
        </w:rPr>
        <w:t xml:space="preserve"> do Umowy.</w:t>
      </w:r>
    </w:p>
    <w:p w14:paraId="7A4EF0D0" w14:textId="2D1E6D29" w:rsidR="00A37EF6" w:rsidRPr="001A7598" w:rsidRDefault="00A37EF6" w:rsidP="001A7598">
      <w:pPr>
        <w:pStyle w:val="Akapitzlist"/>
        <w:numPr>
          <w:ilvl w:val="0"/>
          <w:numId w:val="17"/>
        </w:numPr>
        <w:spacing w:before="120" w:line="276" w:lineRule="auto"/>
        <w:ind w:left="426" w:hanging="426"/>
        <w:jc w:val="both"/>
        <w:rPr>
          <w:rFonts w:ascii="Arial" w:hAnsi="Arial" w:cs="Arial"/>
          <w:bCs/>
          <w:sz w:val="22"/>
          <w:szCs w:val="22"/>
        </w:rPr>
      </w:pPr>
      <w:r w:rsidRPr="001A7598">
        <w:rPr>
          <w:rStyle w:val="Teksttreci"/>
          <w:sz w:val="22"/>
          <w:szCs w:val="22"/>
        </w:rPr>
        <w:t xml:space="preserve">Ewentualne zmiany w adresie wystawiania i doręczania faktur nie wymagają formy aneksu do Umowy, lecz wymagają pisemnego powiadomienia </w:t>
      </w:r>
      <w:r w:rsidRPr="001A7598">
        <w:rPr>
          <w:rFonts w:ascii="Arial" w:hAnsi="Arial" w:cs="Arial"/>
          <w:sz w:val="22"/>
          <w:szCs w:val="22"/>
        </w:rPr>
        <w:t>Wykonawcy</w:t>
      </w:r>
      <w:r w:rsidRPr="001A7598">
        <w:rPr>
          <w:rStyle w:val="Teksttreci"/>
          <w:sz w:val="22"/>
          <w:szCs w:val="22"/>
        </w:rPr>
        <w:t xml:space="preserve"> o tych zmianach.</w:t>
      </w:r>
    </w:p>
    <w:p w14:paraId="65725B46" w14:textId="775EC2A3" w:rsidR="001E4146" w:rsidRPr="001A7598" w:rsidRDefault="00A37EF6" w:rsidP="001A7598">
      <w:pPr>
        <w:numPr>
          <w:ilvl w:val="0"/>
          <w:numId w:val="17"/>
        </w:numPr>
        <w:spacing w:before="120" w:line="276" w:lineRule="auto"/>
        <w:ind w:left="284" w:hanging="284"/>
        <w:jc w:val="both"/>
        <w:rPr>
          <w:rFonts w:ascii="Arial" w:hAnsi="Arial" w:cs="Arial"/>
          <w:bCs/>
          <w:sz w:val="22"/>
          <w:szCs w:val="22"/>
        </w:rPr>
      </w:pPr>
      <w:r w:rsidRPr="001A7598">
        <w:rPr>
          <w:rFonts w:ascii="Arial" w:hAnsi="Arial" w:cs="Arial"/>
          <w:bCs/>
          <w:sz w:val="22"/>
          <w:szCs w:val="22"/>
        </w:rPr>
        <w:t>Z</w:t>
      </w:r>
      <w:r w:rsidR="001E4146" w:rsidRPr="001A7598">
        <w:rPr>
          <w:rFonts w:ascii="Arial" w:hAnsi="Arial" w:cs="Arial"/>
          <w:bCs/>
          <w:sz w:val="22"/>
          <w:szCs w:val="22"/>
        </w:rPr>
        <w:t>a datę zapłaty uznaje się dzień obciążenia rachunku bankowego Zamawiającego.</w:t>
      </w:r>
    </w:p>
    <w:p w14:paraId="6F24897C" w14:textId="0107F69F" w:rsidR="001E4146" w:rsidRPr="001A7598" w:rsidRDefault="001E4146" w:rsidP="001A7598">
      <w:pPr>
        <w:numPr>
          <w:ilvl w:val="0"/>
          <w:numId w:val="17"/>
        </w:numPr>
        <w:spacing w:before="120" w:line="276" w:lineRule="auto"/>
        <w:ind w:left="284" w:hanging="284"/>
        <w:jc w:val="both"/>
        <w:rPr>
          <w:rFonts w:ascii="Arial" w:hAnsi="Arial" w:cs="Arial"/>
          <w:bCs/>
          <w:sz w:val="22"/>
          <w:szCs w:val="22"/>
        </w:rPr>
      </w:pPr>
      <w:r w:rsidRPr="001A7598">
        <w:rPr>
          <w:rFonts w:ascii="Arial" w:hAnsi="Arial" w:cs="Arial"/>
          <w:bCs/>
          <w:sz w:val="22"/>
          <w:szCs w:val="22"/>
        </w:rPr>
        <w:t xml:space="preserve">Wyłącza się jednostronne potrącenie przez Wykonawcę </w:t>
      </w:r>
      <w:r w:rsidR="00C860F9" w:rsidRPr="001A7598">
        <w:rPr>
          <w:rFonts w:ascii="Arial" w:hAnsi="Arial" w:cs="Arial"/>
          <w:bCs/>
          <w:sz w:val="22"/>
          <w:szCs w:val="22"/>
        </w:rPr>
        <w:t xml:space="preserve">jego </w:t>
      </w:r>
      <w:r w:rsidRPr="001A7598">
        <w:rPr>
          <w:rFonts w:ascii="Arial" w:hAnsi="Arial" w:cs="Arial"/>
          <w:bCs/>
          <w:sz w:val="22"/>
          <w:szCs w:val="22"/>
        </w:rPr>
        <w:t>wierzytelności z wierzytelnością Zamawiającego wobec Wykonawcy.</w:t>
      </w:r>
    </w:p>
    <w:p w14:paraId="67BB39F4" w14:textId="5BE58C57" w:rsidR="00D341E3" w:rsidRPr="001A7598" w:rsidRDefault="00695B8D" w:rsidP="001A7598">
      <w:pPr>
        <w:numPr>
          <w:ilvl w:val="0"/>
          <w:numId w:val="17"/>
        </w:numPr>
        <w:spacing w:before="120" w:line="276" w:lineRule="auto"/>
        <w:ind w:left="284" w:hanging="284"/>
        <w:jc w:val="both"/>
        <w:rPr>
          <w:rFonts w:ascii="Arial" w:hAnsi="Arial" w:cs="Arial"/>
          <w:bCs/>
          <w:sz w:val="22"/>
          <w:szCs w:val="22"/>
        </w:rPr>
      </w:pPr>
      <w:r w:rsidRPr="001A7598">
        <w:rPr>
          <w:rFonts w:ascii="Arial" w:hAnsi="Arial" w:cs="Arial"/>
          <w:bCs/>
          <w:sz w:val="22"/>
          <w:szCs w:val="22"/>
        </w:rPr>
        <w:t xml:space="preserve">Zmiana numeru rachunku bankowego, o którym mowa w ust. 4, nie stanowi zmiany Umowy, a następuje poprzez złożenie Zamawiającemu pisemnego oświadczenia Wykonawcy o zmianie rachunku bankowego, podpisanego zgodnie z zasadami reprezentacji, pod rygorem nieważności, i staje się skuteczna z chwilą otrzymania tego oświadczenia przez Zamawiającego. </w:t>
      </w:r>
      <w:r w:rsidRPr="001A7598">
        <w:rPr>
          <w:rFonts w:ascii="Arial" w:hAnsi="Arial" w:cs="Arial"/>
          <w:bCs/>
          <w:iCs/>
          <w:sz w:val="22"/>
          <w:szCs w:val="22"/>
        </w:rPr>
        <w:t>Dla skuteczności oświadczenia o zmianie numeru rachunku bankowego wymaga się, aby spełniał on warunki określone w ust. 1</w:t>
      </w:r>
      <w:r w:rsidR="00A37EF6" w:rsidRPr="001A7598">
        <w:rPr>
          <w:rFonts w:ascii="Arial" w:hAnsi="Arial" w:cs="Arial"/>
          <w:bCs/>
          <w:iCs/>
          <w:sz w:val="22"/>
          <w:szCs w:val="22"/>
        </w:rPr>
        <w:t>3</w:t>
      </w:r>
      <w:r w:rsidRPr="001A7598">
        <w:rPr>
          <w:rFonts w:ascii="Arial" w:hAnsi="Arial" w:cs="Arial"/>
          <w:bCs/>
          <w:sz w:val="22"/>
          <w:szCs w:val="22"/>
        </w:rPr>
        <w:t xml:space="preserve">. W przypadku zmiany rachunku bankowego postanowienia ust. </w:t>
      </w:r>
      <w:r w:rsidR="00A37EF6" w:rsidRPr="001A7598">
        <w:rPr>
          <w:rFonts w:ascii="Arial" w:hAnsi="Arial" w:cs="Arial"/>
          <w:bCs/>
          <w:sz w:val="22"/>
          <w:szCs w:val="22"/>
        </w:rPr>
        <w:t>12</w:t>
      </w:r>
      <w:r w:rsidRPr="001A7598">
        <w:rPr>
          <w:rFonts w:ascii="Arial" w:hAnsi="Arial" w:cs="Arial"/>
          <w:bCs/>
          <w:sz w:val="22"/>
          <w:szCs w:val="22"/>
        </w:rPr>
        <w:t>, 1</w:t>
      </w:r>
      <w:r w:rsidR="00A37EF6" w:rsidRPr="001A7598">
        <w:rPr>
          <w:rFonts w:ascii="Arial" w:hAnsi="Arial" w:cs="Arial"/>
          <w:bCs/>
          <w:sz w:val="22"/>
          <w:szCs w:val="22"/>
        </w:rPr>
        <w:t>3</w:t>
      </w:r>
      <w:r w:rsidRPr="001A7598">
        <w:rPr>
          <w:rFonts w:ascii="Arial" w:hAnsi="Arial" w:cs="Arial"/>
          <w:bCs/>
          <w:sz w:val="22"/>
          <w:szCs w:val="22"/>
        </w:rPr>
        <w:t xml:space="preserve"> stosuje się.</w:t>
      </w:r>
    </w:p>
    <w:p w14:paraId="577A06D5" w14:textId="77777777" w:rsidR="00A37EF6" w:rsidRPr="001A7598" w:rsidRDefault="00A37EF6" w:rsidP="001A7598">
      <w:pPr>
        <w:pStyle w:val="Akapitzlist"/>
        <w:numPr>
          <w:ilvl w:val="0"/>
          <w:numId w:val="17"/>
        </w:numPr>
        <w:spacing w:before="120" w:line="276" w:lineRule="auto"/>
        <w:ind w:left="426" w:hanging="426"/>
        <w:jc w:val="both"/>
        <w:rPr>
          <w:rStyle w:val="Teksttreci"/>
          <w:sz w:val="22"/>
          <w:szCs w:val="22"/>
        </w:rPr>
      </w:pPr>
      <w:r w:rsidRPr="001A7598">
        <w:rPr>
          <w:rStyle w:val="Teksttreci"/>
          <w:sz w:val="22"/>
          <w:szCs w:val="22"/>
        </w:rPr>
        <w:t>Zamawiający oświadcza, że jest czynnym podatnikiem podatku od towarów i usług (VAT), jest zarejestrowany we właściwym Urzędzie Skarbowym i posiada numer identyfikacyjny 6321792812.</w:t>
      </w:r>
    </w:p>
    <w:p w14:paraId="7F64FE01" w14:textId="77777777" w:rsidR="00A37EF6" w:rsidRPr="001A7598" w:rsidRDefault="00A37EF6" w:rsidP="001A7598">
      <w:pPr>
        <w:pStyle w:val="Akapitzlist"/>
        <w:numPr>
          <w:ilvl w:val="0"/>
          <w:numId w:val="17"/>
        </w:numPr>
        <w:spacing w:before="120" w:line="276" w:lineRule="auto"/>
        <w:ind w:left="426" w:hanging="426"/>
        <w:jc w:val="both"/>
        <w:rPr>
          <w:rFonts w:ascii="Arial" w:hAnsi="Arial" w:cs="Arial"/>
          <w:bCs/>
          <w:sz w:val="22"/>
          <w:szCs w:val="22"/>
        </w:rPr>
      </w:pPr>
      <w:r w:rsidRPr="001A7598">
        <w:rPr>
          <w:rStyle w:val="Teksttreci"/>
          <w:sz w:val="22"/>
          <w:szCs w:val="22"/>
        </w:rPr>
        <w:t>W sytuacji, gdyby którakolwiek ze Stron przestała być czynnym podatnikiem podatku od towarów i usług (VAT), ma ona obowiązek niezwłocznego poinformowania o tym drugiej Strony pod rygorem poniesienia odpowiedzialności odszkodowawczej.</w:t>
      </w:r>
    </w:p>
    <w:p w14:paraId="14AB32AA" w14:textId="034E823C" w:rsidR="00705413" w:rsidRPr="001A7598" w:rsidRDefault="00B714EE" w:rsidP="001A7598">
      <w:pPr>
        <w:pStyle w:val="Akapitzlist"/>
        <w:numPr>
          <w:ilvl w:val="0"/>
          <w:numId w:val="17"/>
        </w:numPr>
        <w:spacing w:before="120" w:line="276" w:lineRule="auto"/>
        <w:ind w:left="283" w:hanging="425"/>
        <w:jc w:val="both"/>
        <w:rPr>
          <w:rFonts w:ascii="Arial" w:hAnsi="Arial" w:cs="Arial"/>
          <w:bCs/>
          <w:sz w:val="22"/>
          <w:szCs w:val="22"/>
        </w:rPr>
      </w:pPr>
      <w:r w:rsidRPr="001A7598">
        <w:rPr>
          <w:rFonts w:ascii="Arial" w:hAnsi="Arial" w:cs="Arial"/>
          <w:bCs/>
          <w:sz w:val="22"/>
          <w:szCs w:val="22"/>
        </w:rPr>
        <w:t>Zamawiający dokonuje zapłaty wynagrodzenia wynikającego z Umowy z zastosowaniem mechanizmu podzielonej płatności (z ang. split payment), o którym mowa w Dziale XI Rozdziale 1a ustawy z dnia 11 marca 2004 r. o podatku od towarów i usług.</w:t>
      </w:r>
      <w:r w:rsidR="00705413" w:rsidRPr="001A7598">
        <w:rPr>
          <w:rFonts w:ascii="Arial" w:hAnsi="Arial" w:cs="Arial"/>
          <w:bCs/>
          <w:sz w:val="22"/>
          <w:szCs w:val="22"/>
        </w:rPr>
        <w:t xml:space="preserve"> </w:t>
      </w:r>
    </w:p>
    <w:p w14:paraId="06C36240" w14:textId="186B19ED" w:rsidR="00705413" w:rsidRPr="001A7598" w:rsidRDefault="00705413" w:rsidP="001A7598">
      <w:pPr>
        <w:pStyle w:val="Akapitzlist"/>
        <w:numPr>
          <w:ilvl w:val="0"/>
          <w:numId w:val="17"/>
        </w:numPr>
        <w:spacing w:before="120" w:line="276" w:lineRule="auto"/>
        <w:ind w:left="283" w:hanging="425"/>
        <w:jc w:val="both"/>
        <w:rPr>
          <w:rFonts w:ascii="Arial" w:hAnsi="Arial" w:cs="Arial"/>
          <w:bCs/>
          <w:sz w:val="22"/>
          <w:szCs w:val="22"/>
        </w:rPr>
      </w:pPr>
      <w:r w:rsidRPr="001A7598">
        <w:rPr>
          <w:rFonts w:ascii="Arial" w:hAnsi="Arial" w:cs="Arial"/>
          <w:bCs/>
          <w:sz w:val="22"/>
          <w:szCs w:val="22"/>
        </w:rPr>
        <w:t xml:space="preserve">Wykonawca oświadcza, że jest czynnym podatnikiem VAT i </w:t>
      </w:r>
      <w:r w:rsidR="006A03E1" w:rsidRPr="001A7598">
        <w:rPr>
          <w:rFonts w:ascii="Arial" w:hAnsi="Arial" w:cs="Arial"/>
          <w:bCs/>
          <w:sz w:val="22"/>
          <w:szCs w:val="22"/>
        </w:rPr>
        <w:t xml:space="preserve">wskazany </w:t>
      </w:r>
      <w:r w:rsidRPr="001A7598">
        <w:rPr>
          <w:rFonts w:ascii="Arial" w:hAnsi="Arial" w:cs="Arial"/>
          <w:bCs/>
          <w:sz w:val="22"/>
          <w:szCs w:val="22"/>
        </w:rPr>
        <w:t>powyżej w ust. 4 rachunek bankowy jest rachunkiem umieszczonym na tzw. białej liście podatników VAT prowadzonej przez Szefa Krajowej Administracji Skarbowej</w:t>
      </w:r>
      <w:r w:rsidR="00A135AF" w:rsidRPr="001A7598">
        <w:rPr>
          <w:rFonts w:ascii="Arial" w:hAnsi="Arial" w:cs="Arial"/>
          <w:bCs/>
          <w:sz w:val="22"/>
          <w:szCs w:val="22"/>
        </w:rPr>
        <w:t xml:space="preserve"> </w:t>
      </w:r>
      <w:r w:rsidR="00A135AF" w:rsidRPr="001A7598">
        <w:rPr>
          <w:rFonts w:ascii="Arial" w:hAnsi="Arial" w:cs="Arial"/>
          <w:iCs/>
          <w:sz w:val="22"/>
          <w:szCs w:val="22"/>
          <w:shd w:val="clear" w:color="auto" w:fill="FFFFFF"/>
          <w:lang w:eastAsia="en-US"/>
        </w:rPr>
        <w:t>albo rachunkiem wirtualnym powiązanym z takim rachunkiem</w:t>
      </w:r>
      <w:r w:rsidRPr="001A7598">
        <w:rPr>
          <w:rFonts w:ascii="Arial" w:hAnsi="Arial" w:cs="Arial"/>
          <w:bCs/>
          <w:sz w:val="22"/>
          <w:szCs w:val="22"/>
        </w:rPr>
        <w:t>.</w:t>
      </w:r>
    </w:p>
    <w:p w14:paraId="70CE24E8" w14:textId="4A5AC96A" w:rsidR="00705413" w:rsidRPr="001A7598" w:rsidRDefault="00705413" w:rsidP="001A7598">
      <w:pPr>
        <w:numPr>
          <w:ilvl w:val="0"/>
          <w:numId w:val="17"/>
        </w:numPr>
        <w:spacing w:before="120" w:line="276" w:lineRule="auto"/>
        <w:ind w:left="283" w:hanging="425"/>
        <w:jc w:val="both"/>
        <w:rPr>
          <w:rFonts w:ascii="Arial" w:hAnsi="Arial" w:cs="Arial"/>
          <w:bCs/>
          <w:sz w:val="22"/>
          <w:szCs w:val="22"/>
        </w:rPr>
      </w:pPr>
      <w:bookmarkStart w:id="2" w:name="_Hlk191023124"/>
      <w:r w:rsidRPr="001A7598">
        <w:rPr>
          <w:rFonts w:ascii="Arial" w:hAnsi="Arial" w:cs="Arial"/>
          <w:bCs/>
          <w:sz w:val="22"/>
          <w:szCs w:val="22"/>
        </w:rPr>
        <w:t>Zgodnie z art. 4c ustawy z dnia 8 marca 2013 r. o przeciwdziałaniu nadmiernym opóźnieniom w transakcjach handlowych Zamawiający oświadcza, że posiada status dużego przedsiębiorcy w rozumieniu tej ustawy.</w:t>
      </w:r>
      <w:r w:rsidR="00773EF4" w:rsidRPr="001A7598">
        <w:rPr>
          <w:rFonts w:ascii="Arial" w:hAnsi="Arial" w:cs="Arial"/>
          <w:bCs/>
          <w:sz w:val="22"/>
          <w:szCs w:val="22"/>
        </w:rPr>
        <w:t xml:space="preserve"> </w:t>
      </w:r>
      <w:r w:rsidR="00773EF4" w:rsidRPr="001A7598">
        <w:rPr>
          <w:rFonts w:ascii="Arial" w:hAnsi="Arial" w:cs="Arial"/>
          <w:iCs/>
          <w:sz w:val="22"/>
          <w:szCs w:val="22"/>
        </w:rPr>
        <w:t xml:space="preserve">Zgodnie z art. 4c ustawy z dnia 8 marca </w:t>
      </w:r>
      <w:r w:rsidR="00773EF4" w:rsidRPr="001A7598">
        <w:rPr>
          <w:rFonts w:ascii="Arial" w:hAnsi="Arial" w:cs="Arial"/>
          <w:iCs/>
          <w:sz w:val="22"/>
          <w:szCs w:val="22"/>
        </w:rPr>
        <w:lastRenderedPageBreak/>
        <w:t xml:space="preserve">2013 r. o przeciwdziałaniu nadmiernym opóźnieniom w transakcjach handlowych, Wykonawca oświadcza, że posiada status </w:t>
      </w:r>
      <w:r w:rsidR="00E7666E" w:rsidRPr="001A7598">
        <w:rPr>
          <w:rFonts w:ascii="Arial" w:hAnsi="Arial" w:cs="Arial"/>
          <w:iCs/>
          <w:sz w:val="22"/>
          <w:szCs w:val="22"/>
        </w:rPr>
        <w:t>…….</w:t>
      </w:r>
      <w:r w:rsidR="00773EF4" w:rsidRPr="001A7598">
        <w:rPr>
          <w:rFonts w:ascii="Arial" w:hAnsi="Arial" w:cs="Arial"/>
          <w:iCs/>
          <w:sz w:val="22"/>
          <w:szCs w:val="22"/>
        </w:rPr>
        <w:t xml:space="preserve"> przedsiębiorcy w rozumieniu tej ustawy</w:t>
      </w:r>
      <w:bookmarkEnd w:id="2"/>
      <w:r w:rsidR="00773EF4" w:rsidRPr="001A7598">
        <w:rPr>
          <w:rFonts w:ascii="Arial" w:hAnsi="Arial" w:cs="Arial"/>
          <w:iCs/>
          <w:sz w:val="22"/>
          <w:szCs w:val="22"/>
        </w:rPr>
        <w:t>.</w:t>
      </w:r>
      <w:r w:rsidR="00E7666E" w:rsidRPr="001A7598">
        <w:rPr>
          <w:rFonts w:ascii="Arial" w:hAnsi="Arial" w:cs="Arial"/>
          <w:color w:val="000000"/>
          <w:sz w:val="22"/>
          <w:szCs w:val="22"/>
          <w:shd w:val="clear" w:color="auto" w:fill="FFFFFF"/>
        </w:rPr>
        <w:t xml:space="preserve"> </w:t>
      </w:r>
      <w:r w:rsidR="00E7666E" w:rsidRPr="001A7598">
        <w:rPr>
          <w:rStyle w:val="Odwoanieprzypisudolnego"/>
          <w:rFonts w:ascii="Arial" w:hAnsi="Arial" w:cs="Arial"/>
          <w:color w:val="000000"/>
          <w:sz w:val="22"/>
          <w:szCs w:val="22"/>
          <w:shd w:val="clear" w:color="auto" w:fill="FFFFFF"/>
        </w:rPr>
        <w:footnoteReference w:id="1"/>
      </w:r>
    </w:p>
    <w:p w14:paraId="33E96ED8" w14:textId="77777777" w:rsidR="00E7666E" w:rsidRPr="001A7598" w:rsidRDefault="00695B8D" w:rsidP="001A7598">
      <w:pPr>
        <w:numPr>
          <w:ilvl w:val="0"/>
          <w:numId w:val="17"/>
        </w:numPr>
        <w:spacing w:before="120" w:line="276" w:lineRule="auto"/>
        <w:ind w:left="283" w:hanging="425"/>
        <w:jc w:val="both"/>
        <w:rPr>
          <w:rFonts w:ascii="Arial" w:hAnsi="Arial" w:cs="Arial"/>
          <w:color w:val="000000"/>
          <w:sz w:val="22"/>
          <w:szCs w:val="22"/>
        </w:rPr>
      </w:pPr>
      <w:r w:rsidRPr="001A7598">
        <w:rPr>
          <w:rFonts w:ascii="Arial" w:hAnsi="Arial" w:cs="Arial"/>
          <w:bCs/>
          <w:sz w:val="22"/>
          <w:szCs w:val="22"/>
        </w:rPr>
        <w:t xml:space="preserve">Za prawidłowe wykonanie Przedmiotu Umowy, Wykonawca otrzyma </w:t>
      </w:r>
      <w:r w:rsidR="00E7666E" w:rsidRPr="001A7598">
        <w:rPr>
          <w:rFonts w:ascii="Arial" w:hAnsi="Arial" w:cs="Arial"/>
          <w:bCs/>
          <w:sz w:val="22"/>
          <w:szCs w:val="22"/>
        </w:rPr>
        <w:t>maksymalne</w:t>
      </w:r>
      <w:r w:rsidRPr="001A7598">
        <w:rPr>
          <w:rFonts w:ascii="Arial" w:hAnsi="Arial" w:cs="Arial"/>
          <w:bCs/>
          <w:sz w:val="22"/>
          <w:szCs w:val="22"/>
        </w:rPr>
        <w:t xml:space="preserve"> wynagrodzenie w kwocie ………………. złotych netto (słownie złotych: …………………………………………………. 00/100) powiększonej o podatek VAT zgodnie z obowiązującymi przepisami. Na dzień podpisania Umowy wartość wynagrodzenia brutto wynosi: ……………………….. złotych (słownie złotych: ……………………………… 00/100), uwzględniając kwotę podatku od towarów i usług (VAT) w wysokości ………………………. złotych (słownie złotych: …………………………………………………….. 00/100) wg stawki 23%, </w:t>
      </w:r>
      <w:r w:rsidR="00E7666E" w:rsidRPr="001A7598">
        <w:rPr>
          <w:rFonts w:ascii="Arial" w:hAnsi="Arial" w:cs="Arial"/>
          <w:color w:val="000000"/>
          <w:sz w:val="22"/>
          <w:szCs w:val="22"/>
        </w:rPr>
        <w:t>przy tym:</w:t>
      </w:r>
    </w:p>
    <w:p w14:paraId="1D4E3355" w14:textId="5426B6BB" w:rsidR="00E7666E" w:rsidRPr="001A7598" w:rsidRDefault="00E7666E" w:rsidP="00E16CD2">
      <w:pPr>
        <w:pStyle w:val="Akapitzlist"/>
        <w:widowControl w:val="0"/>
        <w:numPr>
          <w:ilvl w:val="2"/>
          <w:numId w:val="57"/>
        </w:numPr>
        <w:tabs>
          <w:tab w:val="left" w:pos="-426"/>
          <w:tab w:val="left" w:pos="-284"/>
        </w:tabs>
        <w:autoSpaceDE w:val="0"/>
        <w:autoSpaceDN w:val="0"/>
        <w:adjustRightInd w:val="0"/>
        <w:spacing w:before="120" w:line="276" w:lineRule="auto"/>
        <w:contextualSpacing/>
        <w:jc w:val="both"/>
        <w:textAlignment w:val="baseline"/>
        <w:rPr>
          <w:rFonts w:ascii="Arial" w:hAnsi="Arial" w:cs="Arial"/>
          <w:sz w:val="22"/>
          <w:szCs w:val="22"/>
        </w:rPr>
      </w:pPr>
      <w:r w:rsidRPr="001A7598">
        <w:rPr>
          <w:rFonts w:ascii="Arial" w:hAnsi="Arial" w:cs="Arial"/>
          <w:sz w:val="22"/>
          <w:szCs w:val="22"/>
        </w:rPr>
        <w:t xml:space="preserve">Za wykonanie prac określonych dla bloku nr 2 Wykonawca otrzyma maksymalne wynagrodzenie brutto w kwocie …………… złotych (słownie złotych: ……………….00/100, słownie: ………………. złotych), na które składa się wynagrodzenie netto ………………….. PLN (słownie: …………………….. złotych), oraz kwota podatku wyliczona zgodnie z aktualnie obowiązującymi przepisami prawa, </w:t>
      </w:r>
    </w:p>
    <w:p w14:paraId="5C13F5B4" w14:textId="717035EC" w:rsidR="00E7666E" w:rsidRPr="001A7598" w:rsidRDefault="00E7666E" w:rsidP="00E16CD2">
      <w:pPr>
        <w:pStyle w:val="Akapitzlist"/>
        <w:widowControl w:val="0"/>
        <w:numPr>
          <w:ilvl w:val="2"/>
          <w:numId w:val="57"/>
        </w:numPr>
        <w:tabs>
          <w:tab w:val="left" w:pos="-426"/>
          <w:tab w:val="left" w:pos="-284"/>
        </w:tabs>
        <w:autoSpaceDE w:val="0"/>
        <w:autoSpaceDN w:val="0"/>
        <w:adjustRightInd w:val="0"/>
        <w:spacing w:before="120" w:line="276" w:lineRule="auto"/>
        <w:ind w:left="470" w:hanging="357"/>
        <w:contextualSpacing/>
        <w:jc w:val="both"/>
        <w:textAlignment w:val="baseline"/>
        <w:rPr>
          <w:rFonts w:ascii="Arial" w:hAnsi="Arial" w:cs="Arial"/>
          <w:sz w:val="22"/>
          <w:szCs w:val="22"/>
        </w:rPr>
      </w:pPr>
      <w:r w:rsidRPr="001A7598">
        <w:rPr>
          <w:rFonts w:ascii="Arial" w:hAnsi="Arial" w:cs="Arial"/>
          <w:sz w:val="22"/>
          <w:szCs w:val="22"/>
        </w:rPr>
        <w:t>Za wykonanie prac określonych dla bloku nr 3 Wykonawca otrzyma maksymalne wynagrodzenie brutto w kwocie …………… złotych (słownie złotych: ……………….00/100, słownie: ………. złotych), na które składa się wynagrodzenie netto …….. PLN (słownie: …….. złotych), oraz kwota podatku wyliczona zgodnie z aktualnie obowiązującymi przepisami prawa,</w:t>
      </w:r>
    </w:p>
    <w:p w14:paraId="7CBABDAE" w14:textId="77777777" w:rsidR="001C6A35" w:rsidRPr="001A7598" w:rsidRDefault="001C6A35" w:rsidP="001A7598">
      <w:pPr>
        <w:pStyle w:val="Akapitzlist"/>
        <w:numPr>
          <w:ilvl w:val="0"/>
          <w:numId w:val="17"/>
        </w:numPr>
        <w:spacing w:before="120" w:line="276" w:lineRule="auto"/>
        <w:ind w:left="360"/>
        <w:jc w:val="both"/>
        <w:rPr>
          <w:rFonts w:ascii="Arial" w:hAnsi="Arial" w:cs="Arial"/>
          <w:sz w:val="22"/>
          <w:szCs w:val="22"/>
        </w:rPr>
      </w:pPr>
      <w:r w:rsidRPr="001A7598">
        <w:rPr>
          <w:rFonts w:ascii="Arial" w:hAnsi="Arial" w:cs="Arial"/>
          <w:color w:val="000000"/>
          <w:sz w:val="22"/>
          <w:szCs w:val="22"/>
        </w:rPr>
        <w:t>Wysokość</w:t>
      </w:r>
      <w:r w:rsidRPr="001A7598">
        <w:rPr>
          <w:rFonts w:ascii="Arial" w:hAnsi="Arial" w:cs="Arial"/>
          <w:sz w:val="22"/>
          <w:szCs w:val="22"/>
        </w:rPr>
        <w:t xml:space="preserve"> wynagrodzenia jest zależna od ilości faktycznie wykonanych prac. Wynagrodzenie płatne będzie częściami – dla prac wykonanych dla każdego wymienionego poniżej bloku oddzielnie, po spełnieniu wszelkich przewidzianych Umową przesłanek dotyczących jego wypłaty, w następujących częściach:</w:t>
      </w:r>
    </w:p>
    <w:p w14:paraId="230BC7CE" w14:textId="77777777" w:rsidR="001C6A35" w:rsidRPr="001A7598" w:rsidRDefault="001C6A35" w:rsidP="00E16CD2">
      <w:pPr>
        <w:pStyle w:val="Akapitzlist"/>
        <w:numPr>
          <w:ilvl w:val="0"/>
          <w:numId w:val="58"/>
        </w:numPr>
        <w:spacing w:before="120" w:line="276" w:lineRule="auto"/>
        <w:ind w:left="470" w:hanging="357"/>
        <w:jc w:val="both"/>
        <w:rPr>
          <w:rFonts w:ascii="Arial" w:hAnsi="Arial" w:cs="Arial"/>
          <w:sz w:val="22"/>
          <w:szCs w:val="22"/>
        </w:rPr>
      </w:pPr>
      <w:r w:rsidRPr="001A7598">
        <w:rPr>
          <w:rFonts w:ascii="Arial" w:hAnsi="Arial" w:cs="Arial"/>
          <w:sz w:val="22"/>
          <w:szCs w:val="22"/>
        </w:rPr>
        <w:t>Płatność częściowa dla Bloku nr 3 po prawidłowym, potwierdzonym protokołem odbioru częściowego z wynikiem pozytywnym, wykonaniu prac określonych dla K3 w Załączniku nr 1 Umowy.</w:t>
      </w:r>
    </w:p>
    <w:p w14:paraId="15FCEC9A" w14:textId="77777777" w:rsidR="001C6A35" w:rsidRPr="001A7598" w:rsidRDefault="001C6A35" w:rsidP="00E16CD2">
      <w:pPr>
        <w:pStyle w:val="Akapitzlist"/>
        <w:numPr>
          <w:ilvl w:val="0"/>
          <w:numId w:val="58"/>
        </w:numPr>
        <w:spacing w:before="120" w:line="276" w:lineRule="auto"/>
        <w:ind w:left="470" w:hanging="357"/>
        <w:jc w:val="both"/>
        <w:rPr>
          <w:rFonts w:ascii="Arial" w:hAnsi="Arial" w:cs="Arial"/>
          <w:sz w:val="22"/>
          <w:szCs w:val="22"/>
        </w:rPr>
      </w:pPr>
      <w:r w:rsidRPr="001A7598">
        <w:rPr>
          <w:rFonts w:ascii="Arial" w:hAnsi="Arial" w:cs="Arial"/>
          <w:sz w:val="22"/>
          <w:szCs w:val="22"/>
        </w:rPr>
        <w:t>Płatność końcowa dla Bloku nr 2 po prawidłowym, potwierdzonym protokołem odbioru końcowego z wynikiem pozytywnym, wykonaniu prac określonych w zakresie prac dla K2 w Załączniku nr 1 Umowy.</w:t>
      </w:r>
    </w:p>
    <w:p w14:paraId="465EC347" w14:textId="74F77635" w:rsidR="001C6A35" w:rsidRPr="001A7598" w:rsidRDefault="001C6A35" w:rsidP="001A7598">
      <w:pPr>
        <w:pStyle w:val="Akapitzlist"/>
        <w:numPr>
          <w:ilvl w:val="0"/>
          <w:numId w:val="17"/>
        </w:numPr>
        <w:spacing w:before="120" w:line="276" w:lineRule="auto"/>
        <w:ind w:left="360"/>
        <w:jc w:val="both"/>
        <w:rPr>
          <w:rFonts w:ascii="Arial" w:hAnsi="Arial" w:cs="Arial"/>
          <w:sz w:val="22"/>
          <w:szCs w:val="22"/>
        </w:rPr>
      </w:pPr>
      <w:r w:rsidRPr="001A7598">
        <w:rPr>
          <w:rFonts w:ascii="Arial" w:hAnsi="Arial" w:cs="Arial"/>
          <w:sz w:val="22"/>
          <w:szCs w:val="22"/>
        </w:rPr>
        <w:t xml:space="preserve">Rozliczenie za faktycznie wykonane i odebrane prace nastąpi na podstawie zweryfikowanego i zatwierdzonego przez Zamawiającego kosztorysu powykonawczego sporządzonego w oparciu o rzeczywiście wykonane prace, potwierdzone protokołem odbioru stanowiącym podstawę do wystawienia faktury, sporządzonego w oparciu o ceny jednostkowe wskazane w Formularzu cenowym stanowiącym </w:t>
      </w:r>
      <w:r w:rsidRPr="001A7598">
        <w:rPr>
          <w:rFonts w:ascii="Arial" w:hAnsi="Arial" w:cs="Arial"/>
          <w:b/>
          <w:sz w:val="22"/>
          <w:szCs w:val="22"/>
        </w:rPr>
        <w:t xml:space="preserve">Załącznik nr </w:t>
      </w:r>
      <w:r w:rsidR="00D34FB0">
        <w:rPr>
          <w:rFonts w:ascii="Arial" w:hAnsi="Arial" w:cs="Arial"/>
          <w:b/>
          <w:sz w:val="22"/>
          <w:szCs w:val="22"/>
        </w:rPr>
        <w:t>5</w:t>
      </w:r>
      <w:r w:rsidRPr="001A7598">
        <w:rPr>
          <w:rFonts w:ascii="Arial" w:hAnsi="Arial" w:cs="Arial"/>
          <w:b/>
          <w:sz w:val="22"/>
          <w:szCs w:val="22"/>
        </w:rPr>
        <w:t xml:space="preserve"> do Umowy</w:t>
      </w:r>
      <w:r w:rsidRPr="001A7598">
        <w:rPr>
          <w:rFonts w:ascii="Arial" w:hAnsi="Arial" w:cs="Arial"/>
          <w:sz w:val="22"/>
          <w:szCs w:val="22"/>
        </w:rPr>
        <w:t>.</w:t>
      </w:r>
    </w:p>
    <w:p w14:paraId="3C765DC6" w14:textId="3F87D3B2" w:rsidR="001C6A35" w:rsidRPr="001A7598" w:rsidRDefault="001C6A35" w:rsidP="001A7598">
      <w:pPr>
        <w:pStyle w:val="Akapitzlist"/>
        <w:numPr>
          <w:ilvl w:val="0"/>
          <w:numId w:val="17"/>
        </w:numPr>
        <w:spacing w:before="120" w:line="276" w:lineRule="auto"/>
        <w:ind w:left="360"/>
        <w:jc w:val="both"/>
        <w:rPr>
          <w:rFonts w:ascii="Arial" w:hAnsi="Arial" w:cs="Arial"/>
          <w:sz w:val="22"/>
          <w:szCs w:val="22"/>
        </w:rPr>
      </w:pPr>
      <w:r w:rsidRPr="001A7598">
        <w:rPr>
          <w:rFonts w:ascii="Arial" w:hAnsi="Arial" w:cs="Arial"/>
          <w:sz w:val="22"/>
          <w:szCs w:val="22"/>
        </w:rPr>
        <w:t>Ceny jednostkowe, o których mowa w ust. 1</w:t>
      </w:r>
      <w:r w:rsidR="00573C8A" w:rsidRPr="001A7598">
        <w:rPr>
          <w:rFonts w:ascii="Arial" w:hAnsi="Arial" w:cs="Arial"/>
          <w:sz w:val="22"/>
          <w:szCs w:val="22"/>
        </w:rPr>
        <w:t>7</w:t>
      </w:r>
      <w:r w:rsidRPr="001A7598">
        <w:rPr>
          <w:rFonts w:ascii="Arial" w:hAnsi="Arial" w:cs="Arial"/>
          <w:sz w:val="22"/>
          <w:szCs w:val="22"/>
        </w:rPr>
        <w:t>, są stałymi cenami netto i nie podlegają zmianie przez cały okres realizacji Przedmiotu Umowy.</w:t>
      </w:r>
    </w:p>
    <w:p w14:paraId="23F84CBF" w14:textId="6E8293A6" w:rsidR="001C6A35" w:rsidRPr="001A7598" w:rsidRDefault="001C6A35" w:rsidP="001A7598">
      <w:pPr>
        <w:pStyle w:val="Akapitzlist"/>
        <w:numPr>
          <w:ilvl w:val="0"/>
          <w:numId w:val="17"/>
        </w:numPr>
        <w:spacing w:before="120" w:line="276" w:lineRule="auto"/>
        <w:ind w:left="360"/>
        <w:jc w:val="both"/>
        <w:rPr>
          <w:rStyle w:val="Teksttreci"/>
          <w:sz w:val="22"/>
          <w:szCs w:val="22"/>
        </w:rPr>
      </w:pPr>
      <w:r w:rsidRPr="001A7598">
        <w:rPr>
          <w:rFonts w:ascii="Arial" w:hAnsi="Arial" w:cs="Arial"/>
          <w:sz w:val="22"/>
          <w:szCs w:val="22"/>
        </w:rPr>
        <w:t>Wynagrodzenie, o którym mowa w ust. 1</w:t>
      </w:r>
      <w:r w:rsidR="00D66835" w:rsidRPr="001A7598">
        <w:rPr>
          <w:rFonts w:ascii="Arial" w:hAnsi="Arial" w:cs="Arial"/>
          <w:sz w:val="22"/>
          <w:szCs w:val="22"/>
        </w:rPr>
        <w:t>5</w:t>
      </w:r>
      <w:r w:rsidRPr="001A7598">
        <w:rPr>
          <w:rFonts w:ascii="Arial" w:hAnsi="Arial" w:cs="Arial"/>
          <w:sz w:val="22"/>
          <w:szCs w:val="22"/>
        </w:rPr>
        <w:t xml:space="preserve"> obejmuje wszystkie koszty związane z realizacją Przedmiotu Umowy, także koszty wszelkich nadzorów, delegacji, ekspertyz, odbiorów, zatwierdzeń w tym ryzyko Wykonawcy z tytułu oszacowania wszelkich kosztów związanych z realizacją Przedmiotu Umowy.</w:t>
      </w:r>
    </w:p>
    <w:p w14:paraId="07A510BC" w14:textId="176CB7F2" w:rsidR="001C6A35" w:rsidRPr="001A7598" w:rsidRDefault="001C6A35" w:rsidP="001A7598">
      <w:pPr>
        <w:pStyle w:val="Akapitzlist"/>
        <w:numPr>
          <w:ilvl w:val="0"/>
          <w:numId w:val="17"/>
        </w:numPr>
        <w:spacing w:before="120" w:line="276" w:lineRule="auto"/>
        <w:ind w:left="360"/>
        <w:jc w:val="both"/>
        <w:rPr>
          <w:rStyle w:val="Teksttreci"/>
          <w:sz w:val="22"/>
          <w:szCs w:val="22"/>
        </w:rPr>
      </w:pPr>
      <w:r w:rsidRPr="001A7598">
        <w:rPr>
          <w:rStyle w:val="Teksttreci"/>
          <w:sz w:val="22"/>
          <w:szCs w:val="22"/>
        </w:rPr>
        <w:lastRenderedPageBreak/>
        <w:t>Niedoszacowanie, pominięcie lub brak należytego rozpoznania Przedmiotu Umowy nie może być podstawą do żądania zmiany wynagrodzenia określonego w ust. 1</w:t>
      </w:r>
      <w:r w:rsidR="00573C8A" w:rsidRPr="001A7598">
        <w:rPr>
          <w:rStyle w:val="Teksttreci"/>
          <w:sz w:val="22"/>
          <w:szCs w:val="22"/>
        </w:rPr>
        <w:t>5</w:t>
      </w:r>
      <w:r w:rsidRPr="001A7598">
        <w:rPr>
          <w:rStyle w:val="Teksttreci"/>
          <w:sz w:val="22"/>
          <w:szCs w:val="22"/>
        </w:rPr>
        <w:t xml:space="preserve">. </w:t>
      </w:r>
    </w:p>
    <w:p w14:paraId="627FAB80" w14:textId="72C0E415" w:rsidR="001C6A35" w:rsidRPr="001A7598" w:rsidRDefault="001C6A35" w:rsidP="001A7598">
      <w:pPr>
        <w:pStyle w:val="Akapitzlist"/>
        <w:numPr>
          <w:ilvl w:val="0"/>
          <w:numId w:val="17"/>
        </w:numPr>
        <w:spacing w:before="120" w:line="276" w:lineRule="auto"/>
        <w:ind w:left="360"/>
        <w:jc w:val="both"/>
        <w:rPr>
          <w:rStyle w:val="Teksttreci"/>
          <w:sz w:val="22"/>
          <w:szCs w:val="22"/>
        </w:rPr>
      </w:pPr>
      <w:r w:rsidRPr="001A7598">
        <w:rPr>
          <w:rStyle w:val="Teksttreci"/>
          <w:sz w:val="22"/>
          <w:szCs w:val="22"/>
        </w:rPr>
        <w:t>Wynagrodzenie, o którym mowa w ust. 1</w:t>
      </w:r>
      <w:r w:rsidR="00573C8A" w:rsidRPr="001A7598">
        <w:rPr>
          <w:rStyle w:val="Teksttreci"/>
          <w:sz w:val="22"/>
          <w:szCs w:val="22"/>
        </w:rPr>
        <w:t>5</w:t>
      </w:r>
      <w:r w:rsidRPr="001A7598">
        <w:rPr>
          <w:rStyle w:val="Teksttreci"/>
          <w:sz w:val="22"/>
          <w:szCs w:val="22"/>
        </w:rPr>
        <w:t xml:space="preserve"> obejmuje także prace niewskazane bezpośrednio przez Zamawiającego lecz konieczne do prawidłowej realizacji Przedmiotu Umowy.</w:t>
      </w:r>
    </w:p>
    <w:p w14:paraId="56E337F9" w14:textId="77777777" w:rsidR="001C6A35" w:rsidRPr="001A7598" w:rsidRDefault="001C6A35" w:rsidP="001A7598">
      <w:pPr>
        <w:pStyle w:val="Akapitzlist"/>
        <w:numPr>
          <w:ilvl w:val="0"/>
          <w:numId w:val="17"/>
        </w:numPr>
        <w:spacing w:before="120" w:line="276" w:lineRule="auto"/>
        <w:ind w:left="360"/>
        <w:jc w:val="both"/>
        <w:rPr>
          <w:rFonts w:ascii="Arial" w:hAnsi="Arial" w:cs="Arial"/>
          <w:sz w:val="22"/>
          <w:szCs w:val="22"/>
        </w:rPr>
      </w:pPr>
      <w:r w:rsidRPr="001A7598">
        <w:rPr>
          <w:rFonts w:ascii="Arial" w:hAnsi="Arial" w:cs="Arial"/>
          <w:sz w:val="22"/>
          <w:szCs w:val="22"/>
        </w:rPr>
        <w:t xml:space="preserve">Wykonawca nie może żądać podwyższenia wynagrodzenia, jeżeli wykonał prace dodatkowe lub zwiększył ilości przewidziane w zakresie bez uzyskania wcześniejszej pisemnej zgody Zamawiającego na ich wykonanie. </w:t>
      </w:r>
    </w:p>
    <w:p w14:paraId="1657ED53" w14:textId="701ED6DA" w:rsidR="00DA4143" w:rsidRPr="001A7598" w:rsidRDefault="001C6A35" w:rsidP="001A7598">
      <w:pPr>
        <w:pStyle w:val="Akapitzlist"/>
        <w:numPr>
          <w:ilvl w:val="0"/>
          <w:numId w:val="17"/>
        </w:numPr>
        <w:spacing w:before="120" w:line="276" w:lineRule="auto"/>
        <w:ind w:left="360"/>
        <w:jc w:val="both"/>
        <w:rPr>
          <w:rFonts w:ascii="Arial" w:hAnsi="Arial" w:cs="Arial"/>
          <w:bCs/>
          <w:sz w:val="22"/>
          <w:szCs w:val="22"/>
        </w:rPr>
      </w:pPr>
      <w:r w:rsidRPr="001A7598">
        <w:rPr>
          <w:rFonts w:ascii="Arial" w:hAnsi="Arial" w:cs="Arial"/>
          <w:sz w:val="22"/>
          <w:szCs w:val="22"/>
        </w:rPr>
        <w:t>W cenie wymienionej w ust.1</w:t>
      </w:r>
      <w:r w:rsidR="00573C8A" w:rsidRPr="001A7598">
        <w:rPr>
          <w:rFonts w:ascii="Arial" w:hAnsi="Arial" w:cs="Arial"/>
          <w:sz w:val="22"/>
          <w:szCs w:val="22"/>
        </w:rPr>
        <w:t>5</w:t>
      </w:r>
      <w:r w:rsidRPr="001A7598">
        <w:rPr>
          <w:rFonts w:ascii="Arial" w:hAnsi="Arial" w:cs="Arial"/>
          <w:sz w:val="22"/>
          <w:szCs w:val="22"/>
        </w:rPr>
        <w:t xml:space="preserve"> Wykonawca nie uwzględnił kosztów mediów dostarczonych przez Zamawiającego, potrzebnych do bezpośredniego wykonania Przedmiotu Umowy, o których mowa w §2 ust.1 pkt. 4.</w:t>
      </w:r>
    </w:p>
    <w:p w14:paraId="2DC712AC" w14:textId="77777777" w:rsidR="00A95D5E" w:rsidRPr="001A7598" w:rsidRDefault="00A95D5E" w:rsidP="001A7598">
      <w:pPr>
        <w:pStyle w:val="Akapitzlist"/>
        <w:numPr>
          <w:ilvl w:val="0"/>
          <w:numId w:val="4"/>
        </w:numPr>
        <w:spacing w:before="120" w:line="276" w:lineRule="auto"/>
        <w:ind w:left="426"/>
        <w:jc w:val="center"/>
        <w:rPr>
          <w:rFonts w:ascii="Arial" w:hAnsi="Arial" w:cs="Arial"/>
          <w:b/>
          <w:sz w:val="22"/>
          <w:szCs w:val="22"/>
        </w:rPr>
      </w:pPr>
    </w:p>
    <w:p w14:paraId="49240DB3" w14:textId="77777777" w:rsidR="00A95D5E" w:rsidRPr="001A7598" w:rsidRDefault="00A95D5E" w:rsidP="001A7598">
      <w:pPr>
        <w:pStyle w:val="Akapitzlist"/>
        <w:spacing w:before="120" w:line="276" w:lineRule="auto"/>
        <w:ind w:left="0"/>
        <w:jc w:val="center"/>
        <w:rPr>
          <w:rFonts w:ascii="Arial" w:hAnsi="Arial" w:cs="Arial"/>
          <w:b/>
          <w:sz w:val="22"/>
          <w:szCs w:val="22"/>
        </w:rPr>
      </w:pPr>
      <w:r w:rsidRPr="001A7598">
        <w:rPr>
          <w:rFonts w:ascii="Arial" w:hAnsi="Arial" w:cs="Arial"/>
          <w:b/>
          <w:sz w:val="22"/>
          <w:szCs w:val="22"/>
        </w:rPr>
        <w:t>PRZENIESIENIE PRAW AUTORSKICH</w:t>
      </w:r>
    </w:p>
    <w:p w14:paraId="006C8C52" w14:textId="1AE646E8" w:rsidR="0051551C" w:rsidRPr="001A7598" w:rsidRDefault="001F405F" w:rsidP="001A7598">
      <w:pPr>
        <w:spacing w:before="120" w:line="276" w:lineRule="auto"/>
        <w:jc w:val="both"/>
        <w:rPr>
          <w:rFonts w:ascii="Arial" w:hAnsi="Arial" w:cs="Arial"/>
          <w:sz w:val="22"/>
          <w:szCs w:val="22"/>
        </w:rPr>
      </w:pPr>
      <w:r w:rsidRPr="001A7598">
        <w:rPr>
          <w:rFonts w:ascii="Arial" w:hAnsi="Arial" w:cs="Arial"/>
          <w:sz w:val="22"/>
          <w:szCs w:val="22"/>
        </w:rPr>
        <w:t>W ramach realizacji Umowy Wykonawca nie jest zobowiązany do dostarczenia Zamawiającemu utworów w rozumieniu ustawy z dnia 4 lutego 1994 roku o prawie autorskim i prawach pokrewnych.</w:t>
      </w:r>
    </w:p>
    <w:p w14:paraId="3C1AA7ED" w14:textId="77777777" w:rsidR="00A95D5E" w:rsidRPr="001A7598" w:rsidRDefault="00A95D5E" w:rsidP="001A7598">
      <w:pPr>
        <w:pStyle w:val="Akapitzlist"/>
        <w:numPr>
          <w:ilvl w:val="0"/>
          <w:numId w:val="4"/>
        </w:numPr>
        <w:spacing w:before="120" w:line="276" w:lineRule="auto"/>
        <w:ind w:left="426"/>
        <w:jc w:val="center"/>
        <w:rPr>
          <w:rFonts w:ascii="Arial" w:hAnsi="Arial" w:cs="Arial"/>
          <w:b/>
          <w:sz w:val="22"/>
          <w:szCs w:val="22"/>
        </w:rPr>
      </w:pPr>
    </w:p>
    <w:p w14:paraId="65A8FC46" w14:textId="77777777" w:rsidR="00705413" w:rsidRPr="001A7598" w:rsidRDefault="00705413" w:rsidP="001A7598">
      <w:pPr>
        <w:pStyle w:val="Akapitzlist"/>
        <w:spacing w:before="120" w:line="276" w:lineRule="auto"/>
        <w:ind w:left="0"/>
        <w:jc w:val="center"/>
        <w:rPr>
          <w:rFonts w:ascii="Arial" w:hAnsi="Arial" w:cs="Arial"/>
          <w:b/>
          <w:sz w:val="22"/>
          <w:szCs w:val="22"/>
        </w:rPr>
      </w:pPr>
      <w:r w:rsidRPr="001A7598">
        <w:rPr>
          <w:rFonts w:ascii="Arial" w:hAnsi="Arial" w:cs="Arial"/>
          <w:b/>
          <w:sz w:val="22"/>
          <w:szCs w:val="22"/>
        </w:rPr>
        <w:t>LICENCJA</w:t>
      </w:r>
    </w:p>
    <w:p w14:paraId="1EE2E6B8" w14:textId="49862B91" w:rsidR="00705413" w:rsidRPr="001A7598" w:rsidRDefault="001F405F" w:rsidP="001A7598">
      <w:pPr>
        <w:spacing w:before="120" w:line="276" w:lineRule="auto"/>
        <w:jc w:val="both"/>
        <w:rPr>
          <w:rFonts w:ascii="Arial" w:hAnsi="Arial" w:cs="Arial"/>
          <w:sz w:val="22"/>
          <w:szCs w:val="22"/>
        </w:rPr>
      </w:pPr>
      <w:r w:rsidRPr="001A7598">
        <w:rPr>
          <w:rFonts w:ascii="Arial" w:hAnsi="Arial" w:cs="Arial"/>
          <w:sz w:val="22"/>
          <w:szCs w:val="22"/>
        </w:rPr>
        <w:t>Przedmiot Umowy nie obejmuje utworów, których użytkowanie wymaga udzielenia Zamawiającemu licencji, przez Wykonawcę lub jakiekolwiek inne podmioty.</w:t>
      </w:r>
    </w:p>
    <w:p w14:paraId="772CB632" w14:textId="77777777" w:rsidR="00E7666E" w:rsidRPr="001A7598" w:rsidRDefault="00E7666E" w:rsidP="001A7598">
      <w:pPr>
        <w:pStyle w:val="Akapitzlist"/>
        <w:spacing w:before="120" w:line="276" w:lineRule="auto"/>
        <w:ind w:left="0"/>
        <w:jc w:val="center"/>
        <w:rPr>
          <w:rFonts w:ascii="Arial" w:hAnsi="Arial" w:cs="Arial"/>
          <w:b/>
          <w:sz w:val="22"/>
          <w:szCs w:val="22"/>
        </w:rPr>
      </w:pPr>
    </w:p>
    <w:p w14:paraId="57BEFD47" w14:textId="77777777" w:rsidR="00D41D0F" w:rsidRPr="001A7598" w:rsidRDefault="00D41D0F" w:rsidP="001A7598">
      <w:pPr>
        <w:pStyle w:val="Akapitzlist"/>
        <w:spacing w:before="120" w:line="276" w:lineRule="auto"/>
        <w:ind w:left="0"/>
        <w:jc w:val="center"/>
        <w:rPr>
          <w:rFonts w:ascii="Arial" w:hAnsi="Arial" w:cs="Arial"/>
          <w:b/>
          <w:sz w:val="22"/>
          <w:szCs w:val="22"/>
        </w:rPr>
      </w:pPr>
      <w:r w:rsidRPr="001A7598">
        <w:rPr>
          <w:rFonts w:ascii="Arial" w:hAnsi="Arial" w:cs="Arial"/>
          <w:b/>
          <w:sz w:val="22"/>
          <w:szCs w:val="22"/>
        </w:rPr>
        <w:t>§7</w:t>
      </w:r>
    </w:p>
    <w:p w14:paraId="55076701" w14:textId="77777777" w:rsidR="00A95D5E" w:rsidRPr="001A7598" w:rsidRDefault="00A95D5E" w:rsidP="001A7598">
      <w:pPr>
        <w:pStyle w:val="Akapitzlist"/>
        <w:spacing w:before="120" w:line="276" w:lineRule="auto"/>
        <w:ind w:left="0"/>
        <w:jc w:val="center"/>
        <w:rPr>
          <w:rFonts w:ascii="Arial" w:hAnsi="Arial" w:cs="Arial"/>
          <w:b/>
          <w:sz w:val="22"/>
          <w:szCs w:val="22"/>
        </w:rPr>
      </w:pPr>
      <w:r w:rsidRPr="001A7598">
        <w:rPr>
          <w:rFonts w:ascii="Arial" w:hAnsi="Arial" w:cs="Arial"/>
          <w:b/>
          <w:sz w:val="22"/>
          <w:szCs w:val="22"/>
        </w:rPr>
        <w:t>PRAWA WŁASNOŚCI INTELEKTUALNEJ</w:t>
      </w:r>
    </w:p>
    <w:p w14:paraId="73A7CD85" w14:textId="1900F010" w:rsidR="00A95D5E" w:rsidRPr="001A7598" w:rsidRDefault="007B3162" w:rsidP="001A7598">
      <w:pPr>
        <w:pStyle w:val="Akapitzlist"/>
        <w:numPr>
          <w:ilvl w:val="3"/>
          <w:numId w:val="19"/>
        </w:numPr>
        <w:spacing w:before="120" w:line="276" w:lineRule="auto"/>
        <w:ind w:left="284" w:hanging="284"/>
        <w:jc w:val="both"/>
        <w:rPr>
          <w:rFonts w:ascii="Arial" w:hAnsi="Arial" w:cs="Arial"/>
          <w:bCs/>
          <w:sz w:val="22"/>
          <w:szCs w:val="22"/>
        </w:rPr>
      </w:pPr>
      <w:r w:rsidRPr="001A7598">
        <w:rPr>
          <w:rFonts w:ascii="Arial" w:hAnsi="Arial" w:cs="Arial"/>
          <w:bCs/>
          <w:sz w:val="22"/>
          <w:szCs w:val="22"/>
        </w:rPr>
        <w:t>Wykonawca oświadcza zgodnie ze swoją najlepszą wiedzą, że nie istnieją żadne prawa własności intelektualnej, w tym w szczególności prawa autorskie, prawa własności przemysłowej lub know-how, które stosowane w przedmiocie tej Umowy przez Zamawiającego lub Wykonawcę mogłyby spowodować naruszenia patentów, praw autorskich lub własności, w tym praw własności intelektualnej osób trzecich.</w:t>
      </w:r>
    </w:p>
    <w:p w14:paraId="07845DC8" w14:textId="544FF12F" w:rsidR="00A95D5E" w:rsidRPr="001A7598" w:rsidRDefault="003434EE" w:rsidP="001A7598">
      <w:pPr>
        <w:pStyle w:val="Akapitzlist"/>
        <w:numPr>
          <w:ilvl w:val="3"/>
          <w:numId w:val="19"/>
        </w:numPr>
        <w:spacing w:before="120" w:line="276" w:lineRule="auto"/>
        <w:ind w:left="284" w:hanging="284"/>
        <w:jc w:val="both"/>
        <w:rPr>
          <w:rFonts w:ascii="Arial" w:hAnsi="Arial" w:cs="Arial"/>
          <w:bCs/>
          <w:sz w:val="22"/>
          <w:szCs w:val="22"/>
        </w:rPr>
      </w:pPr>
      <w:r w:rsidRPr="001A7598">
        <w:rPr>
          <w:rFonts w:ascii="Arial" w:hAnsi="Arial" w:cs="Arial"/>
          <w:bCs/>
          <w:sz w:val="22"/>
          <w:szCs w:val="22"/>
        </w:rPr>
        <w:t>Wykonawca jest w pełni odpowiedzialny za jakiekolwiek naruszenie patentów, praw znaków handlowych, praw przedruków, know-how, zastrzeżeń projektowych, praw autorskich lub własności przemysłowych które byłyby własnością osób trzecich.</w:t>
      </w:r>
    </w:p>
    <w:p w14:paraId="5FD998BF" w14:textId="37189EF6" w:rsidR="007B3162" w:rsidRPr="001A7598" w:rsidRDefault="007B3162" w:rsidP="001A7598">
      <w:pPr>
        <w:pStyle w:val="Akapitzlist"/>
        <w:numPr>
          <w:ilvl w:val="3"/>
          <w:numId w:val="19"/>
        </w:numPr>
        <w:spacing w:before="120" w:line="276" w:lineRule="auto"/>
        <w:ind w:left="284" w:hanging="284"/>
        <w:jc w:val="both"/>
        <w:rPr>
          <w:rFonts w:ascii="Arial" w:hAnsi="Arial" w:cs="Arial"/>
          <w:sz w:val="22"/>
          <w:szCs w:val="22"/>
        </w:rPr>
      </w:pPr>
      <w:r w:rsidRPr="001A7598">
        <w:rPr>
          <w:rFonts w:ascii="Arial" w:hAnsi="Arial" w:cs="Arial"/>
          <w:sz w:val="22"/>
          <w:szCs w:val="22"/>
        </w:rPr>
        <w:t>Wykonawca gwarantuje i zobowiązuje się, że w przypadku wystąpienia przez osobę trzecią z roszczeniami z tytułu praw własności intelektualnej, w tym praw autorskich, Wykonawca zwolni Zamawiającego od tych roszczeń lub naprawi poniesione przez niego szkody, wynikające z szczególności z działań mających na celu doprowadzenie do odstąpienia przez osobę trzecią od dochodzenia roszczeń lub z konieczności zaspokojenia roszczeń osób trzecich, w tym pokryje wszelkie koszty czynności przedsądowych i ewentualnego postępowania sądowego.</w:t>
      </w:r>
    </w:p>
    <w:p w14:paraId="7C0E7BDF" w14:textId="51C51086" w:rsidR="00A95D5E" w:rsidRPr="001A7598" w:rsidRDefault="00A95D5E" w:rsidP="001A7598">
      <w:pPr>
        <w:pStyle w:val="Akapitzlist"/>
        <w:numPr>
          <w:ilvl w:val="3"/>
          <w:numId w:val="19"/>
        </w:numPr>
        <w:spacing w:before="120" w:line="276" w:lineRule="auto"/>
        <w:ind w:left="284" w:hanging="284"/>
        <w:jc w:val="both"/>
        <w:rPr>
          <w:rFonts w:ascii="Arial" w:hAnsi="Arial" w:cs="Arial"/>
          <w:bCs/>
          <w:sz w:val="22"/>
          <w:szCs w:val="22"/>
        </w:rPr>
      </w:pPr>
      <w:r w:rsidRPr="001A7598">
        <w:rPr>
          <w:rFonts w:ascii="Arial" w:hAnsi="Arial" w:cs="Arial"/>
          <w:bCs/>
          <w:sz w:val="22"/>
          <w:szCs w:val="22"/>
        </w:rPr>
        <w:t>Każda Strona będzie informowała drugą Stronę natychmia</w:t>
      </w:r>
      <w:r w:rsidR="00106B84" w:rsidRPr="001A7598">
        <w:rPr>
          <w:rFonts w:ascii="Arial" w:hAnsi="Arial" w:cs="Arial"/>
          <w:bCs/>
          <w:sz w:val="22"/>
          <w:szCs w:val="22"/>
        </w:rPr>
        <w:t>st o wszystkich ulepszeniach (w </w:t>
      </w:r>
      <w:r w:rsidRPr="001A7598">
        <w:rPr>
          <w:rFonts w:ascii="Arial" w:hAnsi="Arial" w:cs="Arial"/>
          <w:bCs/>
          <w:sz w:val="22"/>
          <w:szCs w:val="22"/>
        </w:rPr>
        <w:t xml:space="preserve">szczególności projektach racjonalizatorskich, wynalazkach, wzorach użytkowych, </w:t>
      </w:r>
      <w:r w:rsidRPr="001A7598">
        <w:rPr>
          <w:rFonts w:ascii="Arial" w:hAnsi="Arial" w:cs="Arial"/>
          <w:bCs/>
          <w:sz w:val="22"/>
          <w:szCs w:val="22"/>
        </w:rPr>
        <w:lastRenderedPageBreak/>
        <w:t>rozwiązaniach organizacyjnych), które mogą powstać w trakcie realizacji Umowy. Jeżeli takie ulepszenia będą miały zdolność patentową, każda Strona będzie upoważniona do zapewnienia we własnym imieniu i na swój koszt ochrony patentowej na te ulepszenia informując drugą Stronę, która będzie miała pierwszeństw</w:t>
      </w:r>
      <w:r w:rsidR="00106B84" w:rsidRPr="001A7598">
        <w:rPr>
          <w:rFonts w:ascii="Arial" w:hAnsi="Arial" w:cs="Arial"/>
          <w:bCs/>
          <w:sz w:val="22"/>
          <w:szCs w:val="22"/>
        </w:rPr>
        <w:t>o do zakupu praw licencyjnych z </w:t>
      </w:r>
      <w:r w:rsidRPr="001A7598">
        <w:rPr>
          <w:rFonts w:ascii="Arial" w:hAnsi="Arial" w:cs="Arial"/>
          <w:bCs/>
          <w:sz w:val="22"/>
          <w:szCs w:val="22"/>
        </w:rPr>
        <w:t>takich patentów lub wzorów użytkowych. Strony nie wykluczają, że powstałe ulepszenie może stanowić własność wspólną, która</w:t>
      </w:r>
      <w:r w:rsidR="003434EE" w:rsidRPr="001A7598">
        <w:rPr>
          <w:rFonts w:ascii="Arial" w:hAnsi="Arial" w:cs="Arial"/>
          <w:bCs/>
          <w:sz w:val="22"/>
          <w:szCs w:val="22"/>
        </w:rPr>
        <w:t xml:space="preserve"> regulowana</w:t>
      </w:r>
      <w:r w:rsidRPr="001A7598">
        <w:rPr>
          <w:rFonts w:ascii="Arial" w:hAnsi="Arial" w:cs="Arial"/>
          <w:bCs/>
          <w:sz w:val="22"/>
          <w:szCs w:val="22"/>
        </w:rPr>
        <w:t xml:space="preserve"> będzie stosowną umową o współwłasności prawa.</w:t>
      </w:r>
    </w:p>
    <w:p w14:paraId="7471AFA0" w14:textId="77777777" w:rsidR="001F405F" w:rsidRPr="001A7598" w:rsidRDefault="001F405F" w:rsidP="001A7598">
      <w:pPr>
        <w:spacing w:before="120" w:line="276" w:lineRule="auto"/>
        <w:jc w:val="both"/>
        <w:rPr>
          <w:rFonts w:ascii="Arial" w:hAnsi="Arial" w:cs="Arial"/>
          <w:bCs/>
          <w:sz w:val="22"/>
          <w:szCs w:val="22"/>
        </w:rPr>
      </w:pPr>
    </w:p>
    <w:p w14:paraId="2A801C37" w14:textId="77777777" w:rsidR="001F405F" w:rsidRPr="001A7598" w:rsidRDefault="001F405F" w:rsidP="001A7598">
      <w:pPr>
        <w:spacing w:before="120" w:line="276" w:lineRule="auto"/>
        <w:jc w:val="both"/>
        <w:rPr>
          <w:rFonts w:ascii="Arial" w:hAnsi="Arial" w:cs="Arial"/>
          <w:bCs/>
          <w:sz w:val="22"/>
          <w:szCs w:val="22"/>
        </w:rPr>
      </w:pPr>
    </w:p>
    <w:p w14:paraId="59D24783" w14:textId="77777777" w:rsidR="00A95D5E" w:rsidRPr="001A7598" w:rsidRDefault="00D41D0F" w:rsidP="001A7598">
      <w:pPr>
        <w:pStyle w:val="Akapitzlist"/>
        <w:spacing w:before="120" w:line="276" w:lineRule="auto"/>
        <w:ind w:left="0"/>
        <w:jc w:val="center"/>
        <w:rPr>
          <w:rFonts w:ascii="Arial" w:hAnsi="Arial" w:cs="Arial"/>
          <w:b/>
          <w:sz w:val="22"/>
          <w:szCs w:val="22"/>
        </w:rPr>
      </w:pPr>
      <w:r w:rsidRPr="001A7598">
        <w:rPr>
          <w:rFonts w:ascii="Arial" w:hAnsi="Arial" w:cs="Arial"/>
          <w:b/>
          <w:sz w:val="22"/>
          <w:szCs w:val="22"/>
        </w:rPr>
        <w:t>§8</w:t>
      </w:r>
    </w:p>
    <w:p w14:paraId="730E54AA" w14:textId="77777777" w:rsidR="00A95D5E" w:rsidRPr="001A7598" w:rsidRDefault="00A95D5E" w:rsidP="001A7598">
      <w:pPr>
        <w:pStyle w:val="Akapitzlist"/>
        <w:spacing w:before="120" w:line="276" w:lineRule="auto"/>
        <w:ind w:left="0"/>
        <w:jc w:val="center"/>
        <w:rPr>
          <w:rFonts w:ascii="Arial" w:hAnsi="Arial" w:cs="Arial"/>
          <w:b/>
          <w:sz w:val="22"/>
          <w:szCs w:val="22"/>
        </w:rPr>
      </w:pPr>
      <w:r w:rsidRPr="001A7598">
        <w:rPr>
          <w:rFonts w:ascii="Arial" w:hAnsi="Arial" w:cs="Arial"/>
          <w:b/>
          <w:sz w:val="22"/>
          <w:szCs w:val="22"/>
        </w:rPr>
        <w:t>GWARANCJA JAKOŚCI, RĘKOJMIA ZA WADY</w:t>
      </w:r>
    </w:p>
    <w:p w14:paraId="07D2E311" w14:textId="061E9139" w:rsidR="00A95D5E" w:rsidRPr="001A7598" w:rsidRDefault="00C92A4C" w:rsidP="001A7598">
      <w:pPr>
        <w:pStyle w:val="Akapitzlist"/>
        <w:numPr>
          <w:ilvl w:val="0"/>
          <w:numId w:val="11"/>
        </w:numPr>
        <w:tabs>
          <w:tab w:val="clear" w:pos="720"/>
        </w:tabs>
        <w:spacing w:before="120" w:line="276" w:lineRule="auto"/>
        <w:ind w:left="284" w:hanging="284"/>
        <w:jc w:val="both"/>
        <w:rPr>
          <w:rFonts w:ascii="Arial" w:hAnsi="Arial" w:cs="Arial"/>
          <w:sz w:val="22"/>
          <w:szCs w:val="22"/>
        </w:rPr>
      </w:pPr>
      <w:r w:rsidRPr="001A7598">
        <w:rPr>
          <w:rFonts w:ascii="Arial" w:hAnsi="Arial" w:cs="Arial"/>
          <w:sz w:val="22"/>
          <w:szCs w:val="22"/>
        </w:rPr>
        <w:t>Wykonawca udziela Zamawiającemu gwarancji jakości (</w:t>
      </w:r>
      <w:r w:rsidRPr="001A7598">
        <w:rPr>
          <w:rFonts w:ascii="Arial" w:hAnsi="Arial" w:cs="Arial"/>
          <w:b/>
          <w:sz w:val="22"/>
          <w:szCs w:val="22"/>
        </w:rPr>
        <w:t>Gwarancja</w:t>
      </w:r>
      <w:r w:rsidRPr="001A7598">
        <w:rPr>
          <w:rFonts w:ascii="Arial" w:hAnsi="Arial" w:cs="Arial"/>
          <w:sz w:val="22"/>
          <w:szCs w:val="22"/>
        </w:rPr>
        <w:t xml:space="preserve">) na wykonane  prace  objęte Przedmiotem Umowy, w tym na </w:t>
      </w:r>
      <w:r w:rsidR="003434EE" w:rsidRPr="001A7598">
        <w:rPr>
          <w:rFonts w:ascii="Arial" w:hAnsi="Arial" w:cs="Arial"/>
          <w:sz w:val="22"/>
          <w:szCs w:val="22"/>
        </w:rPr>
        <w:t xml:space="preserve">wykonane prace, </w:t>
      </w:r>
      <w:r w:rsidRPr="001A7598">
        <w:rPr>
          <w:rFonts w:ascii="Arial" w:hAnsi="Arial" w:cs="Arial"/>
          <w:sz w:val="22"/>
          <w:szCs w:val="22"/>
        </w:rPr>
        <w:t xml:space="preserve">zastosowane materiały i części zamienne na okres </w:t>
      </w:r>
      <w:r w:rsidRPr="001A7598">
        <w:rPr>
          <w:rFonts w:ascii="Arial" w:hAnsi="Arial" w:cs="Arial"/>
          <w:b/>
          <w:sz w:val="22"/>
          <w:szCs w:val="22"/>
        </w:rPr>
        <w:t>12 miesięcy</w:t>
      </w:r>
      <w:r w:rsidRPr="001A7598">
        <w:rPr>
          <w:rFonts w:ascii="Arial" w:hAnsi="Arial" w:cs="Arial"/>
          <w:sz w:val="22"/>
          <w:szCs w:val="22"/>
        </w:rPr>
        <w:t>.</w:t>
      </w:r>
    </w:p>
    <w:p w14:paraId="6A0D9292" w14:textId="4B82B66F" w:rsidR="000C5070" w:rsidRPr="001A7598" w:rsidRDefault="00C92A4C" w:rsidP="001A7598">
      <w:pPr>
        <w:pStyle w:val="Akapitzlist"/>
        <w:numPr>
          <w:ilvl w:val="0"/>
          <w:numId w:val="11"/>
        </w:numPr>
        <w:tabs>
          <w:tab w:val="clear" w:pos="720"/>
        </w:tabs>
        <w:spacing w:before="120" w:line="276" w:lineRule="auto"/>
        <w:ind w:left="284" w:hanging="284"/>
        <w:jc w:val="both"/>
        <w:rPr>
          <w:rFonts w:ascii="Arial" w:hAnsi="Arial" w:cs="Arial"/>
          <w:sz w:val="22"/>
          <w:szCs w:val="22"/>
        </w:rPr>
      </w:pPr>
      <w:r w:rsidRPr="001A7598">
        <w:rPr>
          <w:rFonts w:ascii="Arial" w:hAnsi="Arial" w:cs="Arial"/>
          <w:sz w:val="22"/>
          <w:szCs w:val="22"/>
        </w:rPr>
        <w:t xml:space="preserve">Okres Gwarancji, o której mowa w ust. 1, rozpoczyna bieg od daty podpisania protokołu odbioru odpowiednio częściowego </w:t>
      </w:r>
      <w:r w:rsidR="003319A3" w:rsidRPr="001A7598">
        <w:rPr>
          <w:rFonts w:ascii="Arial" w:hAnsi="Arial" w:cs="Arial"/>
          <w:sz w:val="22"/>
          <w:szCs w:val="22"/>
        </w:rPr>
        <w:t>lub</w:t>
      </w:r>
      <w:r w:rsidRPr="001A7598">
        <w:rPr>
          <w:rFonts w:ascii="Arial" w:hAnsi="Arial" w:cs="Arial"/>
          <w:sz w:val="22"/>
          <w:szCs w:val="22"/>
        </w:rPr>
        <w:t xml:space="preserve"> końcowego wykonanych prac</w:t>
      </w:r>
      <w:r w:rsidR="008B79AD" w:rsidRPr="001A7598">
        <w:rPr>
          <w:rFonts w:ascii="Arial" w:hAnsi="Arial" w:cs="Arial"/>
          <w:sz w:val="22"/>
          <w:szCs w:val="22"/>
        </w:rPr>
        <w:t>,</w:t>
      </w:r>
      <w:r w:rsidRPr="001A7598">
        <w:rPr>
          <w:rFonts w:ascii="Arial" w:hAnsi="Arial" w:cs="Arial"/>
          <w:sz w:val="22"/>
          <w:szCs w:val="22"/>
        </w:rPr>
        <w:t xml:space="preserve"> w stosunku do zakresu prac, materiałów i części zamiennych objętych tym protokołem.</w:t>
      </w:r>
    </w:p>
    <w:p w14:paraId="0D71E89D" w14:textId="2B20275E" w:rsidR="00A95D5E" w:rsidRPr="001A7598" w:rsidRDefault="00A95D5E" w:rsidP="001A7598">
      <w:pPr>
        <w:pStyle w:val="Akapitzlist"/>
        <w:numPr>
          <w:ilvl w:val="0"/>
          <w:numId w:val="11"/>
        </w:numPr>
        <w:tabs>
          <w:tab w:val="clear" w:pos="720"/>
        </w:tabs>
        <w:spacing w:before="120" w:line="276" w:lineRule="auto"/>
        <w:ind w:left="284" w:hanging="284"/>
        <w:jc w:val="both"/>
        <w:rPr>
          <w:rFonts w:ascii="Arial" w:hAnsi="Arial" w:cs="Arial"/>
          <w:sz w:val="22"/>
          <w:szCs w:val="22"/>
        </w:rPr>
      </w:pPr>
      <w:r w:rsidRPr="001A7598">
        <w:rPr>
          <w:rFonts w:ascii="Arial" w:hAnsi="Arial" w:cs="Arial"/>
          <w:sz w:val="22"/>
          <w:szCs w:val="22"/>
        </w:rPr>
        <w:t>Jeżeli w okresie, o którym mowa w ust. 1, tj. w okresie Gwarancji, Zamawiający stwierdzi wystąpienie wady Przedmiotu Umowy, uprawniony jest do zgłoszenia Wykonawcy reklamacji (</w:t>
      </w:r>
      <w:r w:rsidRPr="001A7598">
        <w:rPr>
          <w:rFonts w:ascii="Arial" w:hAnsi="Arial" w:cs="Arial"/>
          <w:b/>
          <w:sz w:val="22"/>
          <w:szCs w:val="22"/>
        </w:rPr>
        <w:t>Reklamacja</w:t>
      </w:r>
      <w:r w:rsidRPr="001A7598">
        <w:rPr>
          <w:rFonts w:ascii="Arial" w:hAnsi="Arial" w:cs="Arial"/>
          <w:sz w:val="22"/>
          <w:szCs w:val="22"/>
        </w:rPr>
        <w:t>), pocztą elektroniczną</w:t>
      </w:r>
      <w:r w:rsidR="00057245" w:rsidRPr="001A7598">
        <w:rPr>
          <w:rFonts w:ascii="Arial" w:hAnsi="Arial" w:cs="Arial"/>
          <w:sz w:val="22"/>
          <w:szCs w:val="22"/>
        </w:rPr>
        <w:t xml:space="preserve"> </w:t>
      </w:r>
      <w:r w:rsidRPr="001A7598">
        <w:rPr>
          <w:rFonts w:ascii="Arial" w:hAnsi="Arial" w:cs="Arial"/>
          <w:sz w:val="22"/>
          <w:szCs w:val="22"/>
        </w:rPr>
        <w:t xml:space="preserve">lub w formie pisemnej. Wykonawca zobowiązuje się niezwłocznie potwierdzić na piśmie lub pocztą elektroniczną otrzymanie zgłoszenia Reklamacji. Jeżeli w terminie </w:t>
      </w:r>
      <w:r w:rsidR="0090540D" w:rsidRPr="001A7598">
        <w:rPr>
          <w:rFonts w:ascii="Arial" w:hAnsi="Arial" w:cs="Arial"/>
          <w:b/>
          <w:sz w:val="22"/>
          <w:szCs w:val="22"/>
        </w:rPr>
        <w:t>2</w:t>
      </w:r>
      <w:r w:rsidRPr="001A7598">
        <w:rPr>
          <w:rFonts w:ascii="Arial" w:hAnsi="Arial" w:cs="Arial"/>
          <w:b/>
          <w:sz w:val="22"/>
          <w:szCs w:val="22"/>
        </w:rPr>
        <w:t xml:space="preserve"> dni</w:t>
      </w:r>
      <w:r w:rsidRPr="001A7598">
        <w:rPr>
          <w:rFonts w:ascii="Arial" w:hAnsi="Arial" w:cs="Arial"/>
          <w:sz w:val="22"/>
          <w:szCs w:val="22"/>
        </w:rPr>
        <w:t xml:space="preserve"> </w:t>
      </w:r>
      <w:r w:rsidR="0090540D" w:rsidRPr="001A7598">
        <w:rPr>
          <w:rFonts w:ascii="Arial" w:hAnsi="Arial" w:cs="Arial"/>
          <w:sz w:val="22"/>
          <w:szCs w:val="22"/>
        </w:rPr>
        <w:t xml:space="preserve">roboczych </w:t>
      </w:r>
      <w:r w:rsidRPr="001A7598">
        <w:rPr>
          <w:rFonts w:ascii="Arial" w:hAnsi="Arial" w:cs="Arial"/>
          <w:sz w:val="22"/>
          <w:szCs w:val="22"/>
        </w:rPr>
        <w:t>od</w:t>
      </w:r>
      <w:r w:rsidR="0090540D" w:rsidRPr="001A7598">
        <w:rPr>
          <w:rFonts w:ascii="Arial" w:hAnsi="Arial" w:cs="Arial"/>
          <w:sz w:val="22"/>
          <w:szCs w:val="22"/>
        </w:rPr>
        <w:t> </w:t>
      </w:r>
      <w:r w:rsidRPr="001A7598">
        <w:rPr>
          <w:rFonts w:ascii="Arial" w:hAnsi="Arial" w:cs="Arial"/>
          <w:sz w:val="22"/>
          <w:szCs w:val="22"/>
        </w:rPr>
        <w:t>zgłoszenia Reklamacji przez Zamawiającego Wykonawca nie potwierdzi jej otrzymania, uważa się, że Wykonawca takie potwierdzenie złożył z chwilą upływu tego terminu.</w:t>
      </w:r>
      <w:r w:rsidR="003434EE" w:rsidRPr="001A7598">
        <w:rPr>
          <w:rFonts w:ascii="Arial" w:hAnsi="Arial" w:cs="Arial"/>
          <w:sz w:val="22"/>
          <w:szCs w:val="22"/>
        </w:rPr>
        <w:t xml:space="preserve"> Za moment zgłoszenia Reklamacji przyjmuje się: dla zgłoszenia dokonywanego pocztą elektroniczną – moment wysłania zgłoszenia przez Zamawiającego, zaś dla zgłoszenia dokonywanego w formie pisemnej – w dniu faktycznego doręczenia lub pierwszej awizacji pisma, którekolwiek z tych zdarzeń nastąpi wcześniej.</w:t>
      </w:r>
    </w:p>
    <w:p w14:paraId="65F59910" w14:textId="16199622" w:rsidR="00A95D5E" w:rsidRPr="001A7598" w:rsidRDefault="00A95D5E" w:rsidP="001A7598">
      <w:pPr>
        <w:pStyle w:val="Akapitzlist"/>
        <w:numPr>
          <w:ilvl w:val="0"/>
          <w:numId w:val="11"/>
        </w:numPr>
        <w:tabs>
          <w:tab w:val="clear" w:pos="720"/>
        </w:tabs>
        <w:spacing w:before="120" w:line="276" w:lineRule="auto"/>
        <w:ind w:left="284" w:hanging="284"/>
        <w:jc w:val="both"/>
        <w:rPr>
          <w:rFonts w:ascii="Arial" w:hAnsi="Arial" w:cs="Arial"/>
          <w:sz w:val="22"/>
          <w:szCs w:val="22"/>
        </w:rPr>
      </w:pPr>
      <w:r w:rsidRPr="001A7598">
        <w:rPr>
          <w:rFonts w:ascii="Arial" w:hAnsi="Arial" w:cs="Arial"/>
          <w:sz w:val="22"/>
          <w:szCs w:val="22"/>
        </w:rPr>
        <w:t>Rek</w:t>
      </w:r>
      <w:r w:rsidR="00A76300" w:rsidRPr="001A7598">
        <w:rPr>
          <w:rFonts w:ascii="Arial" w:hAnsi="Arial" w:cs="Arial"/>
          <w:sz w:val="22"/>
          <w:szCs w:val="22"/>
        </w:rPr>
        <w:t xml:space="preserve">lamacje, o których mowa w ust. </w:t>
      </w:r>
      <w:r w:rsidR="000C5070" w:rsidRPr="001A7598">
        <w:rPr>
          <w:rFonts w:ascii="Arial" w:hAnsi="Arial" w:cs="Arial"/>
          <w:sz w:val="22"/>
          <w:szCs w:val="22"/>
        </w:rPr>
        <w:t>3</w:t>
      </w:r>
      <w:r w:rsidRPr="001A7598">
        <w:rPr>
          <w:rFonts w:ascii="Arial" w:hAnsi="Arial" w:cs="Arial"/>
          <w:sz w:val="22"/>
          <w:szCs w:val="22"/>
        </w:rPr>
        <w:t xml:space="preserve">, mogą być składane w imieniu Zamawiającego na adres </w:t>
      </w:r>
      <w:r w:rsidR="00612D80" w:rsidRPr="001A7598">
        <w:rPr>
          <w:rFonts w:ascii="Arial" w:hAnsi="Arial" w:cs="Arial"/>
          <w:sz w:val="22"/>
          <w:szCs w:val="22"/>
        </w:rPr>
        <w:t xml:space="preserve">poczty elektronicznej </w:t>
      </w:r>
      <w:r w:rsidRPr="001A7598">
        <w:rPr>
          <w:rFonts w:ascii="Arial" w:hAnsi="Arial" w:cs="Arial"/>
          <w:sz w:val="22"/>
          <w:szCs w:val="22"/>
        </w:rPr>
        <w:t xml:space="preserve">Wykonawcy: </w:t>
      </w:r>
      <w:hyperlink r:id="rId14" w:history="1">
        <w:r w:rsidR="00BD2352" w:rsidRPr="001A7598">
          <w:rPr>
            <w:rStyle w:val="Hipercze"/>
            <w:rFonts w:ascii="Arial" w:hAnsi="Arial" w:cs="Arial"/>
            <w:color w:val="auto"/>
            <w:sz w:val="22"/>
            <w:szCs w:val="22"/>
            <w:u w:val="none"/>
          </w:rPr>
          <w:t>…………………….</w:t>
        </w:r>
      </w:hyperlink>
      <w:hyperlink r:id="rId15" w:history="1"/>
      <w:r w:rsidRPr="001A7598">
        <w:rPr>
          <w:rFonts w:ascii="Arial" w:hAnsi="Arial" w:cs="Arial"/>
          <w:sz w:val="22"/>
          <w:szCs w:val="22"/>
        </w:rPr>
        <w:t xml:space="preserve">, przez następujące osoby uprawnione do działania w tym zakresie jednoosobowo: </w:t>
      </w:r>
    </w:p>
    <w:p w14:paraId="19FDE656" w14:textId="77777777" w:rsidR="00A95D5E" w:rsidRPr="001A7598" w:rsidRDefault="00BD2352" w:rsidP="001A7598">
      <w:pPr>
        <w:pStyle w:val="Akapitzlist"/>
        <w:numPr>
          <w:ilvl w:val="0"/>
          <w:numId w:val="12"/>
        </w:numPr>
        <w:spacing w:before="120" w:line="276" w:lineRule="auto"/>
        <w:ind w:left="709" w:hanging="283"/>
        <w:jc w:val="both"/>
        <w:rPr>
          <w:rFonts w:ascii="Arial" w:hAnsi="Arial" w:cs="Arial"/>
          <w:b/>
          <w:sz w:val="22"/>
          <w:szCs w:val="22"/>
        </w:rPr>
      </w:pPr>
      <w:r w:rsidRPr="001A7598">
        <w:rPr>
          <w:rFonts w:ascii="Arial" w:hAnsi="Arial" w:cs="Arial"/>
          <w:b/>
          <w:sz w:val="22"/>
          <w:szCs w:val="22"/>
        </w:rPr>
        <w:t>……………………..</w:t>
      </w:r>
      <w:r w:rsidR="001B7568" w:rsidRPr="001A7598">
        <w:rPr>
          <w:rFonts w:ascii="Arial" w:hAnsi="Arial" w:cs="Arial"/>
          <w:b/>
          <w:sz w:val="22"/>
          <w:szCs w:val="22"/>
        </w:rPr>
        <w:tab/>
      </w:r>
      <w:r w:rsidR="001B7568" w:rsidRPr="001A7598">
        <w:rPr>
          <w:rFonts w:ascii="Arial" w:hAnsi="Arial" w:cs="Arial"/>
          <w:sz w:val="22"/>
          <w:szCs w:val="22"/>
        </w:rPr>
        <w:t xml:space="preserve">- </w:t>
      </w:r>
      <w:r w:rsidR="001B7568" w:rsidRPr="001A7598">
        <w:rPr>
          <w:rFonts w:ascii="Arial" w:hAnsi="Arial" w:cs="Arial"/>
          <w:iCs/>
          <w:sz w:val="22"/>
          <w:szCs w:val="22"/>
        </w:rPr>
        <w:t xml:space="preserve">tel. </w:t>
      </w:r>
      <w:r w:rsidRPr="001A7598">
        <w:rPr>
          <w:rFonts w:ascii="Arial" w:hAnsi="Arial" w:cs="Arial"/>
          <w:iCs/>
          <w:sz w:val="22"/>
          <w:szCs w:val="22"/>
        </w:rPr>
        <w:t>……………….</w:t>
      </w:r>
    </w:p>
    <w:p w14:paraId="3C7A3DD2" w14:textId="77777777" w:rsidR="00A95D5E" w:rsidRPr="001A7598" w:rsidRDefault="00BD2352" w:rsidP="001A7598">
      <w:pPr>
        <w:pStyle w:val="Akapitzlist"/>
        <w:numPr>
          <w:ilvl w:val="0"/>
          <w:numId w:val="12"/>
        </w:numPr>
        <w:spacing w:before="120" w:line="276" w:lineRule="auto"/>
        <w:ind w:left="709" w:hanging="283"/>
        <w:jc w:val="both"/>
        <w:rPr>
          <w:rFonts w:ascii="Arial" w:hAnsi="Arial" w:cs="Arial"/>
          <w:b/>
          <w:sz w:val="22"/>
          <w:szCs w:val="22"/>
        </w:rPr>
      </w:pPr>
      <w:r w:rsidRPr="001A7598">
        <w:rPr>
          <w:rFonts w:ascii="Arial" w:hAnsi="Arial" w:cs="Arial"/>
          <w:b/>
          <w:sz w:val="22"/>
          <w:szCs w:val="22"/>
        </w:rPr>
        <w:t>…………………….</w:t>
      </w:r>
      <w:r w:rsidR="001B7568" w:rsidRPr="001A7598">
        <w:rPr>
          <w:rFonts w:ascii="Arial" w:hAnsi="Arial" w:cs="Arial"/>
          <w:b/>
          <w:sz w:val="22"/>
          <w:szCs w:val="22"/>
        </w:rPr>
        <w:tab/>
      </w:r>
      <w:r w:rsidR="001B7568" w:rsidRPr="001A7598">
        <w:rPr>
          <w:rFonts w:ascii="Arial" w:hAnsi="Arial" w:cs="Arial"/>
          <w:sz w:val="22"/>
          <w:szCs w:val="22"/>
        </w:rPr>
        <w:t xml:space="preserve">- </w:t>
      </w:r>
      <w:r w:rsidR="001B7568" w:rsidRPr="001A7598">
        <w:rPr>
          <w:rFonts w:ascii="Arial" w:hAnsi="Arial" w:cs="Arial"/>
          <w:iCs/>
          <w:sz w:val="22"/>
          <w:szCs w:val="22"/>
        </w:rPr>
        <w:t xml:space="preserve">tel. </w:t>
      </w:r>
      <w:r w:rsidRPr="001A7598">
        <w:rPr>
          <w:rFonts w:ascii="Arial" w:hAnsi="Arial" w:cs="Arial"/>
          <w:iCs/>
          <w:sz w:val="22"/>
          <w:szCs w:val="22"/>
        </w:rPr>
        <w:t>……………….</w:t>
      </w:r>
    </w:p>
    <w:p w14:paraId="38A26D31" w14:textId="4A735865" w:rsidR="001505FD" w:rsidRPr="001A7598" w:rsidRDefault="00A95D5E" w:rsidP="001A7598">
      <w:pPr>
        <w:spacing w:before="120" w:line="276" w:lineRule="auto"/>
        <w:ind w:left="284"/>
        <w:jc w:val="both"/>
        <w:rPr>
          <w:rFonts w:ascii="Arial" w:hAnsi="Arial" w:cs="Arial"/>
          <w:sz w:val="22"/>
          <w:szCs w:val="22"/>
        </w:rPr>
      </w:pPr>
      <w:r w:rsidRPr="001A7598">
        <w:rPr>
          <w:rFonts w:ascii="Arial" w:hAnsi="Arial" w:cs="Arial"/>
          <w:sz w:val="22"/>
          <w:szCs w:val="22"/>
        </w:rPr>
        <w:t xml:space="preserve">Wykonawca potwierdza otrzymanie Reklamacji na adres </w:t>
      </w:r>
      <w:r w:rsidR="00612D80" w:rsidRPr="001A7598">
        <w:rPr>
          <w:rFonts w:ascii="Arial" w:hAnsi="Arial" w:cs="Arial"/>
          <w:sz w:val="22"/>
          <w:szCs w:val="22"/>
        </w:rPr>
        <w:t xml:space="preserve">poczty elektronicznej </w:t>
      </w:r>
      <w:r w:rsidR="00A76042" w:rsidRPr="001A7598">
        <w:rPr>
          <w:rFonts w:ascii="Arial" w:hAnsi="Arial" w:cs="Arial"/>
          <w:sz w:val="22"/>
          <w:szCs w:val="22"/>
        </w:rPr>
        <w:t xml:space="preserve">Zamawiającego: </w:t>
      </w:r>
    </w:p>
    <w:p w14:paraId="4A43CAB7" w14:textId="77777777" w:rsidR="001505FD" w:rsidRPr="001A7598" w:rsidRDefault="00BD2352" w:rsidP="001A7598">
      <w:pPr>
        <w:spacing w:before="120" w:line="276" w:lineRule="auto"/>
        <w:ind w:left="426"/>
        <w:jc w:val="both"/>
        <w:rPr>
          <w:rFonts w:ascii="Arial" w:hAnsi="Arial" w:cs="Arial"/>
          <w:sz w:val="22"/>
          <w:szCs w:val="22"/>
        </w:rPr>
      </w:pPr>
      <w:hyperlink r:id="rId16" w:history="1">
        <w:r w:rsidRPr="001A7598">
          <w:rPr>
            <w:rStyle w:val="Hipercze"/>
            <w:rFonts w:ascii="Arial" w:hAnsi="Arial" w:cs="Arial"/>
            <w:color w:val="auto"/>
            <w:sz w:val="22"/>
            <w:szCs w:val="22"/>
            <w:u w:val="none"/>
            <w:lang w:val="sv-SE"/>
          </w:rPr>
          <w:t>.....................................</w:t>
        </w:r>
      </w:hyperlink>
      <w:r w:rsidR="003B3E18" w:rsidRPr="001A7598">
        <w:rPr>
          <w:rStyle w:val="Hipercze"/>
          <w:rFonts w:ascii="Arial" w:hAnsi="Arial" w:cs="Arial"/>
          <w:color w:val="auto"/>
          <w:sz w:val="22"/>
          <w:szCs w:val="22"/>
          <w:u w:val="none"/>
          <w:lang w:val="sv-SE"/>
        </w:rPr>
        <w:t xml:space="preserve"> </w:t>
      </w:r>
      <w:r w:rsidR="004D25B6" w:rsidRPr="001A7598">
        <w:rPr>
          <w:rStyle w:val="Hipercze"/>
          <w:rFonts w:ascii="Arial" w:hAnsi="Arial" w:cs="Arial"/>
          <w:color w:val="auto"/>
          <w:sz w:val="22"/>
          <w:szCs w:val="22"/>
          <w:u w:val="none"/>
          <w:lang w:val="sv-SE"/>
        </w:rPr>
        <w:t xml:space="preserve"> </w:t>
      </w:r>
      <w:r w:rsidR="00677C30" w:rsidRPr="001A7598">
        <w:rPr>
          <w:rFonts w:ascii="Arial" w:hAnsi="Arial" w:cs="Arial"/>
          <w:sz w:val="22"/>
          <w:szCs w:val="22"/>
        </w:rPr>
        <w:t xml:space="preserve">lub </w:t>
      </w:r>
      <w:r w:rsidR="004D25B6" w:rsidRPr="001A7598">
        <w:rPr>
          <w:rFonts w:ascii="Arial" w:hAnsi="Arial" w:cs="Arial"/>
          <w:sz w:val="22"/>
          <w:szCs w:val="22"/>
        </w:rPr>
        <w:t xml:space="preserve"> </w:t>
      </w:r>
      <w:hyperlink r:id="rId17" w:history="1">
        <w:r w:rsidR="001D6E5E" w:rsidRPr="001A7598">
          <w:rPr>
            <w:rStyle w:val="Hipercze"/>
            <w:rFonts w:ascii="Arial" w:hAnsi="Arial" w:cs="Arial"/>
            <w:color w:val="auto"/>
            <w:sz w:val="22"/>
            <w:szCs w:val="22"/>
            <w:u w:val="none"/>
            <w:lang w:val="sv-SE"/>
          </w:rPr>
          <w:t>.....................................</w:t>
        </w:r>
      </w:hyperlink>
      <w:r w:rsidR="003B3E18" w:rsidRPr="001A7598">
        <w:rPr>
          <w:rFonts w:ascii="Arial" w:hAnsi="Arial" w:cs="Arial"/>
          <w:sz w:val="22"/>
          <w:szCs w:val="22"/>
          <w:lang w:val="sv-SE"/>
        </w:rPr>
        <w:t xml:space="preserve"> </w:t>
      </w:r>
    </w:p>
    <w:p w14:paraId="25C4A71F" w14:textId="77777777" w:rsidR="00A95D5E" w:rsidRPr="001A7598" w:rsidRDefault="00A95D5E" w:rsidP="001A7598">
      <w:pPr>
        <w:spacing w:before="120" w:line="276" w:lineRule="auto"/>
        <w:ind w:left="284"/>
        <w:jc w:val="both"/>
        <w:rPr>
          <w:rFonts w:ascii="Arial" w:hAnsi="Arial" w:cs="Arial"/>
          <w:sz w:val="22"/>
          <w:szCs w:val="22"/>
        </w:rPr>
      </w:pPr>
      <w:r w:rsidRPr="001A7598">
        <w:rPr>
          <w:rFonts w:ascii="Arial" w:hAnsi="Arial" w:cs="Arial"/>
          <w:sz w:val="22"/>
          <w:szCs w:val="22"/>
        </w:rPr>
        <w:t xml:space="preserve">W imieniu Wykonawcy uprawnione do działania w tym zakresie są jednoosobowo następujące osoby: </w:t>
      </w:r>
    </w:p>
    <w:p w14:paraId="044C2589" w14:textId="77777777" w:rsidR="00921EB6" w:rsidRPr="001A7598" w:rsidRDefault="00BD2352" w:rsidP="001A7598">
      <w:pPr>
        <w:pStyle w:val="Akapitzlist"/>
        <w:numPr>
          <w:ilvl w:val="1"/>
          <w:numId w:val="13"/>
        </w:numPr>
        <w:tabs>
          <w:tab w:val="clear" w:pos="1440"/>
        </w:tabs>
        <w:spacing w:before="120" w:line="276" w:lineRule="auto"/>
        <w:ind w:left="709" w:hanging="283"/>
        <w:jc w:val="both"/>
        <w:rPr>
          <w:rFonts w:ascii="Arial" w:hAnsi="Arial" w:cs="Arial"/>
          <w:b/>
          <w:sz w:val="22"/>
          <w:szCs w:val="22"/>
        </w:rPr>
      </w:pPr>
      <w:r w:rsidRPr="001A7598">
        <w:rPr>
          <w:rFonts w:ascii="Arial" w:hAnsi="Arial" w:cs="Arial"/>
          <w:b/>
          <w:sz w:val="22"/>
          <w:szCs w:val="22"/>
        </w:rPr>
        <w:t>…………………….</w:t>
      </w:r>
    </w:p>
    <w:p w14:paraId="7848A101" w14:textId="77777777" w:rsidR="00A95D5E" w:rsidRPr="001A7598" w:rsidRDefault="00BD2352" w:rsidP="001A7598">
      <w:pPr>
        <w:pStyle w:val="Akapitzlist"/>
        <w:numPr>
          <w:ilvl w:val="1"/>
          <w:numId w:val="13"/>
        </w:numPr>
        <w:tabs>
          <w:tab w:val="clear" w:pos="1440"/>
        </w:tabs>
        <w:spacing w:before="120" w:line="276" w:lineRule="auto"/>
        <w:ind w:left="709" w:hanging="283"/>
        <w:jc w:val="both"/>
        <w:rPr>
          <w:rFonts w:ascii="Arial" w:hAnsi="Arial" w:cs="Arial"/>
          <w:b/>
          <w:sz w:val="22"/>
          <w:szCs w:val="22"/>
        </w:rPr>
      </w:pPr>
      <w:r w:rsidRPr="001A7598">
        <w:rPr>
          <w:rFonts w:ascii="Arial" w:hAnsi="Arial" w:cs="Arial"/>
          <w:b/>
          <w:sz w:val="22"/>
          <w:szCs w:val="22"/>
        </w:rPr>
        <w:t>…………………….</w:t>
      </w:r>
    </w:p>
    <w:p w14:paraId="155591F6" w14:textId="32D9363D" w:rsidR="00A95D5E" w:rsidRPr="001A7598" w:rsidRDefault="00A95D5E" w:rsidP="001A7598">
      <w:pPr>
        <w:pStyle w:val="Akapitzlist"/>
        <w:numPr>
          <w:ilvl w:val="0"/>
          <w:numId w:val="11"/>
        </w:numPr>
        <w:tabs>
          <w:tab w:val="clear" w:pos="720"/>
        </w:tabs>
        <w:spacing w:before="120" w:line="276" w:lineRule="auto"/>
        <w:ind w:left="284" w:hanging="284"/>
        <w:jc w:val="both"/>
        <w:rPr>
          <w:rFonts w:ascii="Arial" w:hAnsi="Arial" w:cs="Arial"/>
          <w:sz w:val="22"/>
          <w:szCs w:val="22"/>
          <w:u w:val="single"/>
        </w:rPr>
      </w:pPr>
      <w:r w:rsidRPr="001A7598">
        <w:rPr>
          <w:rFonts w:ascii="Arial" w:hAnsi="Arial" w:cs="Arial"/>
          <w:sz w:val="22"/>
          <w:szCs w:val="22"/>
        </w:rPr>
        <w:lastRenderedPageBreak/>
        <w:t xml:space="preserve">Wykonawca zobowiązuje się przystąpić do usunięcia wad Przedmiotu Umowy w terminie </w:t>
      </w:r>
      <w:r w:rsidR="00C92A4C" w:rsidRPr="001A7598">
        <w:rPr>
          <w:rFonts w:ascii="Arial" w:hAnsi="Arial" w:cs="Arial"/>
          <w:b/>
          <w:sz w:val="22"/>
          <w:szCs w:val="22"/>
        </w:rPr>
        <w:t>24</w:t>
      </w:r>
      <w:r w:rsidR="004B755C" w:rsidRPr="001A7598">
        <w:rPr>
          <w:rFonts w:ascii="Arial" w:hAnsi="Arial" w:cs="Arial"/>
          <w:b/>
          <w:sz w:val="22"/>
          <w:szCs w:val="22"/>
        </w:rPr>
        <w:t> </w:t>
      </w:r>
      <w:r w:rsidRPr="001A7598">
        <w:rPr>
          <w:rFonts w:ascii="Arial" w:hAnsi="Arial" w:cs="Arial"/>
          <w:b/>
          <w:sz w:val="22"/>
          <w:szCs w:val="22"/>
        </w:rPr>
        <w:t xml:space="preserve">godzin </w:t>
      </w:r>
      <w:r w:rsidRPr="001A7598">
        <w:rPr>
          <w:rFonts w:ascii="Arial" w:hAnsi="Arial" w:cs="Arial"/>
          <w:sz w:val="22"/>
          <w:szCs w:val="22"/>
        </w:rPr>
        <w:t>od otrzymania zgłoszenia</w:t>
      </w:r>
      <w:r w:rsidR="004B300A" w:rsidRPr="001A7598">
        <w:rPr>
          <w:rFonts w:ascii="Arial" w:hAnsi="Arial" w:cs="Arial"/>
          <w:sz w:val="22"/>
          <w:szCs w:val="22"/>
        </w:rPr>
        <w:t xml:space="preserve"> Reklamacji</w:t>
      </w:r>
      <w:r w:rsidRPr="001A7598">
        <w:rPr>
          <w:rFonts w:ascii="Arial" w:hAnsi="Arial" w:cs="Arial"/>
          <w:sz w:val="22"/>
          <w:szCs w:val="22"/>
        </w:rPr>
        <w:t>.</w:t>
      </w:r>
    </w:p>
    <w:p w14:paraId="0ECD41BE" w14:textId="005AAED4" w:rsidR="00A95D5E" w:rsidRPr="001A7598" w:rsidRDefault="0090540D" w:rsidP="001A7598">
      <w:pPr>
        <w:pStyle w:val="Akapitzlist"/>
        <w:numPr>
          <w:ilvl w:val="0"/>
          <w:numId w:val="11"/>
        </w:numPr>
        <w:tabs>
          <w:tab w:val="clear" w:pos="720"/>
        </w:tabs>
        <w:spacing w:before="120" w:line="276" w:lineRule="auto"/>
        <w:ind w:left="284" w:hanging="284"/>
        <w:jc w:val="both"/>
        <w:rPr>
          <w:rFonts w:ascii="Arial" w:hAnsi="Arial" w:cs="Arial"/>
          <w:sz w:val="22"/>
          <w:szCs w:val="22"/>
          <w:u w:val="single"/>
        </w:rPr>
      </w:pPr>
      <w:r w:rsidRPr="001A7598">
        <w:rPr>
          <w:rFonts w:ascii="Arial" w:hAnsi="Arial" w:cs="Arial"/>
          <w:sz w:val="22"/>
          <w:szCs w:val="22"/>
        </w:rPr>
        <w:t xml:space="preserve">Wykonawca zobowiązuje się usunąć wadę Przedmiotu Umowy w terminie </w:t>
      </w:r>
      <w:r w:rsidR="00182476" w:rsidRPr="001A7598">
        <w:rPr>
          <w:rFonts w:ascii="Arial" w:hAnsi="Arial" w:cs="Arial"/>
          <w:b/>
          <w:sz w:val="22"/>
          <w:szCs w:val="22"/>
        </w:rPr>
        <w:t xml:space="preserve">5 </w:t>
      </w:r>
      <w:r w:rsidRPr="001A7598">
        <w:rPr>
          <w:rFonts w:ascii="Arial" w:hAnsi="Arial" w:cs="Arial"/>
          <w:b/>
          <w:sz w:val="22"/>
          <w:szCs w:val="22"/>
        </w:rPr>
        <w:t>dni</w:t>
      </w:r>
      <w:r w:rsidRPr="001A7598">
        <w:rPr>
          <w:rFonts w:ascii="Arial" w:hAnsi="Arial" w:cs="Arial"/>
          <w:sz w:val="22"/>
          <w:szCs w:val="22"/>
        </w:rPr>
        <w:t xml:space="preserve"> od dnia zgłoszenia Reklamacji przez Zamawiającego, tj. wykonać prawidłowo usługę objętą Gwarancją z użyciem wolnych od wad materiałów, urządzeń i podzespołów</w:t>
      </w:r>
      <w:r w:rsidR="00A95D5E" w:rsidRPr="001A7598">
        <w:rPr>
          <w:rFonts w:ascii="Arial" w:hAnsi="Arial" w:cs="Arial"/>
          <w:sz w:val="22"/>
          <w:szCs w:val="22"/>
        </w:rPr>
        <w:t>.</w:t>
      </w:r>
    </w:p>
    <w:p w14:paraId="735FD26A" w14:textId="44614E7F" w:rsidR="00A95D5E" w:rsidRPr="001A7598" w:rsidRDefault="00A95D5E" w:rsidP="001A7598">
      <w:pPr>
        <w:pStyle w:val="Akapitzlist"/>
        <w:numPr>
          <w:ilvl w:val="0"/>
          <w:numId w:val="11"/>
        </w:numPr>
        <w:tabs>
          <w:tab w:val="clear" w:pos="720"/>
        </w:tabs>
        <w:spacing w:before="120" w:line="276" w:lineRule="auto"/>
        <w:ind w:left="284" w:hanging="284"/>
        <w:jc w:val="both"/>
        <w:rPr>
          <w:rFonts w:ascii="Arial" w:hAnsi="Arial" w:cs="Arial"/>
          <w:sz w:val="22"/>
          <w:szCs w:val="22"/>
          <w:u w:val="single"/>
        </w:rPr>
      </w:pPr>
      <w:r w:rsidRPr="001A7598">
        <w:rPr>
          <w:rFonts w:ascii="Arial" w:hAnsi="Arial" w:cs="Arial"/>
          <w:sz w:val="22"/>
          <w:szCs w:val="22"/>
        </w:rPr>
        <w:t xml:space="preserve">W uzasadnionych przypadkach, w szczególności ze względów technologicznych, Zamawiający, na wniosek Wykonawcy, może wyrazić w formie pisemnej zgodę na przedłużenie terminu przewidzianego w ust. </w:t>
      </w:r>
      <w:r w:rsidR="000C5070" w:rsidRPr="001A7598">
        <w:rPr>
          <w:rFonts w:ascii="Arial" w:hAnsi="Arial" w:cs="Arial"/>
          <w:sz w:val="22"/>
          <w:szCs w:val="22"/>
        </w:rPr>
        <w:t>6</w:t>
      </w:r>
      <w:r w:rsidRPr="001A7598">
        <w:rPr>
          <w:rFonts w:ascii="Arial" w:hAnsi="Arial" w:cs="Arial"/>
          <w:sz w:val="22"/>
          <w:szCs w:val="22"/>
        </w:rPr>
        <w:t>.</w:t>
      </w:r>
    </w:p>
    <w:p w14:paraId="3E1815C8" w14:textId="77777777" w:rsidR="00A95D5E" w:rsidRPr="001A7598" w:rsidRDefault="00A95D5E" w:rsidP="001A7598">
      <w:pPr>
        <w:pStyle w:val="Akapitzlist"/>
        <w:numPr>
          <w:ilvl w:val="0"/>
          <w:numId w:val="11"/>
        </w:numPr>
        <w:tabs>
          <w:tab w:val="clear" w:pos="720"/>
        </w:tabs>
        <w:spacing w:before="120" w:line="276" w:lineRule="auto"/>
        <w:ind w:left="284" w:hanging="284"/>
        <w:jc w:val="both"/>
        <w:rPr>
          <w:rFonts w:ascii="Arial" w:hAnsi="Arial" w:cs="Arial"/>
          <w:sz w:val="22"/>
          <w:szCs w:val="22"/>
          <w:u w:val="single"/>
        </w:rPr>
      </w:pPr>
      <w:r w:rsidRPr="001A7598">
        <w:rPr>
          <w:rFonts w:ascii="Arial" w:hAnsi="Arial" w:cs="Arial"/>
          <w:sz w:val="22"/>
          <w:szCs w:val="22"/>
        </w:rPr>
        <w:t>Okres Gwarancji ulega przedłużeniu o czas usuwania wady Przedmiotu Umowy, z tym zastrzeżeniem, że w odniesieniu do wymienionych materiałów, urządzeń i podzespołów okres Gwarancji biegnie na nowo od chwili dokonania odbioru wykonanej naprawy.</w:t>
      </w:r>
      <w:r w:rsidR="0090540D" w:rsidRPr="001A7598">
        <w:rPr>
          <w:rFonts w:ascii="Arial" w:hAnsi="Arial" w:cs="Arial"/>
          <w:sz w:val="22"/>
          <w:szCs w:val="22"/>
        </w:rPr>
        <w:t xml:space="preserve"> </w:t>
      </w:r>
    </w:p>
    <w:p w14:paraId="3D087B70" w14:textId="37DD2573" w:rsidR="00A95D5E" w:rsidRPr="001A7598" w:rsidRDefault="00A95D5E" w:rsidP="001A7598">
      <w:pPr>
        <w:pStyle w:val="Akapitzlist"/>
        <w:numPr>
          <w:ilvl w:val="0"/>
          <w:numId w:val="11"/>
        </w:numPr>
        <w:tabs>
          <w:tab w:val="clear" w:pos="720"/>
        </w:tabs>
        <w:spacing w:before="120" w:line="276" w:lineRule="auto"/>
        <w:ind w:left="284" w:hanging="284"/>
        <w:jc w:val="both"/>
        <w:rPr>
          <w:rFonts w:ascii="Arial" w:hAnsi="Arial" w:cs="Arial"/>
          <w:sz w:val="22"/>
          <w:szCs w:val="22"/>
          <w:u w:val="single"/>
        </w:rPr>
      </w:pPr>
      <w:r w:rsidRPr="001A7598">
        <w:rPr>
          <w:rFonts w:ascii="Arial" w:hAnsi="Arial" w:cs="Arial"/>
          <w:sz w:val="22"/>
          <w:szCs w:val="22"/>
        </w:rPr>
        <w:t>Na żądanie Zamawiającego Wykonawca zobowiązany jest do odbioru od Zamawiającego Urządzeń albo ich wadliwych materiałów, urządzeń lub podzespołów</w:t>
      </w:r>
      <w:r w:rsidR="00612D80" w:rsidRPr="001A7598">
        <w:rPr>
          <w:rFonts w:ascii="Arial" w:eastAsia="Calibri" w:hAnsi="Arial" w:cs="Arial"/>
          <w:color w:val="FF0000"/>
          <w:sz w:val="22"/>
          <w:szCs w:val="22"/>
          <w:lang w:eastAsia="en-US"/>
        </w:rPr>
        <w:t xml:space="preserve"> </w:t>
      </w:r>
      <w:r w:rsidR="00612D80" w:rsidRPr="001A7598">
        <w:rPr>
          <w:rFonts w:ascii="Arial" w:hAnsi="Arial" w:cs="Arial"/>
          <w:sz w:val="22"/>
          <w:szCs w:val="22"/>
        </w:rPr>
        <w:t>wykorzystanych podczas realizacji usługi</w:t>
      </w:r>
      <w:r w:rsidRPr="001A7598">
        <w:rPr>
          <w:rFonts w:ascii="Arial" w:hAnsi="Arial" w:cs="Arial"/>
          <w:sz w:val="22"/>
          <w:szCs w:val="22"/>
        </w:rPr>
        <w:t xml:space="preserve"> i usunięcia wszelkich skutków tego odbioru lub skutków ponownego wykonania usługi.</w:t>
      </w:r>
    </w:p>
    <w:p w14:paraId="0974531B" w14:textId="51E613F0" w:rsidR="00003434" w:rsidRPr="001A7598" w:rsidRDefault="0064578F" w:rsidP="001A7598">
      <w:pPr>
        <w:pStyle w:val="Akapitzlist"/>
        <w:numPr>
          <w:ilvl w:val="0"/>
          <w:numId w:val="11"/>
        </w:numPr>
        <w:tabs>
          <w:tab w:val="clear" w:pos="720"/>
        </w:tabs>
        <w:spacing w:before="120" w:line="276" w:lineRule="auto"/>
        <w:ind w:left="284" w:hanging="426"/>
        <w:jc w:val="both"/>
        <w:rPr>
          <w:rFonts w:ascii="Arial" w:hAnsi="Arial" w:cs="Arial"/>
          <w:sz w:val="22"/>
          <w:szCs w:val="22"/>
          <w:u w:val="single"/>
        </w:rPr>
      </w:pPr>
      <w:r w:rsidRPr="001A7598">
        <w:rPr>
          <w:rFonts w:ascii="Arial" w:hAnsi="Arial" w:cs="Arial"/>
          <w:sz w:val="22"/>
          <w:szCs w:val="22"/>
        </w:rPr>
        <w:t xml:space="preserve">W razie nieuzasadnionej odmowy przez Wykonawcę wykonania czynności, o których mowa w ust. </w:t>
      </w:r>
      <w:r w:rsidR="000C5070" w:rsidRPr="001A7598">
        <w:rPr>
          <w:rFonts w:ascii="Arial" w:hAnsi="Arial" w:cs="Arial"/>
          <w:sz w:val="22"/>
          <w:szCs w:val="22"/>
        </w:rPr>
        <w:t>9</w:t>
      </w:r>
      <w:r w:rsidRPr="001A7598">
        <w:rPr>
          <w:rFonts w:ascii="Arial" w:hAnsi="Arial" w:cs="Arial"/>
          <w:sz w:val="22"/>
          <w:szCs w:val="22"/>
        </w:rPr>
        <w:t>, Urządzenie albo jego wadliwy materiał, urządzenie lub podzespół</w:t>
      </w:r>
      <w:r w:rsidR="00612D80" w:rsidRPr="001A7598">
        <w:rPr>
          <w:rFonts w:ascii="Arial" w:eastAsia="Calibri" w:hAnsi="Arial" w:cs="Arial"/>
          <w:color w:val="FF0000"/>
          <w:sz w:val="22"/>
          <w:szCs w:val="22"/>
          <w:lang w:eastAsia="en-US"/>
        </w:rPr>
        <w:t xml:space="preserve"> </w:t>
      </w:r>
      <w:r w:rsidR="00612D80" w:rsidRPr="001A7598">
        <w:rPr>
          <w:rFonts w:ascii="Arial" w:hAnsi="Arial" w:cs="Arial"/>
          <w:sz w:val="22"/>
          <w:szCs w:val="22"/>
        </w:rPr>
        <w:t>wykorzystanych podczas realizacji usługi</w:t>
      </w:r>
      <w:r w:rsidRPr="001A7598">
        <w:rPr>
          <w:rFonts w:ascii="Arial" w:hAnsi="Arial" w:cs="Arial"/>
          <w:sz w:val="22"/>
          <w:szCs w:val="22"/>
        </w:rPr>
        <w:t xml:space="preserve"> będzie składowany przez Zamawiającego na koszt i ryzyko Wykonawcy. Z tytułu tego składowania Wykonawca zobowiązany będzie zapłacić Zamawiającemu kwotę </w:t>
      </w:r>
      <w:r w:rsidR="00C92A4C" w:rsidRPr="001A7598">
        <w:rPr>
          <w:rFonts w:ascii="Arial" w:hAnsi="Arial" w:cs="Arial"/>
          <w:bCs/>
          <w:sz w:val="22"/>
          <w:szCs w:val="22"/>
        </w:rPr>
        <w:t>2</w:t>
      </w:r>
      <w:r w:rsidR="00BA2E51" w:rsidRPr="001A7598">
        <w:rPr>
          <w:rFonts w:ascii="Arial" w:hAnsi="Arial" w:cs="Arial"/>
          <w:bCs/>
          <w:sz w:val="22"/>
          <w:szCs w:val="22"/>
        </w:rPr>
        <w:t>0</w:t>
      </w:r>
      <w:r w:rsidR="006B53B8" w:rsidRPr="001A7598">
        <w:rPr>
          <w:rFonts w:ascii="Arial" w:hAnsi="Arial" w:cs="Arial"/>
          <w:bCs/>
          <w:sz w:val="22"/>
          <w:szCs w:val="22"/>
        </w:rPr>
        <w:t>0</w:t>
      </w:r>
      <w:r w:rsidR="00BA2E51" w:rsidRPr="001A7598">
        <w:rPr>
          <w:rFonts w:ascii="Arial" w:hAnsi="Arial" w:cs="Arial"/>
          <w:bCs/>
          <w:sz w:val="22"/>
          <w:szCs w:val="22"/>
        </w:rPr>
        <w:t>,00</w:t>
      </w:r>
      <w:r w:rsidRPr="001A7598">
        <w:rPr>
          <w:rFonts w:ascii="Arial" w:hAnsi="Arial" w:cs="Arial"/>
          <w:bCs/>
          <w:sz w:val="22"/>
          <w:szCs w:val="22"/>
        </w:rPr>
        <w:t xml:space="preserve"> złotych</w:t>
      </w:r>
      <w:r w:rsidRPr="001A7598">
        <w:rPr>
          <w:rFonts w:ascii="Arial" w:hAnsi="Arial" w:cs="Arial"/>
          <w:sz w:val="22"/>
          <w:szCs w:val="22"/>
        </w:rPr>
        <w:t xml:space="preserve"> za każdy dzień składowania. Niezależnie od powyższego Wykonawca jest zobowiązany zwrócić Zamawiającemu wszelkie koszty wynikłe z nieusunięcia skutków ponownego wykonania usługi.</w:t>
      </w:r>
    </w:p>
    <w:p w14:paraId="4EA4D700" w14:textId="77777777" w:rsidR="0064578F" w:rsidRPr="001A7598" w:rsidRDefault="0064578F" w:rsidP="001A7598">
      <w:pPr>
        <w:pStyle w:val="Akapitzlist"/>
        <w:numPr>
          <w:ilvl w:val="0"/>
          <w:numId w:val="11"/>
        </w:numPr>
        <w:tabs>
          <w:tab w:val="clear" w:pos="720"/>
        </w:tabs>
        <w:spacing w:before="120" w:line="276" w:lineRule="auto"/>
        <w:ind w:left="284" w:hanging="426"/>
        <w:jc w:val="both"/>
        <w:rPr>
          <w:rFonts w:ascii="Arial" w:hAnsi="Arial" w:cs="Arial"/>
          <w:sz w:val="22"/>
          <w:szCs w:val="22"/>
          <w:u w:val="single"/>
        </w:rPr>
      </w:pPr>
      <w:r w:rsidRPr="001A7598">
        <w:rPr>
          <w:rFonts w:ascii="Arial" w:hAnsi="Arial" w:cs="Arial"/>
          <w:sz w:val="22"/>
          <w:szCs w:val="22"/>
        </w:rPr>
        <w:t xml:space="preserve">Jeżeli w okresie Gwarancji zastosowany materiał, urządzenie lub podzespół dwukrotnie będzie przedmiotem Reklamacji, to przy trzeciej Reklamacji, podlega wymianie na nowy, wolny od wad, bez względu na możliwość i dopuszczalność jego naprawy. </w:t>
      </w:r>
      <w:r w:rsidR="00FD2F4E" w:rsidRPr="001A7598">
        <w:rPr>
          <w:rFonts w:ascii="Arial" w:hAnsi="Arial" w:cs="Arial"/>
          <w:sz w:val="22"/>
          <w:szCs w:val="22"/>
        </w:rPr>
        <w:t>Postanowienia niniejszego ustępu nie wykluczają możliwości żądania wymiany zastosowanego wadliwego materiału, urządzenia lub podzespołu na nowy, wolny od wad już przy pierwszej lub drugiej Reklamacji.</w:t>
      </w:r>
    </w:p>
    <w:p w14:paraId="24D8EA93" w14:textId="77777777" w:rsidR="0064578F" w:rsidRPr="001A7598" w:rsidRDefault="0064578F" w:rsidP="001A7598">
      <w:pPr>
        <w:pStyle w:val="Akapitzlist"/>
        <w:numPr>
          <w:ilvl w:val="0"/>
          <w:numId w:val="11"/>
        </w:numPr>
        <w:tabs>
          <w:tab w:val="clear" w:pos="720"/>
        </w:tabs>
        <w:spacing w:before="120" w:line="276" w:lineRule="auto"/>
        <w:ind w:left="284" w:hanging="426"/>
        <w:jc w:val="both"/>
        <w:rPr>
          <w:rFonts w:ascii="Arial" w:hAnsi="Arial" w:cs="Arial"/>
          <w:sz w:val="22"/>
          <w:szCs w:val="22"/>
          <w:u w:val="single"/>
        </w:rPr>
      </w:pPr>
      <w:r w:rsidRPr="001A7598">
        <w:rPr>
          <w:rFonts w:ascii="Arial" w:hAnsi="Arial" w:cs="Arial"/>
          <w:sz w:val="22"/>
          <w:szCs w:val="22"/>
        </w:rPr>
        <w:t xml:space="preserve">W wypadku, gdy Wykonawca uchybi terminowi usunięcia wady Przedmiotu Umowy, dostarczy Zamawiającemu na swój koszt, na czas usunięcia wady, urządzenie zastępcze o parametrach i właściwościach nie gorszych niż przedmiot objęty Gwarancją, dokona jego montażu oraz uruchomienia oraz przeszkoli pracowników Zamawiającego w jego obsłudze w terminie </w:t>
      </w:r>
      <w:r w:rsidR="006B53B8" w:rsidRPr="001A7598">
        <w:rPr>
          <w:rFonts w:ascii="Arial" w:hAnsi="Arial" w:cs="Arial"/>
          <w:sz w:val="22"/>
          <w:szCs w:val="22"/>
        </w:rPr>
        <w:t>dwóch</w:t>
      </w:r>
      <w:r w:rsidR="002831FA" w:rsidRPr="001A7598">
        <w:rPr>
          <w:rFonts w:ascii="Arial" w:hAnsi="Arial" w:cs="Arial"/>
          <w:sz w:val="22"/>
          <w:szCs w:val="22"/>
        </w:rPr>
        <w:t xml:space="preserve"> </w:t>
      </w:r>
      <w:r w:rsidRPr="001A7598">
        <w:rPr>
          <w:rFonts w:ascii="Arial" w:hAnsi="Arial" w:cs="Arial"/>
          <w:sz w:val="22"/>
          <w:szCs w:val="22"/>
        </w:rPr>
        <w:t>dni od dnia uchybienia terminowi usunięcia wady. Do urządzenia zastępczego postanowienia niniejszego paragrafu stosuje się odpowiednio</w:t>
      </w:r>
    </w:p>
    <w:p w14:paraId="30ABDF7F" w14:textId="566117AA" w:rsidR="00A95D5E" w:rsidRPr="001A7598" w:rsidRDefault="00612D80" w:rsidP="001A7598">
      <w:pPr>
        <w:pStyle w:val="Akapitzlist"/>
        <w:numPr>
          <w:ilvl w:val="0"/>
          <w:numId w:val="11"/>
        </w:numPr>
        <w:tabs>
          <w:tab w:val="clear" w:pos="720"/>
        </w:tabs>
        <w:spacing w:before="120" w:line="276" w:lineRule="auto"/>
        <w:ind w:left="284" w:hanging="426"/>
        <w:jc w:val="both"/>
        <w:rPr>
          <w:rFonts w:ascii="Arial" w:hAnsi="Arial" w:cs="Arial"/>
          <w:sz w:val="22"/>
          <w:szCs w:val="22"/>
          <w:u w:val="single"/>
        </w:rPr>
      </w:pPr>
      <w:r w:rsidRPr="001A7598">
        <w:rPr>
          <w:rFonts w:ascii="Arial" w:hAnsi="Arial" w:cs="Arial"/>
          <w:sz w:val="22"/>
          <w:szCs w:val="22"/>
        </w:rPr>
        <w:t>Jeżeli Wykonawca odmówi usunięcia wady przedmiotu objętego Gwarancją</w:t>
      </w:r>
      <w:r w:rsidRPr="001A7598" w:rsidDel="009236D3">
        <w:rPr>
          <w:rFonts w:ascii="Arial" w:hAnsi="Arial" w:cs="Arial"/>
          <w:sz w:val="22"/>
          <w:szCs w:val="22"/>
        </w:rPr>
        <w:t xml:space="preserve"> </w:t>
      </w:r>
      <w:r w:rsidRPr="001A7598">
        <w:rPr>
          <w:rFonts w:ascii="Arial" w:hAnsi="Arial" w:cs="Arial"/>
          <w:sz w:val="22"/>
          <w:szCs w:val="22"/>
        </w:rPr>
        <w:t xml:space="preserve">lub jego części albo nie usunie jej w terminie przewidzianym w ust. 6 lub określonym na podstawie ust. 7 albo też nie wykona prawidłowo usługi objętej Gwarancją lub nie dostarczy Zamawiającemu urządzenia zastępczego, Zamawiający będzie uprawniony do samodzielnego lub za pośrednictwem osoby trzeciej, usunięcia zgłoszonej wady na koszt i ryzyko Wykonawcy. Zamawiający jest uprawniony w szczególności do wykonania wszelkich prac i pozyskania wszelkich materiałów i urządzeń niezbędnych dla prawidłowego wykonania Umowy. Zamawiający może dokonać potrącenia należności z tytułu wykonania zastępczego, poniesionej szkody wraz z ewentualnie naliczonymi karami umownym w szczególności </w:t>
      </w:r>
      <w:r w:rsidRPr="001A7598">
        <w:rPr>
          <w:rFonts w:ascii="Arial" w:hAnsi="Arial" w:cs="Arial"/>
          <w:sz w:val="22"/>
          <w:szCs w:val="22"/>
        </w:rPr>
        <w:lastRenderedPageBreak/>
        <w:t xml:space="preserve">z wynagrodzenia Wykonawcy lub Zabezpieczenia. Usunięcie </w:t>
      </w:r>
      <w:r w:rsidRPr="001A7598">
        <w:rPr>
          <w:rFonts w:ascii="Arial" w:hAnsi="Arial" w:cs="Arial"/>
          <w:iCs/>
          <w:sz w:val="22"/>
          <w:szCs w:val="22"/>
        </w:rPr>
        <w:t>wad w sposób określony w niniejszym postanowieniu nie pozbawia Zamawiającego praw wynikających z gwarancji lub rękojmi.</w:t>
      </w:r>
    </w:p>
    <w:p w14:paraId="4CA9D9A9" w14:textId="77777777" w:rsidR="00A95D5E" w:rsidRPr="001A7598" w:rsidRDefault="00A95D5E" w:rsidP="001A7598">
      <w:pPr>
        <w:pStyle w:val="Akapitzlist"/>
        <w:numPr>
          <w:ilvl w:val="0"/>
          <w:numId w:val="11"/>
        </w:numPr>
        <w:tabs>
          <w:tab w:val="clear" w:pos="720"/>
        </w:tabs>
        <w:spacing w:before="120" w:line="276" w:lineRule="auto"/>
        <w:ind w:left="284" w:hanging="426"/>
        <w:jc w:val="both"/>
        <w:rPr>
          <w:rFonts w:ascii="Arial" w:hAnsi="Arial" w:cs="Arial"/>
          <w:sz w:val="22"/>
          <w:szCs w:val="22"/>
          <w:u w:val="single"/>
        </w:rPr>
      </w:pPr>
      <w:r w:rsidRPr="001A7598">
        <w:rPr>
          <w:rFonts w:ascii="Arial" w:hAnsi="Arial" w:cs="Arial"/>
          <w:sz w:val="22"/>
          <w:szCs w:val="22"/>
        </w:rPr>
        <w:t>Wykonawca jest odpowiedzialny za wszelkie szkody, które spowodował w czasie usuwania wad.</w:t>
      </w:r>
    </w:p>
    <w:p w14:paraId="2B101006" w14:textId="77777777" w:rsidR="00A95D5E" w:rsidRPr="001A7598" w:rsidRDefault="00A95D5E" w:rsidP="001A7598">
      <w:pPr>
        <w:pStyle w:val="Akapitzlist"/>
        <w:numPr>
          <w:ilvl w:val="0"/>
          <w:numId w:val="11"/>
        </w:numPr>
        <w:tabs>
          <w:tab w:val="clear" w:pos="720"/>
        </w:tabs>
        <w:spacing w:before="120" w:line="276" w:lineRule="auto"/>
        <w:ind w:left="284" w:hanging="426"/>
        <w:jc w:val="both"/>
        <w:rPr>
          <w:rFonts w:ascii="Arial" w:hAnsi="Arial" w:cs="Arial"/>
          <w:sz w:val="22"/>
          <w:szCs w:val="22"/>
          <w:u w:val="single"/>
        </w:rPr>
      </w:pPr>
      <w:r w:rsidRPr="001A7598">
        <w:rPr>
          <w:rFonts w:ascii="Arial" w:hAnsi="Arial" w:cs="Arial"/>
          <w:sz w:val="22"/>
          <w:szCs w:val="22"/>
        </w:rPr>
        <w:t>Zamawiający może dochodzić roszczeń z tytułu Gwarancji także po upływie okresów Gwarancji, jeżeli wady ujawnią się przed ich upływem</w:t>
      </w:r>
      <w:r w:rsidR="000108A9" w:rsidRPr="001A7598">
        <w:rPr>
          <w:rFonts w:ascii="Arial" w:hAnsi="Arial" w:cs="Arial"/>
          <w:sz w:val="22"/>
          <w:szCs w:val="22"/>
        </w:rPr>
        <w:t xml:space="preserve"> i zostaną zgłoszone przed ich upływem</w:t>
      </w:r>
      <w:r w:rsidRPr="001A7598">
        <w:rPr>
          <w:rFonts w:ascii="Arial" w:hAnsi="Arial" w:cs="Arial"/>
          <w:sz w:val="22"/>
          <w:szCs w:val="22"/>
        </w:rPr>
        <w:t>.</w:t>
      </w:r>
    </w:p>
    <w:p w14:paraId="224371AD" w14:textId="7EBC4B10" w:rsidR="001805C1" w:rsidRPr="001A7598" w:rsidRDefault="001805C1" w:rsidP="001A7598">
      <w:pPr>
        <w:pStyle w:val="Akapitzlist"/>
        <w:numPr>
          <w:ilvl w:val="0"/>
          <w:numId w:val="11"/>
        </w:numPr>
        <w:tabs>
          <w:tab w:val="clear" w:pos="720"/>
        </w:tabs>
        <w:spacing w:before="120" w:line="276" w:lineRule="auto"/>
        <w:ind w:left="284" w:hanging="426"/>
        <w:jc w:val="both"/>
        <w:rPr>
          <w:rFonts w:ascii="Arial" w:hAnsi="Arial" w:cs="Arial"/>
          <w:sz w:val="22"/>
          <w:szCs w:val="22"/>
          <w:u w:val="single"/>
        </w:rPr>
      </w:pPr>
      <w:r w:rsidRPr="001A7598">
        <w:rPr>
          <w:rFonts w:ascii="Arial" w:hAnsi="Arial" w:cs="Arial"/>
          <w:sz w:val="22"/>
          <w:szCs w:val="22"/>
        </w:rPr>
        <w:t>Postanowienia niniejszego paragrafu nie wyłączają ani nie ograniczają uprawnień Zamawiającego z tytułu rękojmi za wady przysługujących mu na zasadach ogólnych, z</w:t>
      </w:r>
      <w:r w:rsidR="00106B84" w:rsidRPr="001A7598">
        <w:rPr>
          <w:rFonts w:ascii="Arial" w:hAnsi="Arial" w:cs="Arial"/>
          <w:sz w:val="22"/>
          <w:szCs w:val="22"/>
        </w:rPr>
        <w:t> </w:t>
      </w:r>
      <w:r w:rsidRPr="001A7598">
        <w:rPr>
          <w:rFonts w:ascii="Arial" w:hAnsi="Arial" w:cs="Arial"/>
          <w:sz w:val="22"/>
          <w:szCs w:val="22"/>
        </w:rPr>
        <w:t xml:space="preserve">uwzględnieniem postanowień ust. </w:t>
      </w:r>
      <w:r w:rsidR="00361BCD" w:rsidRPr="001A7598">
        <w:rPr>
          <w:rFonts w:ascii="Arial" w:hAnsi="Arial" w:cs="Arial"/>
          <w:sz w:val="22"/>
          <w:szCs w:val="22"/>
        </w:rPr>
        <w:t>17</w:t>
      </w:r>
      <w:r w:rsidRPr="001A7598">
        <w:rPr>
          <w:rFonts w:ascii="Arial" w:hAnsi="Arial" w:cs="Arial"/>
          <w:sz w:val="22"/>
          <w:szCs w:val="22"/>
        </w:rPr>
        <w:t>-</w:t>
      </w:r>
      <w:r w:rsidR="00361BCD" w:rsidRPr="001A7598">
        <w:rPr>
          <w:rFonts w:ascii="Arial" w:hAnsi="Arial" w:cs="Arial"/>
          <w:sz w:val="22"/>
          <w:szCs w:val="22"/>
        </w:rPr>
        <w:t>21</w:t>
      </w:r>
      <w:r w:rsidRPr="001A7598">
        <w:rPr>
          <w:rFonts w:ascii="Arial" w:hAnsi="Arial" w:cs="Arial"/>
          <w:sz w:val="22"/>
          <w:szCs w:val="22"/>
        </w:rPr>
        <w:t>.</w:t>
      </w:r>
    </w:p>
    <w:p w14:paraId="17340E89" w14:textId="4DF76BA1" w:rsidR="00AA1B33" w:rsidRPr="00AA1B33" w:rsidRDefault="00A95D5E" w:rsidP="00AA1B33">
      <w:pPr>
        <w:pStyle w:val="Akapitzlist"/>
        <w:numPr>
          <w:ilvl w:val="0"/>
          <w:numId w:val="11"/>
        </w:numPr>
        <w:tabs>
          <w:tab w:val="clear" w:pos="720"/>
        </w:tabs>
        <w:spacing w:before="120" w:line="276" w:lineRule="auto"/>
        <w:ind w:left="284" w:hanging="426"/>
        <w:jc w:val="both"/>
        <w:rPr>
          <w:rFonts w:ascii="Arial" w:hAnsi="Arial" w:cs="Arial"/>
          <w:sz w:val="22"/>
          <w:szCs w:val="22"/>
          <w:u w:val="single"/>
        </w:rPr>
      </w:pPr>
      <w:r w:rsidRPr="001A7598">
        <w:rPr>
          <w:rFonts w:ascii="Arial" w:hAnsi="Arial" w:cs="Arial"/>
          <w:sz w:val="22"/>
          <w:szCs w:val="22"/>
        </w:rPr>
        <w:t xml:space="preserve">Wykonawca udziela Zamawiającemu rękojmi na cały Przedmiot Umowy na okres </w:t>
      </w:r>
      <w:r w:rsidRPr="001A7598">
        <w:rPr>
          <w:rFonts w:ascii="Arial" w:hAnsi="Arial" w:cs="Arial"/>
          <w:b/>
          <w:sz w:val="22"/>
          <w:szCs w:val="22"/>
        </w:rPr>
        <w:t>24 miesięcy</w:t>
      </w:r>
      <w:r w:rsidRPr="001A7598">
        <w:rPr>
          <w:rFonts w:ascii="Arial" w:hAnsi="Arial" w:cs="Arial"/>
          <w:sz w:val="22"/>
          <w:szCs w:val="22"/>
        </w:rPr>
        <w:t xml:space="preserve"> licząc od d</w:t>
      </w:r>
      <w:r w:rsidR="00662284" w:rsidRPr="001A7598">
        <w:rPr>
          <w:rFonts w:ascii="Arial" w:hAnsi="Arial" w:cs="Arial"/>
          <w:sz w:val="22"/>
          <w:szCs w:val="22"/>
        </w:rPr>
        <w:t>aty podpisania protokołu</w:t>
      </w:r>
      <w:r w:rsidR="00C00FE2" w:rsidRPr="001A7598">
        <w:rPr>
          <w:rFonts w:ascii="Arial" w:hAnsi="Arial" w:cs="Arial"/>
          <w:sz w:val="22"/>
          <w:szCs w:val="22"/>
        </w:rPr>
        <w:t xml:space="preserve"> </w:t>
      </w:r>
      <w:r w:rsidR="00057245" w:rsidRPr="001A7598">
        <w:rPr>
          <w:rFonts w:ascii="Arial" w:hAnsi="Arial" w:cs="Arial"/>
          <w:sz w:val="22"/>
          <w:szCs w:val="22"/>
        </w:rPr>
        <w:t>odpowiednio częściowego lub końcowego wykonanych prac</w:t>
      </w:r>
      <w:r w:rsidR="00057245" w:rsidRPr="001A7598" w:rsidDel="00057245">
        <w:rPr>
          <w:rFonts w:ascii="Arial" w:hAnsi="Arial" w:cs="Arial"/>
          <w:sz w:val="22"/>
          <w:szCs w:val="22"/>
        </w:rPr>
        <w:t xml:space="preserve"> </w:t>
      </w:r>
      <w:r w:rsidRPr="001A7598">
        <w:rPr>
          <w:rFonts w:ascii="Arial" w:hAnsi="Arial" w:cs="Arial"/>
          <w:sz w:val="22"/>
          <w:szCs w:val="22"/>
        </w:rPr>
        <w:t>z</w:t>
      </w:r>
      <w:r w:rsidR="00D41D0F" w:rsidRPr="001A7598">
        <w:rPr>
          <w:rFonts w:ascii="Arial" w:hAnsi="Arial" w:cs="Arial"/>
          <w:sz w:val="22"/>
          <w:szCs w:val="22"/>
        </w:rPr>
        <w:t> </w:t>
      </w:r>
      <w:r w:rsidRPr="001A7598">
        <w:rPr>
          <w:rFonts w:ascii="Arial" w:hAnsi="Arial" w:cs="Arial"/>
          <w:sz w:val="22"/>
          <w:szCs w:val="22"/>
        </w:rPr>
        <w:t>wynikiem pozytywnym.</w:t>
      </w:r>
    </w:p>
    <w:p w14:paraId="73FB73C8" w14:textId="77777777" w:rsidR="00484DCD" w:rsidRPr="00013FA2" w:rsidRDefault="00AA1B33" w:rsidP="00C713D7">
      <w:pPr>
        <w:pStyle w:val="Akapitzlist"/>
        <w:numPr>
          <w:ilvl w:val="0"/>
          <w:numId w:val="11"/>
        </w:numPr>
        <w:tabs>
          <w:tab w:val="clear" w:pos="720"/>
        </w:tabs>
        <w:spacing w:before="120" w:line="276" w:lineRule="auto"/>
        <w:ind w:left="284" w:hanging="426"/>
        <w:jc w:val="both"/>
        <w:rPr>
          <w:rFonts w:ascii="Arial" w:eastAsia="Calibri" w:hAnsi="Arial" w:cs="Arial"/>
          <w:sz w:val="22"/>
          <w:szCs w:val="22"/>
        </w:rPr>
      </w:pPr>
      <w:r w:rsidRPr="00013FA2">
        <w:rPr>
          <w:rFonts w:ascii="Arial" w:eastAsia="Calibri" w:hAnsi="Arial" w:cs="Arial"/>
          <w:sz w:val="22"/>
          <w:szCs w:val="22"/>
        </w:rPr>
        <w:t xml:space="preserve">Wykonawca jest zwolniony z odpowiedzialności z tytułu Gwarancji wyłącznie, jeżeli wykaże, że: </w:t>
      </w:r>
      <w:r w:rsidR="00484DCD" w:rsidRPr="00013FA2">
        <w:rPr>
          <w:rFonts w:ascii="Arial" w:eastAsia="Calibri" w:hAnsi="Arial" w:cs="Arial"/>
          <w:sz w:val="22"/>
          <w:szCs w:val="22"/>
        </w:rPr>
        <w:br/>
      </w:r>
      <w:r w:rsidRPr="00013FA2">
        <w:rPr>
          <w:rFonts w:ascii="Arial" w:eastAsia="Calibri" w:hAnsi="Arial" w:cs="Arial"/>
          <w:sz w:val="22"/>
          <w:szCs w:val="22"/>
        </w:rPr>
        <w:t xml:space="preserve">1) wady powstały na skutek Siły Wyższej; </w:t>
      </w:r>
    </w:p>
    <w:p w14:paraId="7F7594A8" w14:textId="7C9179D2" w:rsidR="00AA1B33" w:rsidRPr="00013FA2" w:rsidRDefault="00AA1B33" w:rsidP="00484DCD">
      <w:pPr>
        <w:pStyle w:val="Akapitzlist"/>
        <w:spacing w:before="120" w:line="276" w:lineRule="auto"/>
        <w:ind w:left="284"/>
        <w:jc w:val="both"/>
        <w:rPr>
          <w:rFonts w:ascii="Arial" w:eastAsia="Calibri" w:hAnsi="Arial" w:cs="Arial"/>
          <w:sz w:val="22"/>
          <w:szCs w:val="22"/>
        </w:rPr>
      </w:pPr>
      <w:r w:rsidRPr="00013FA2">
        <w:rPr>
          <w:rFonts w:ascii="Arial" w:eastAsia="Calibri" w:hAnsi="Arial" w:cs="Arial"/>
          <w:sz w:val="22"/>
          <w:szCs w:val="22"/>
        </w:rPr>
        <w:t xml:space="preserve">2) wady spowodowane zostały niezgodnym z przeznaczeniem przedmiotu objętego Gwarancją korzystaniem z tego przedmiotu przez Zamawiającego lub osoby trzecie, za które Wykonawca nie ponosi odpowiedzialności. </w:t>
      </w:r>
    </w:p>
    <w:p w14:paraId="3589CC15" w14:textId="53D031EA" w:rsidR="00A95D5E" w:rsidRPr="001A7598" w:rsidRDefault="00A95D5E" w:rsidP="001A7598">
      <w:pPr>
        <w:pStyle w:val="Akapitzlist"/>
        <w:numPr>
          <w:ilvl w:val="0"/>
          <w:numId w:val="11"/>
        </w:numPr>
        <w:tabs>
          <w:tab w:val="clear" w:pos="720"/>
        </w:tabs>
        <w:spacing w:before="120" w:line="276" w:lineRule="auto"/>
        <w:ind w:left="284" w:hanging="426"/>
        <w:jc w:val="both"/>
        <w:rPr>
          <w:rFonts w:ascii="Arial" w:hAnsi="Arial" w:cs="Arial"/>
          <w:sz w:val="22"/>
          <w:szCs w:val="22"/>
          <w:u w:val="single"/>
        </w:rPr>
      </w:pPr>
      <w:r w:rsidRPr="001A7598">
        <w:rPr>
          <w:rFonts w:ascii="Arial" w:hAnsi="Arial" w:cs="Arial"/>
          <w:sz w:val="22"/>
          <w:szCs w:val="22"/>
        </w:rPr>
        <w:t>Wykonawca zobowiązuje się usunąć na swój koszt wady</w:t>
      </w:r>
      <w:r w:rsidR="00106B84" w:rsidRPr="001A7598">
        <w:rPr>
          <w:rFonts w:ascii="Arial" w:hAnsi="Arial" w:cs="Arial"/>
          <w:sz w:val="22"/>
          <w:szCs w:val="22"/>
        </w:rPr>
        <w:t xml:space="preserve"> zgłoszone przez uprawnionego z </w:t>
      </w:r>
      <w:r w:rsidRPr="001A7598">
        <w:rPr>
          <w:rFonts w:ascii="Arial" w:hAnsi="Arial" w:cs="Arial"/>
          <w:sz w:val="22"/>
          <w:szCs w:val="22"/>
        </w:rPr>
        <w:t xml:space="preserve">rękojmi Zamawiającego w terminie </w:t>
      </w:r>
      <w:r w:rsidR="000108A9" w:rsidRPr="001A7598">
        <w:rPr>
          <w:rFonts w:ascii="Arial" w:hAnsi="Arial" w:cs="Arial"/>
          <w:b/>
          <w:sz w:val="22"/>
          <w:szCs w:val="22"/>
        </w:rPr>
        <w:t>5</w:t>
      </w:r>
      <w:r w:rsidRPr="001A7598">
        <w:rPr>
          <w:rFonts w:ascii="Arial" w:hAnsi="Arial" w:cs="Arial"/>
          <w:sz w:val="22"/>
          <w:szCs w:val="22"/>
        </w:rPr>
        <w:t xml:space="preserve"> </w:t>
      </w:r>
      <w:r w:rsidRPr="001A7598">
        <w:rPr>
          <w:rFonts w:ascii="Arial" w:hAnsi="Arial" w:cs="Arial"/>
          <w:b/>
          <w:sz w:val="22"/>
          <w:szCs w:val="22"/>
        </w:rPr>
        <w:t>dni</w:t>
      </w:r>
      <w:r w:rsidRPr="001A7598">
        <w:rPr>
          <w:rFonts w:ascii="Arial" w:hAnsi="Arial" w:cs="Arial"/>
          <w:sz w:val="22"/>
          <w:szCs w:val="22"/>
        </w:rPr>
        <w:t xml:space="preserve"> od dnia ich zgłoszenia przez Zamawiającego.</w:t>
      </w:r>
      <w:r w:rsidR="00993812" w:rsidRPr="001A7598">
        <w:rPr>
          <w:rFonts w:ascii="Arial" w:hAnsi="Arial" w:cs="Arial"/>
          <w:sz w:val="22"/>
          <w:szCs w:val="22"/>
        </w:rPr>
        <w:t xml:space="preserve"> </w:t>
      </w:r>
      <w:r w:rsidR="001D6E5E" w:rsidRPr="001A7598">
        <w:rPr>
          <w:rFonts w:ascii="Arial" w:hAnsi="Arial" w:cs="Arial"/>
          <w:sz w:val="22"/>
          <w:szCs w:val="22"/>
        </w:rPr>
        <w:t>W </w:t>
      </w:r>
      <w:r w:rsidR="00993812" w:rsidRPr="001A7598">
        <w:rPr>
          <w:rFonts w:ascii="Arial" w:hAnsi="Arial" w:cs="Arial"/>
          <w:sz w:val="22"/>
          <w:szCs w:val="22"/>
        </w:rPr>
        <w:t>uzasadnionych przypadkach, w szczególności ze względów technologicznych, Zamawiający na wniosek Wykonawcy, może wyrazić zgodę na przedłużenie powyższego terminu.</w:t>
      </w:r>
    </w:p>
    <w:p w14:paraId="02671195" w14:textId="38931594" w:rsidR="00A95D5E" w:rsidRPr="001A7598" w:rsidRDefault="00A95D5E" w:rsidP="001A7598">
      <w:pPr>
        <w:pStyle w:val="Akapitzlist"/>
        <w:numPr>
          <w:ilvl w:val="0"/>
          <w:numId w:val="11"/>
        </w:numPr>
        <w:tabs>
          <w:tab w:val="clear" w:pos="720"/>
        </w:tabs>
        <w:spacing w:before="120" w:line="276" w:lineRule="auto"/>
        <w:ind w:left="284" w:hanging="426"/>
        <w:jc w:val="both"/>
        <w:rPr>
          <w:rFonts w:ascii="Arial" w:hAnsi="Arial" w:cs="Arial"/>
          <w:sz w:val="22"/>
          <w:szCs w:val="22"/>
          <w:u w:val="single"/>
        </w:rPr>
      </w:pPr>
      <w:r w:rsidRPr="001A7598">
        <w:rPr>
          <w:rFonts w:ascii="Arial" w:hAnsi="Arial" w:cs="Arial"/>
          <w:sz w:val="22"/>
          <w:szCs w:val="22"/>
        </w:rPr>
        <w:t xml:space="preserve">Niezależnie od możliwości składania reklamacji, o których mowa w ust. </w:t>
      </w:r>
      <w:r w:rsidR="00C0052E" w:rsidRPr="001A7598">
        <w:rPr>
          <w:rFonts w:ascii="Arial" w:hAnsi="Arial" w:cs="Arial"/>
          <w:sz w:val="22"/>
          <w:szCs w:val="22"/>
        </w:rPr>
        <w:t>18</w:t>
      </w:r>
      <w:r w:rsidRPr="001A7598">
        <w:rPr>
          <w:rFonts w:ascii="Arial" w:hAnsi="Arial" w:cs="Arial"/>
          <w:sz w:val="22"/>
          <w:szCs w:val="22"/>
        </w:rPr>
        <w:t>, przez Zamawiającego w formie pisemnej, reklamacje te mogą być składane w imieniu Zamawiającego na adres e-</w:t>
      </w:r>
      <w:r w:rsidR="002831FA" w:rsidRPr="001A7598">
        <w:rPr>
          <w:rFonts w:ascii="Arial" w:hAnsi="Arial" w:cs="Arial"/>
          <w:sz w:val="22"/>
          <w:szCs w:val="22"/>
        </w:rPr>
        <w:t xml:space="preserve">mail Wykonawcy wskazany w ust. </w:t>
      </w:r>
      <w:r w:rsidR="00361BCD" w:rsidRPr="001A7598">
        <w:rPr>
          <w:rFonts w:ascii="Arial" w:hAnsi="Arial" w:cs="Arial"/>
          <w:sz w:val="22"/>
          <w:szCs w:val="22"/>
        </w:rPr>
        <w:t xml:space="preserve">4 </w:t>
      </w:r>
      <w:r w:rsidRPr="001A7598">
        <w:rPr>
          <w:rFonts w:ascii="Arial" w:hAnsi="Arial" w:cs="Arial"/>
          <w:sz w:val="22"/>
          <w:szCs w:val="22"/>
        </w:rPr>
        <w:t>zdanie pierwsze, przez uprawnione przez Zamawiającego osoby tam wskazane.</w:t>
      </w:r>
    </w:p>
    <w:p w14:paraId="471A2D56" w14:textId="77777777" w:rsidR="00A95D5E" w:rsidRPr="001A7598" w:rsidRDefault="00A95D5E" w:rsidP="001A7598">
      <w:pPr>
        <w:pStyle w:val="Akapitzlist"/>
        <w:numPr>
          <w:ilvl w:val="0"/>
          <w:numId w:val="11"/>
        </w:numPr>
        <w:tabs>
          <w:tab w:val="clear" w:pos="720"/>
        </w:tabs>
        <w:spacing w:before="120" w:line="276" w:lineRule="auto"/>
        <w:ind w:left="284" w:hanging="426"/>
        <w:jc w:val="both"/>
        <w:rPr>
          <w:rFonts w:ascii="Arial" w:hAnsi="Arial" w:cs="Arial"/>
          <w:sz w:val="22"/>
          <w:szCs w:val="22"/>
          <w:u w:val="single"/>
        </w:rPr>
      </w:pPr>
      <w:r w:rsidRPr="001A7598">
        <w:rPr>
          <w:rFonts w:ascii="Arial" w:hAnsi="Arial" w:cs="Arial"/>
          <w:sz w:val="22"/>
          <w:szCs w:val="22"/>
        </w:rPr>
        <w:t xml:space="preserve">Wykonawca przenosi przysługujące mu uprawnienia z tytułu rękojmi za wady fizyczne Przedmiotu Umowy na Zamawiającego i gwarantuje, że przeniesienie to jest skuteczne. Powyższe nie uchybia uprawnieniom z rękojmi przysługującym Zamawiającemu względem Wykonawcy. </w:t>
      </w:r>
    </w:p>
    <w:p w14:paraId="524A1C87" w14:textId="77777777" w:rsidR="00A95D5E" w:rsidRPr="001A7598" w:rsidRDefault="00A95D5E" w:rsidP="001A7598">
      <w:pPr>
        <w:pStyle w:val="Akapitzlist"/>
        <w:numPr>
          <w:ilvl w:val="0"/>
          <w:numId w:val="11"/>
        </w:numPr>
        <w:tabs>
          <w:tab w:val="clear" w:pos="720"/>
        </w:tabs>
        <w:spacing w:before="120" w:line="276" w:lineRule="auto"/>
        <w:ind w:left="284" w:hanging="426"/>
        <w:jc w:val="both"/>
        <w:rPr>
          <w:rFonts w:ascii="Arial" w:hAnsi="Arial" w:cs="Arial"/>
          <w:sz w:val="22"/>
          <w:szCs w:val="22"/>
          <w:u w:val="single"/>
        </w:rPr>
      </w:pPr>
      <w:r w:rsidRPr="001A7598">
        <w:rPr>
          <w:rFonts w:ascii="Arial" w:hAnsi="Arial" w:cs="Arial"/>
          <w:sz w:val="22"/>
          <w:szCs w:val="22"/>
        </w:rPr>
        <w:t>Zamawiający może wykonywać uprawnienia z tytułu rękojmi za wady fizyczne przedmiotu Umowy niezależnie od uprawnień wynikających z Gwarancji.</w:t>
      </w:r>
    </w:p>
    <w:p w14:paraId="24E5E613" w14:textId="77777777" w:rsidR="004B755C" w:rsidRPr="001A7598" w:rsidRDefault="004B755C" w:rsidP="001A7598">
      <w:pPr>
        <w:spacing w:before="120" w:line="276" w:lineRule="auto"/>
        <w:jc w:val="center"/>
        <w:rPr>
          <w:rFonts w:ascii="Arial" w:hAnsi="Arial" w:cs="Arial"/>
          <w:sz w:val="22"/>
          <w:szCs w:val="22"/>
          <w:u w:val="single"/>
        </w:rPr>
      </w:pPr>
    </w:p>
    <w:p w14:paraId="3CE85456" w14:textId="77777777" w:rsidR="00854EC9" w:rsidRPr="001A7598" w:rsidRDefault="00854EC9" w:rsidP="001A7598">
      <w:pPr>
        <w:spacing w:before="120" w:line="276" w:lineRule="auto"/>
        <w:jc w:val="center"/>
        <w:rPr>
          <w:rFonts w:ascii="Arial" w:hAnsi="Arial" w:cs="Arial"/>
          <w:sz w:val="22"/>
          <w:szCs w:val="22"/>
          <w:u w:val="single"/>
        </w:rPr>
      </w:pPr>
    </w:p>
    <w:p w14:paraId="49D17535" w14:textId="77777777" w:rsidR="00854EC9" w:rsidRDefault="00854EC9" w:rsidP="001A7598">
      <w:pPr>
        <w:spacing w:before="120" w:line="276" w:lineRule="auto"/>
        <w:jc w:val="center"/>
        <w:rPr>
          <w:rFonts w:ascii="Arial" w:hAnsi="Arial" w:cs="Arial"/>
          <w:sz w:val="22"/>
          <w:szCs w:val="22"/>
          <w:u w:val="single"/>
        </w:rPr>
      </w:pPr>
    </w:p>
    <w:p w14:paraId="1FAD300B" w14:textId="77777777" w:rsidR="00D34FB0" w:rsidRDefault="00D34FB0" w:rsidP="001A7598">
      <w:pPr>
        <w:spacing w:before="120" w:line="276" w:lineRule="auto"/>
        <w:jc w:val="center"/>
        <w:rPr>
          <w:rFonts w:ascii="Arial" w:hAnsi="Arial" w:cs="Arial"/>
          <w:sz w:val="22"/>
          <w:szCs w:val="22"/>
          <w:u w:val="single"/>
        </w:rPr>
      </w:pPr>
    </w:p>
    <w:p w14:paraId="1F73F069" w14:textId="77777777" w:rsidR="00D34FB0" w:rsidRDefault="00D34FB0" w:rsidP="001A7598">
      <w:pPr>
        <w:spacing w:before="120" w:line="276" w:lineRule="auto"/>
        <w:jc w:val="center"/>
        <w:rPr>
          <w:rFonts w:ascii="Arial" w:hAnsi="Arial" w:cs="Arial"/>
          <w:sz w:val="22"/>
          <w:szCs w:val="22"/>
          <w:u w:val="single"/>
        </w:rPr>
      </w:pPr>
    </w:p>
    <w:p w14:paraId="0A802207" w14:textId="77777777" w:rsidR="00D34FB0" w:rsidRPr="001A7598" w:rsidRDefault="00D34FB0" w:rsidP="001A7598">
      <w:pPr>
        <w:spacing w:before="120" w:line="276" w:lineRule="auto"/>
        <w:jc w:val="center"/>
        <w:rPr>
          <w:rFonts w:ascii="Arial" w:hAnsi="Arial" w:cs="Arial"/>
          <w:sz w:val="22"/>
          <w:szCs w:val="22"/>
          <w:u w:val="single"/>
        </w:rPr>
      </w:pPr>
    </w:p>
    <w:p w14:paraId="5C42FFE2" w14:textId="77777777" w:rsidR="00A95D5E" w:rsidRPr="001A7598" w:rsidRDefault="001F15C2" w:rsidP="001A7598">
      <w:pPr>
        <w:spacing w:before="120" w:line="276" w:lineRule="auto"/>
        <w:jc w:val="center"/>
        <w:rPr>
          <w:rFonts w:ascii="Arial" w:hAnsi="Arial" w:cs="Arial"/>
          <w:b/>
          <w:sz w:val="22"/>
          <w:szCs w:val="22"/>
        </w:rPr>
      </w:pPr>
      <w:r w:rsidRPr="001A7598">
        <w:rPr>
          <w:rFonts w:ascii="Arial" w:hAnsi="Arial" w:cs="Arial"/>
          <w:b/>
          <w:sz w:val="22"/>
          <w:szCs w:val="22"/>
        </w:rPr>
        <w:t>§</w:t>
      </w:r>
      <w:r w:rsidR="005938F0" w:rsidRPr="001A7598">
        <w:rPr>
          <w:rFonts w:ascii="Arial" w:hAnsi="Arial" w:cs="Arial"/>
          <w:b/>
          <w:sz w:val="22"/>
          <w:szCs w:val="22"/>
        </w:rPr>
        <w:t>9</w:t>
      </w:r>
    </w:p>
    <w:p w14:paraId="115F5F32" w14:textId="77777777" w:rsidR="00A95D5E" w:rsidRPr="001A7598" w:rsidRDefault="00A95D5E" w:rsidP="001A7598">
      <w:pPr>
        <w:pStyle w:val="Akapitzlist"/>
        <w:spacing w:before="120" w:line="276" w:lineRule="auto"/>
        <w:ind w:left="0"/>
        <w:jc w:val="center"/>
        <w:rPr>
          <w:rFonts w:ascii="Arial" w:hAnsi="Arial" w:cs="Arial"/>
          <w:b/>
          <w:sz w:val="22"/>
          <w:szCs w:val="22"/>
        </w:rPr>
      </w:pPr>
      <w:r w:rsidRPr="001A7598">
        <w:rPr>
          <w:rFonts w:ascii="Arial" w:hAnsi="Arial" w:cs="Arial"/>
          <w:b/>
          <w:sz w:val="22"/>
          <w:szCs w:val="22"/>
        </w:rPr>
        <w:t>UBEZPIECZENIA</w:t>
      </w:r>
    </w:p>
    <w:p w14:paraId="12D3C1E8" w14:textId="327C6467" w:rsidR="00A95D5E" w:rsidRPr="001A7598" w:rsidRDefault="00A95D5E" w:rsidP="001A7598">
      <w:pPr>
        <w:pStyle w:val="Akapitzlist"/>
        <w:numPr>
          <w:ilvl w:val="3"/>
          <w:numId w:val="30"/>
        </w:numPr>
        <w:spacing w:before="120" w:line="276" w:lineRule="auto"/>
        <w:ind w:left="284" w:hanging="284"/>
        <w:jc w:val="both"/>
        <w:rPr>
          <w:rFonts w:ascii="Arial" w:hAnsi="Arial" w:cs="Arial"/>
          <w:sz w:val="22"/>
          <w:szCs w:val="22"/>
        </w:rPr>
      </w:pPr>
      <w:r w:rsidRPr="001A7598">
        <w:rPr>
          <w:rFonts w:ascii="Arial" w:hAnsi="Arial" w:cs="Arial"/>
          <w:sz w:val="22"/>
          <w:szCs w:val="22"/>
        </w:rPr>
        <w:t xml:space="preserve">Wykonawca zawrze i utrzyma w mocy przez cały okres trwania Umowy </w:t>
      </w:r>
      <w:r w:rsidR="00525D90" w:rsidRPr="001A7598">
        <w:rPr>
          <w:rFonts w:ascii="Arial" w:hAnsi="Arial" w:cs="Arial"/>
          <w:sz w:val="22"/>
          <w:szCs w:val="22"/>
        </w:rPr>
        <w:t>(w tym ok</w:t>
      </w:r>
      <w:r w:rsidR="004B755C" w:rsidRPr="001A7598">
        <w:rPr>
          <w:rFonts w:ascii="Arial" w:hAnsi="Arial" w:cs="Arial"/>
          <w:sz w:val="22"/>
          <w:szCs w:val="22"/>
        </w:rPr>
        <w:t>res Gwarancji o którym mowa w §</w:t>
      </w:r>
      <w:r w:rsidR="00525D90" w:rsidRPr="001A7598">
        <w:rPr>
          <w:rFonts w:ascii="Arial" w:hAnsi="Arial" w:cs="Arial"/>
          <w:sz w:val="22"/>
          <w:szCs w:val="22"/>
        </w:rPr>
        <w:t xml:space="preserve">8) </w:t>
      </w:r>
      <w:r w:rsidRPr="001A7598">
        <w:rPr>
          <w:rFonts w:ascii="Arial" w:hAnsi="Arial" w:cs="Arial"/>
          <w:sz w:val="22"/>
          <w:szCs w:val="22"/>
        </w:rPr>
        <w:t>ubezpieczenie odpowiedzialności cywilnej (OC), w którym rodzaj działalności objętej ochroną będzie zgodny z zakresem niniejszej Umowy.</w:t>
      </w:r>
    </w:p>
    <w:p w14:paraId="60C2925C" w14:textId="77777777" w:rsidR="00525D90" w:rsidRPr="001A7598" w:rsidRDefault="00525D90" w:rsidP="001A7598">
      <w:pPr>
        <w:pStyle w:val="Akapitzlist"/>
        <w:numPr>
          <w:ilvl w:val="0"/>
          <w:numId w:val="30"/>
        </w:numPr>
        <w:spacing w:before="120" w:line="276" w:lineRule="auto"/>
        <w:ind w:left="284" w:hanging="284"/>
        <w:jc w:val="both"/>
        <w:rPr>
          <w:rFonts w:ascii="Arial" w:hAnsi="Arial" w:cs="Arial"/>
          <w:sz w:val="22"/>
          <w:szCs w:val="22"/>
        </w:rPr>
      </w:pPr>
      <w:r w:rsidRPr="001A7598">
        <w:rPr>
          <w:rFonts w:ascii="Arial" w:hAnsi="Arial" w:cs="Arial"/>
          <w:sz w:val="22"/>
          <w:szCs w:val="22"/>
        </w:rPr>
        <w:t>Jeżeli Wykonawcą jest konsorcjum, wymogi ubezpieczeniowe określone w niniejszym paragrafie powinien spełniać każdy z jego członków.</w:t>
      </w:r>
    </w:p>
    <w:p w14:paraId="2375AC4A" w14:textId="77777777" w:rsidR="00D41D0F" w:rsidRPr="001A7598" w:rsidRDefault="00A95D5E" w:rsidP="001A7598">
      <w:pPr>
        <w:pStyle w:val="Akapitzlist"/>
        <w:numPr>
          <w:ilvl w:val="0"/>
          <w:numId w:val="30"/>
        </w:numPr>
        <w:spacing w:before="120" w:line="276" w:lineRule="auto"/>
        <w:ind w:left="284" w:hanging="284"/>
        <w:jc w:val="both"/>
        <w:rPr>
          <w:rFonts w:ascii="Arial" w:hAnsi="Arial" w:cs="Arial"/>
          <w:sz w:val="22"/>
          <w:szCs w:val="22"/>
        </w:rPr>
      </w:pPr>
      <w:r w:rsidRPr="001A7598">
        <w:rPr>
          <w:rFonts w:ascii="Arial" w:hAnsi="Arial" w:cs="Arial"/>
          <w:sz w:val="22"/>
          <w:szCs w:val="22"/>
        </w:rPr>
        <w:t>Zakres ochrony ubezpieczeniowej objąć powinien odpowiedzialność cywilną Wykonawców z tytułu czynów niedozwolonych (odpowiedzialność deliktową) oraz odpowiedzialność cywilną za szkody wynikające z niewykonania lub nienależytego wykonania zobowiązania (odpowiedzialność kontraktowa). Ochroną zostaną objęte szkody rzeczowe i osobowe wyrządzone osobom trzecim.</w:t>
      </w:r>
    </w:p>
    <w:p w14:paraId="745F56B1" w14:textId="77777777" w:rsidR="00A95D5E" w:rsidRPr="001A7598" w:rsidRDefault="00A95D5E" w:rsidP="001A7598">
      <w:pPr>
        <w:pStyle w:val="Akapitzlist"/>
        <w:numPr>
          <w:ilvl w:val="0"/>
          <w:numId w:val="30"/>
        </w:numPr>
        <w:spacing w:before="120" w:line="276" w:lineRule="auto"/>
        <w:ind w:left="284" w:hanging="284"/>
        <w:jc w:val="both"/>
        <w:rPr>
          <w:rFonts w:ascii="Arial" w:hAnsi="Arial" w:cs="Arial"/>
          <w:sz w:val="22"/>
          <w:szCs w:val="22"/>
        </w:rPr>
      </w:pPr>
      <w:r w:rsidRPr="001A7598">
        <w:rPr>
          <w:rFonts w:ascii="Arial" w:hAnsi="Arial" w:cs="Arial"/>
          <w:sz w:val="22"/>
          <w:szCs w:val="22"/>
        </w:rPr>
        <w:t>Dodatkowo, zakres ubezpieczenia będzie uwzględniał:</w:t>
      </w:r>
    </w:p>
    <w:p w14:paraId="088DACE8" w14:textId="77777777" w:rsidR="00525D90" w:rsidRPr="001A7598" w:rsidRDefault="00525D90" w:rsidP="001A7598">
      <w:pPr>
        <w:pStyle w:val="Akapitzlist"/>
        <w:numPr>
          <w:ilvl w:val="1"/>
          <w:numId w:val="31"/>
        </w:numPr>
        <w:spacing w:before="120" w:line="276" w:lineRule="auto"/>
        <w:ind w:left="709" w:hanging="283"/>
        <w:jc w:val="both"/>
        <w:rPr>
          <w:rFonts w:ascii="Arial" w:hAnsi="Arial" w:cs="Arial"/>
          <w:sz w:val="22"/>
          <w:szCs w:val="22"/>
        </w:rPr>
      </w:pPr>
      <w:r w:rsidRPr="001A7598">
        <w:rPr>
          <w:rFonts w:ascii="Arial" w:hAnsi="Arial" w:cs="Arial"/>
          <w:sz w:val="22"/>
          <w:szCs w:val="22"/>
        </w:rPr>
        <w:t>szkody spowodowane przez pojazdy nie podlegające obowiązkowemu ubezpieczeniu odpowiedzialności cywilnej posiadaczy pojazdów mechanicznych o ile będą wykorzystywane do realizacji Umowy;</w:t>
      </w:r>
    </w:p>
    <w:p w14:paraId="3E2EE346" w14:textId="77777777" w:rsidR="00525D90" w:rsidRPr="001A7598" w:rsidRDefault="00525D90" w:rsidP="001A7598">
      <w:pPr>
        <w:pStyle w:val="Akapitzlist"/>
        <w:numPr>
          <w:ilvl w:val="1"/>
          <w:numId w:val="31"/>
        </w:numPr>
        <w:spacing w:before="120" w:line="276" w:lineRule="auto"/>
        <w:ind w:left="709" w:hanging="283"/>
        <w:jc w:val="both"/>
        <w:rPr>
          <w:rFonts w:ascii="Arial" w:hAnsi="Arial" w:cs="Arial"/>
          <w:sz w:val="22"/>
          <w:szCs w:val="22"/>
        </w:rPr>
      </w:pPr>
      <w:r w:rsidRPr="001A7598">
        <w:rPr>
          <w:rFonts w:ascii="Arial" w:hAnsi="Arial" w:cs="Arial"/>
          <w:sz w:val="22"/>
          <w:szCs w:val="22"/>
        </w:rPr>
        <w:t>szkody powstałe po wykonaniu pracy lub usługi wynikłe z nienależytego wykonania zobowiązania lub z czynu niedozwolonego;</w:t>
      </w:r>
    </w:p>
    <w:p w14:paraId="27D1C79A" w14:textId="77777777" w:rsidR="00525D90" w:rsidRPr="001A7598" w:rsidRDefault="00525D90" w:rsidP="001A7598">
      <w:pPr>
        <w:pStyle w:val="Akapitzlist"/>
        <w:numPr>
          <w:ilvl w:val="1"/>
          <w:numId w:val="31"/>
        </w:numPr>
        <w:spacing w:before="120" w:line="276" w:lineRule="auto"/>
        <w:ind w:left="709" w:hanging="283"/>
        <w:jc w:val="both"/>
        <w:rPr>
          <w:rFonts w:ascii="Arial" w:hAnsi="Arial" w:cs="Arial"/>
          <w:sz w:val="22"/>
          <w:szCs w:val="22"/>
        </w:rPr>
      </w:pPr>
      <w:r w:rsidRPr="001A7598">
        <w:rPr>
          <w:rFonts w:ascii="Arial" w:hAnsi="Arial" w:cs="Arial"/>
          <w:sz w:val="22"/>
          <w:szCs w:val="22"/>
        </w:rPr>
        <w:t>szkody powstałe wskutek rażącego niedbalstwa;</w:t>
      </w:r>
    </w:p>
    <w:p w14:paraId="35E32A40" w14:textId="77777777" w:rsidR="00525D90" w:rsidRPr="001A7598" w:rsidRDefault="00525D90" w:rsidP="001A7598">
      <w:pPr>
        <w:pStyle w:val="Akapitzlist"/>
        <w:numPr>
          <w:ilvl w:val="1"/>
          <w:numId w:val="31"/>
        </w:numPr>
        <w:spacing w:before="120" w:line="276" w:lineRule="auto"/>
        <w:ind w:left="709" w:hanging="283"/>
        <w:jc w:val="both"/>
        <w:rPr>
          <w:rFonts w:ascii="Arial" w:hAnsi="Arial" w:cs="Arial"/>
          <w:sz w:val="22"/>
          <w:szCs w:val="22"/>
        </w:rPr>
      </w:pPr>
      <w:r w:rsidRPr="001A7598">
        <w:rPr>
          <w:rFonts w:ascii="Arial" w:hAnsi="Arial" w:cs="Arial"/>
          <w:sz w:val="22"/>
          <w:szCs w:val="22"/>
        </w:rPr>
        <w:t>szkody wyrządzone w mieniu przekazanym w celu wykonania obróbki, czyszczenia, naprawy, demontażu, montażu, zabudowy lub innych podobnych czynności lub prac;</w:t>
      </w:r>
    </w:p>
    <w:p w14:paraId="66D8A1C7" w14:textId="77777777" w:rsidR="00525D90" w:rsidRPr="001A7598" w:rsidRDefault="00525D90" w:rsidP="001A7598">
      <w:pPr>
        <w:pStyle w:val="Akapitzlist"/>
        <w:numPr>
          <w:ilvl w:val="1"/>
          <w:numId w:val="31"/>
        </w:numPr>
        <w:spacing w:before="120" w:line="276" w:lineRule="auto"/>
        <w:ind w:left="709" w:hanging="283"/>
        <w:jc w:val="both"/>
        <w:rPr>
          <w:rFonts w:ascii="Arial" w:hAnsi="Arial" w:cs="Arial"/>
          <w:sz w:val="22"/>
          <w:szCs w:val="22"/>
        </w:rPr>
      </w:pPr>
      <w:r w:rsidRPr="001A7598">
        <w:rPr>
          <w:rFonts w:ascii="Arial" w:hAnsi="Arial" w:cs="Arial"/>
          <w:sz w:val="22"/>
          <w:szCs w:val="22"/>
        </w:rPr>
        <w:t>szkody wyrządzone w mieniu powierzonym lub będącym w pieczy, pod nadzorem lub kontrolą Wykonawcy – o ile Wykonawcy będzie powierzane mienie inne niż będące Przedmiotem Umowy;</w:t>
      </w:r>
    </w:p>
    <w:p w14:paraId="1FC348E7" w14:textId="77777777" w:rsidR="00A95D5E" w:rsidRPr="001A7598" w:rsidRDefault="00525D90" w:rsidP="001A7598">
      <w:pPr>
        <w:pStyle w:val="Akapitzlist"/>
        <w:numPr>
          <w:ilvl w:val="1"/>
          <w:numId w:val="31"/>
        </w:numPr>
        <w:spacing w:before="120" w:line="276" w:lineRule="auto"/>
        <w:ind w:left="709" w:hanging="283"/>
        <w:jc w:val="both"/>
        <w:rPr>
          <w:rFonts w:ascii="Arial" w:hAnsi="Arial" w:cs="Arial"/>
          <w:sz w:val="22"/>
          <w:szCs w:val="22"/>
        </w:rPr>
      </w:pPr>
      <w:r w:rsidRPr="001A7598">
        <w:rPr>
          <w:rFonts w:ascii="Arial" w:hAnsi="Arial" w:cs="Arial"/>
          <w:sz w:val="22"/>
          <w:szCs w:val="22"/>
        </w:rPr>
        <w:t>szkody wyrządzone przez dostarczony produkt – o ile dostawy będą elementem Przedmiotu Umowy.</w:t>
      </w:r>
    </w:p>
    <w:p w14:paraId="21D09831" w14:textId="77777777" w:rsidR="00525D90" w:rsidRPr="001A7598" w:rsidRDefault="00525D90" w:rsidP="001A7598">
      <w:pPr>
        <w:pStyle w:val="Akapitzlist"/>
        <w:numPr>
          <w:ilvl w:val="0"/>
          <w:numId w:val="30"/>
        </w:numPr>
        <w:spacing w:before="120" w:line="276" w:lineRule="auto"/>
        <w:ind w:left="284" w:hanging="283"/>
        <w:jc w:val="both"/>
        <w:rPr>
          <w:rFonts w:ascii="Arial" w:hAnsi="Arial" w:cs="Arial"/>
          <w:sz w:val="22"/>
          <w:szCs w:val="22"/>
        </w:rPr>
      </w:pPr>
      <w:r w:rsidRPr="001A7598">
        <w:rPr>
          <w:rFonts w:ascii="Arial" w:hAnsi="Arial" w:cs="Arial"/>
          <w:sz w:val="22"/>
          <w:szCs w:val="22"/>
        </w:rPr>
        <w:t>Jeżeli do realizacji prac zostaną zatrudnieni podwykonawcy, Wykonawca zapewni ubezpieczenie odpowiedzialności cywilnej podwykonawców w zakresie obejmującym co najmniej realizowane przez nich prace. Dopuszcza się zastosowanie regresu w stosunku do podwykonawcy będącego sprawcą szkody.</w:t>
      </w:r>
    </w:p>
    <w:p w14:paraId="5A6B5436" w14:textId="77777777" w:rsidR="00A95D5E" w:rsidRPr="001A7598" w:rsidRDefault="00525D90" w:rsidP="001A7598">
      <w:pPr>
        <w:pStyle w:val="Akapitzlist"/>
        <w:numPr>
          <w:ilvl w:val="0"/>
          <w:numId w:val="30"/>
        </w:numPr>
        <w:spacing w:before="120" w:line="276" w:lineRule="auto"/>
        <w:ind w:left="284" w:hanging="283"/>
        <w:jc w:val="both"/>
        <w:rPr>
          <w:rFonts w:ascii="Arial" w:hAnsi="Arial" w:cs="Arial"/>
          <w:sz w:val="22"/>
          <w:szCs w:val="22"/>
        </w:rPr>
      </w:pPr>
      <w:r w:rsidRPr="001A7598">
        <w:rPr>
          <w:rFonts w:ascii="Arial" w:hAnsi="Arial" w:cs="Arial"/>
          <w:sz w:val="22"/>
          <w:szCs w:val="22"/>
        </w:rPr>
        <w:t>Wysokość sumy gwarancyjnej oraz możliwych do wprowadzenia limitów odpowiedzialności dla niniejszego ubezpieczenia OC, powinny wynosić nie mniej niż:</w:t>
      </w:r>
    </w:p>
    <w:p w14:paraId="628A6F3C" w14:textId="5209B5D3" w:rsidR="005938F0" w:rsidRPr="001A7598" w:rsidRDefault="005938F0" w:rsidP="001A7598">
      <w:pPr>
        <w:pStyle w:val="Akapitzlist"/>
        <w:numPr>
          <w:ilvl w:val="0"/>
          <w:numId w:val="37"/>
        </w:numPr>
        <w:spacing w:before="120" w:line="276" w:lineRule="auto"/>
        <w:ind w:left="851" w:hanging="284"/>
        <w:jc w:val="both"/>
        <w:rPr>
          <w:rFonts w:ascii="Arial" w:hAnsi="Arial" w:cs="Arial"/>
          <w:sz w:val="22"/>
          <w:szCs w:val="22"/>
        </w:rPr>
      </w:pPr>
      <w:r w:rsidRPr="001A7598">
        <w:rPr>
          <w:rFonts w:ascii="Arial" w:hAnsi="Arial" w:cs="Arial"/>
          <w:iCs/>
          <w:sz w:val="22"/>
          <w:szCs w:val="22"/>
        </w:rPr>
        <w:t>Suma gwarancyjna:</w:t>
      </w:r>
      <w:r w:rsidR="002F3EC9" w:rsidRPr="001A7598">
        <w:rPr>
          <w:rFonts w:ascii="Arial" w:hAnsi="Arial" w:cs="Arial"/>
          <w:iCs/>
          <w:sz w:val="22"/>
          <w:szCs w:val="22"/>
        </w:rPr>
        <w:tab/>
      </w:r>
      <w:r w:rsidR="002F3EC9" w:rsidRPr="001A7598">
        <w:rPr>
          <w:rFonts w:ascii="Arial" w:hAnsi="Arial" w:cs="Arial"/>
          <w:iCs/>
          <w:sz w:val="22"/>
          <w:szCs w:val="22"/>
        </w:rPr>
        <w:tab/>
      </w:r>
      <w:r w:rsidR="002F3EC9" w:rsidRPr="001A7598">
        <w:rPr>
          <w:rFonts w:ascii="Arial" w:hAnsi="Arial" w:cs="Arial"/>
          <w:iCs/>
          <w:sz w:val="22"/>
          <w:szCs w:val="22"/>
        </w:rPr>
        <w:tab/>
      </w:r>
      <w:r w:rsidR="002F3EC9" w:rsidRPr="001A7598">
        <w:rPr>
          <w:rFonts w:ascii="Arial" w:hAnsi="Arial" w:cs="Arial"/>
          <w:iCs/>
          <w:sz w:val="22"/>
          <w:szCs w:val="22"/>
        </w:rPr>
        <w:tab/>
      </w:r>
      <w:r w:rsidR="002F3EC9" w:rsidRPr="001A7598">
        <w:rPr>
          <w:rFonts w:ascii="Arial" w:hAnsi="Arial" w:cs="Arial"/>
          <w:iCs/>
          <w:sz w:val="22"/>
          <w:szCs w:val="22"/>
        </w:rPr>
        <w:tab/>
      </w:r>
      <w:r w:rsidR="002F3EC9" w:rsidRPr="001A7598">
        <w:rPr>
          <w:rFonts w:ascii="Arial" w:hAnsi="Arial" w:cs="Arial"/>
          <w:iCs/>
          <w:sz w:val="22"/>
          <w:szCs w:val="22"/>
        </w:rPr>
        <w:tab/>
      </w:r>
      <w:r w:rsidRPr="001A7598">
        <w:rPr>
          <w:rFonts w:ascii="Arial" w:hAnsi="Arial" w:cs="Arial"/>
          <w:iCs/>
          <w:sz w:val="22"/>
          <w:szCs w:val="22"/>
        </w:rPr>
        <w:t>750 000,00 zł;</w:t>
      </w:r>
    </w:p>
    <w:p w14:paraId="73DA45E8" w14:textId="6C25A38B" w:rsidR="005938F0" w:rsidRPr="001A7598" w:rsidRDefault="005938F0" w:rsidP="001A7598">
      <w:pPr>
        <w:pStyle w:val="Akapitzlist"/>
        <w:numPr>
          <w:ilvl w:val="0"/>
          <w:numId w:val="37"/>
        </w:numPr>
        <w:spacing w:before="120" w:line="276" w:lineRule="auto"/>
        <w:ind w:left="851" w:hanging="284"/>
        <w:jc w:val="both"/>
        <w:rPr>
          <w:rFonts w:ascii="Arial" w:hAnsi="Arial" w:cs="Arial"/>
          <w:sz w:val="22"/>
          <w:szCs w:val="22"/>
        </w:rPr>
      </w:pPr>
      <w:r w:rsidRPr="001A7598">
        <w:rPr>
          <w:rFonts w:ascii="Arial" w:hAnsi="Arial" w:cs="Arial"/>
          <w:iCs/>
          <w:sz w:val="22"/>
          <w:szCs w:val="22"/>
        </w:rPr>
        <w:t>OC pojazdów wolnobieżnych (ust. 4 pkt 1):</w:t>
      </w:r>
      <w:r w:rsidR="002F3EC9" w:rsidRPr="001A7598">
        <w:rPr>
          <w:rFonts w:ascii="Arial" w:hAnsi="Arial" w:cs="Arial"/>
          <w:iCs/>
          <w:sz w:val="22"/>
          <w:szCs w:val="22"/>
        </w:rPr>
        <w:tab/>
      </w:r>
      <w:r w:rsidR="002F3EC9" w:rsidRPr="001A7598">
        <w:rPr>
          <w:rFonts w:ascii="Arial" w:hAnsi="Arial" w:cs="Arial"/>
          <w:iCs/>
          <w:sz w:val="22"/>
          <w:szCs w:val="22"/>
        </w:rPr>
        <w:tab/>
      </w:r>
      <w:r w:rsidRPr="001A7598">
        <w:rPr>
          <w:rFonts w:ascii="Arial" w:hAnsi="Arial" w:cs="Arial"/>
          <w:iCs/>
          <w:sz w:val="22"/>
          <w:szCs w:val="22"/>
        </w:rPr>
        <w:t>500 000,00 zł;</w:t>
      </w:r>
    </w:p>
    <w:p w14:paraId="17B8D1D1" w14:textId="1F4BEC77" w:rsidR="005938F0" w:rsidRPr="001A7598" w:rsidRDefault="005938F0" w:rsidP="001A7598">
      <w:pPr>
        <w:pStyle w:val="Akapitzlist"/>
        <w:numPr>
          <w:ilvl w:val="0"/>
          <w:numId w:val="37"/>
        </w:numPr>
        <w:spacing w:before="120" w:line="276" w:lineRule="auto"/>
        <w:ind w:left="851" w:hanging="284"/>
        <w:jc w:val="both"/>
        <w:rPr>
          <w:rFonts w:ascii="Arial" w:hAnsi="Arial" w:cs="Arial"/>
          <w:sz w:val="22"/>
          <w:szCs w:val="22"/>
        </w:rPr>
      </w:pPr>
      <w:r w:rsidRPr="001A7598">
        <w:rPr>
          <w:rFonts w:ascii="Arial" w:hAnsi="Arial" w:cs="Arial"/>
          <w:iCs/>
          <w:sz w:val="22"/>
          <w:szCs w:val="22"/>
        </w:rPr>
        <w:t>Mienie, na którym prowadzone są prace (ust. 4 pkt 4):</w:t>
      </w:r>
      <w:r w:rsidR="002F3EC9" w:rsidRPr="001A7598">
        <w:rPr>
          <w:rFonts w:ascii="Arial" w:hAnsi="Arial" w:cs="Arial"/>
          <w:iCs/>
          <w:sz w:val="22"/>
          <w:szCs w:val="22"/>
        </w:rPr>
        <w:tab/>
      </w:r>
      <w:r w:rsidRPr="001A7598">
        <w:rPr>
          <w:rFonts w:ascii="Arial" w:hAnsi="Arial" w:cs="Arial"/>
          <w:iCs/>
          <w:sz w:val="22"/>
          <w:szCs w:val="22"/>
        </w:rPr>
        <w:t>500 000,00 zł;</w:t>
      </w:r>
    </w:p>
    <w:p w14:paraId="2855EE35" w14:textId="1CE46613" w:rsidR="005938F0" w:rsidRPr="001A7598" w:rsidRDefault="005938F0" w:rsidP="001A7598">
      <w:pPr>
        <w:pStyle w:val="Akapitzlist"/>
        <w:numPr>
          <w:ilvl w:val="0"/>
          <w:numId w:val="37"/>
        </w:numPr>
        <w:spacing w:before="120" w:line="276" w:lineRule="auto"/>
        <w:ind w:left="851" w:hanging="284"/>
        <w:jc w:val="both"/>
        <w:rPr>
          <w:rFonts w:ascii="Arial" w:hAnsi="Arial" w:cs="Arial"/>
          <w:sz w:val="22"/>
          <w:szCs w:val="22"/>
        </w:rPr>
      </w:pPr>
      <w:r w:rsidRPr="001A7598">
        <w:rPr>
          <w:rFonts w:ascii="Arial" w:hAnsi="Arial" w:cs="Arial"/>
          <w:iCs/>
          <w:sz w:val="22"/>
          <w:szCs w:val="22"/>
        </w:rPr>
        <w:t>Mienie powierzone (ust. 4 pkt 5):</w:t>
      </w:r>
      <w:r w:rsidR="002F3EC9" w:rsidRPr="001A7598">
        <w:rPr>
          <w:rFonts w:ascii="Arial" w:hAnsi="Arial" w:cs="Arial"/>
          <w:iCs/>
          <w:sz w:val="22"/>
          <w:szCs w:val="22"/>
        </w:rPr>
        <w:tab/>
      </w:r>
      <w:r w:rsidR="002F3EC9" w:rsidRPr="001A7598">
        <w:rPr>
          <w:rFonts w:ascii="Arial" w:hAnsi="Arial" w:cs="Arial"/>
          <w:iCs/>
          <w:sz w:val="22"/>
          <w:szCs w:val="22"/>
        </w:rPr>
        <w:tab/>
      </w:r>
      <w:r w:rsidR="002F3EC9" w:rsidRPr="001A7598">
        <w:rPr>
          <w:rFonts w:ascii="Arial" w:hAnsi="Arial" w:cs="Arial"/>
          <w:iCs/>
          <w:sz w:val="22"/>
          <w:szCs w:val="22"/>
        </w:rPr>
        <w:tab/>
      </w:r>
      <w:r w:rsidR="002F3EC9" w:rsidRPr="001A7598">
        <w:rPr>
          <w:rFonts w:ascii="Arial" w:hAnsi="Arial" w:cs="Arial"/>
          <w:iCs/>
          <w:sz w:val="22"/>
          <w:szCs w:val="22"/>
        </w:rPr>
        <w:tab/>
      </w:r>
      <w:r w:rsidRPr="001A7598">
        <w:rPr>
          <w:rFonts w:ascii="Arial" w:hAnsi="Arial" w:cs="Arial"/>
          <w:iCs/>
          <w:sz w:val="22"/>
          <w:szCs w:val="22"/>
        </w:rPr>
        <w:t>500 000,00 zł.</w:t>
      </w:r>
    </w:p>
    <w:p w14:paraId="03A03256" w14:textId="77777777" w:rsidR="00A95D5E" w:rsidRPr="001A7598" w:rsidRDefault="005938F0" w:rsidP="001A7598">
      <w:pPr>
        <w:pStyle w:val="Akapitzlist"/>
        <w:numPr>
          <w:ilvl w:val="0"/>
          <w:numId w:val="30"/>
        </w:numPr>
        <w:spacing w:before="120" w:line="276" w:lineRule="auto"/>
        <w:ind w:left="284" w:hanging="284"/>
        <w:jc w:val="both"/>
        <w:rPr>
          <w:rFonts w:ascii="Arial" w:hAnsi="Arial" w:cs="Arial"/>
          <w:sz w:val="22"/>
          <w:szCs w:val="22"/>
        </w:rPr>
      </w:pPr>
      <w:r w:rsidRPr="001A7598">
        <w:rPr>
          <w:rFonts w:ascii="Arial" w:eastAsia="Calibri" w:hAnsi="Arial" w:cs="Arial"/>
          <w:sz w:val="22"/>
          <w:szCs w:val="22"/>
          <w:lang w:eastAsia="en-US"/>
        </w:rPr>
        <w:lastRenderedPageBreak/>
        <w:t>Franszyzy redukcyjne powinny wynosić nie więcej niż 50.000 zł na zdarzenie. W przypadku zastosowania franszyz kwotowo – procentowych, maksymalna wartość nie może przekroczyć wskazanego poziomu.</w:t>
      </w:r>
    </w:p>
    <w:p w14:paraId="33B7C0DE" w14:textId="77777777" w:rsidR="00A95D5E" w:rsidRPr="001A7598" w:rsidRDefault="00A95D5E" w:rsidP="001A7598">
      <w:pPr>
        <w:pStyle w:val="Akapitzlist"/>
        <w:numPr>
          <w:ilvl w:val="0"/>
          <w:numId w:val="30"/>
        </w:numPr>
        <w:spacing w:before="120" w:line="276" w:lineRule="auto"/>
        <w:ind w:left="284" w:hanging="284"/>
        <w:jc w:val="both"/>
        <w:rPr>
          <w:rFonts w:ascii="Arial" w:hAnsi="Arial" w:cs="Arial"/>
          <w:sz w:val="22"/>
          <w:szCs w:val="22"/>
        </w:rPr>
      </w:pPr>
      <w:r w:rsidRPr="001A7598">
        <w:rPr>
          <w:rFonts w:ascii="Arial" w:hAnsi="Arial" w:cs="Arial"/>
          <w:sz w:val="22"/>
          <w:szCs w:val="22"/>
        </w:rPr>
        <w:t>Zakres terytorialny umowy ubezpieczenia odpowiedzialności cywilnej: teren Polski.</w:t>
      </w:r>
    </w:p>
    <w:p w14:paraId="2B6EE442" w14:textId="77777777" w:rsidR="00A95D5E" w:rsidRPr="001A7598" w:rsidRDefault="00A95D5E" w:rsidP="001A7598">
      <w:pPr>
        <w:pStyle w:val="Akapitzlist"/>
        <w:numPr>
          <w:ilvl w:val="0"/>
          <w:numId w:val="30"/>
        </w:numPr>
        <w:spacing w:before="120" w:line="276" w:lineRule="auto"/>
        <w:ind w:left="284" w:hanging="284"/>
        <w:jc w:val="both"/>
        <w:rPr>
          <w:rFonts w:ascii="Arial" w:hAnsi="Arial" w:cs="Arial"/>
          <w:sz w:val="22"/>
          <w:szCs w:val="22"/>
        </w:rPr>
      </w:pPr>
      <w:r w:rsidRPr="001A7598">
        <w:rPr>
          <w:rFonts w:ascii="Arial" w:hAnsi="Arial" w:cs="Arial"/>
          <w:sz w:val="22"/>
          <w:szCs w:val="22"/>
        </w:rPr>
        <w:t>Wyłączenia odpowiedzialności są dopuszczalne w zakresie zgodnym z aktualnym standardem rynkowym.</w:t>
      </w:r>
    </w:p>
    <w:p w14:paraId="08245BA9" w14:textId="785BE6B7" w:rsidR="00A95D5E" w:rsidRPr="001A7598" w:rsidRDefault="00E65C0E" w:rsidP="001A7598">
      <w:pPr>
        <w:pStyle w:val="Akapitzlist"/>
        <w:numPr>
          <w:ilvl w:val="0"/>
          <w:numId w:val="30"/>
        </w:numPr>
        <w:tabs>
          <w:tab w:val="num" w:pos="1440"/>
        </w:tabs>
        <w:spacing w:before="120" w:line="276" w:lineRule="auto"/>
        <w:ind w:left="284" w:hanging="426"/>
        <w:jc w:val="both"/>
        <w:rPr>
          <w:rFonts w:ascii="Arial" w:eastAsia="Calibri" w:hAnsi="Arial" w:cs="Arial"/>
          <w:bCs/>
          <w:sz w:val="22"/>
          <w:szCs w:val="22"/>
          <w:lang w:eastAsia="en-US"/>
        </w:rPr>
      </w:pPr>
      <w:bookmarkStart w:id="3" w:name="_Hlk156560247"/>
      <w:r w:rsidRPr="001A7598">
        <w:rPr>
          <w:rFonts w:ascii="Arial" w:hAnsi="Arial" w:cs="Arial"/>
          <w:sz w:val="22"/>
          <w:szCs w:val="22"/>
        </w:rPr>
        <w:t xml:space="preserve">Wykonawca jest zobligowany dostarczyć kopie polis lub certyfikatów wystawionych przez ubezpieczyciela, poświadczających zawarcie umowy ubezpieczenia, zgodnej </w:t>
      </w:r>
      <w:r w:rsidRPr="001A7598">
        <w:rPr>
          <w:rFonts w:ascii="Arial" w:hAnsi="Arial" w:cs="Arial"/>
          <w:sz w:val="22"/>
          <w:szCs w:val="22"/>
        </w:rPr>
        <w:br/>
        <w:t xml:space="preserve">z wymogami, o których mowa w niniejszym paragrafie do TAURON Wytwarzanie S.A.  Wydział TMA - Biuro </w:t>
      </w:r>
      <w:r w:rsidR="009B1116" w:rsidRPr="001A7598">
        <w:rPr>
          <w:rFonts w:ascii="Arial" w:hAnsi="Arial" w:cs="Arial"/>
          <w:sz w:val="22"/>
          <w:szCs w:val="22"/>
        </w:rPr>
        <w:t xml:space="preserve">Rozliczeń i Monitorowania Działań na Majątku </w:t>
      </w:r>
      <w:r w:rsidRPr="001A7598">
        <w:rPr>
          <w:rFonts w:ascii="Arial" w:hAnsi="Arial" w:cs="Arial"/>
          <w:sz w:val="22"/>
          <w:szCs w:val="22"/>
        </w:rPr>
        <w:t>pok. 110, ul. Promienna 51, 43-603 Jaworzno, budynek C, w terminie do 3 dni od zawarcia Umowy</w:t>
      </w:r>
      <w:r w:rsidR="00916952" w:rsidRPr="001A7598">
        <w:rPr>
          <w:rFonts w:ascii="Arial" w:hAnsi="Arial" w:cs="Arial"/>
          <w:iCs/>
          <w:sz w:val="22"/>
          <w:szCs w:val="22"/>
        </w:rPr>
        <w:t>.</w:t>
      </w:r>
      <w:bookmarkEnd w:id="3"/>
    </w:p>
    <w:p w14:paraId="75DD0529" w14:textId="77777777" w:rsidR="00A95D5E" w:rsidRPr="001A7598" w:rsidRDefault="00A95D5E" w:rsidP="001A7598">
      <w:pPr>
        <w:pStyle w:val="Akapitzlist"/>
        <w:numPr>
          <w:ilvl w:val="0"/>
          <w:numId w:val="30"/>
        </w:numPr>
        <w:spacing w:before="120" w:line="276" w:lineRule="auto"/>
        <w:ind w:left="284" w:hanging="426"/>
        <w:jc w:val="both"/>
        <w:rPr>
          <w:rFonts w:ascii="Arial" w:hAnsi="Arial" w:cs="Arial"/>
          <w:sz w:val="22"/>
          <w:szCs w:val="22"/>
        </w:rPr>
      </w:pPr>
      <w:r w:rsidRPr="001A7598">
        <w:rPr>
          <w:rFonts w:ascii="Arial" w:hAnsi="Arial" w:cs="Arial"/>
          <w:sz w:val="22"/>
          <w:szCs w:val="22"/>
        </w:rPr>
        <w:t>Jeżeli w trakcie trwania niniejszej Umowy upłynie okres ubezpieczenia z tytułu przedłożonej przez Wykonawcę umowy ubezpieczenia, Wykonawca niezwłocznie i bez wezwania dostarczy Zamawiającemu dokument potwierdzający przedłużenie bieżącej lub zawarcie nowej umowy ubezpieczenia zgodnej z wymaganiami określonymi w</w:t>
      </w:r>
      <w:r w:rsidR="005C3938" w:rsidRPr="001A7598">
        <w:rPr>
          <w:rFonts w:ascii="Arial" w:hAnsi="Arial" w:cs="Arial"/>
          <w:sz w:val="22"/>
          <w:szCs w:val="22"/>
        </w:rPr>
        <w:t> </w:t>
      </w:r>
      <w:r w:rsidR="00577697" w:rsidRPr="001A7598">
        <w:rPr>
          <w:rFonts w:ascii="Arial" w:hAnsi="Arial" w:cs="Arial"/>
          <w:sz w:val="22"/>
          <w:szCs w:val="22"/>
        </w:rPr>
        <w:t xml:space="preserve">niniejszym paragrafie </w:t>
      </w:r>
      <w:r w:rsidRPr="001A7598">
        <w:rPr>
          <w:rFonts w:ascii="Arial" w:hAnsi="Arial" w:cs="Arial"/>
          <w:sz w:val="22"/>
          <w:szCs w:val="22"/>
        </w:rPr>
        <w:t>w terminie najpóźniej 3 dni przed końcem bieżącego okresu ubezpieczenia. Wykonawca ma przy tym obowiązek zapewnić ciągłość ochrony ubezpieczeniowej (lub spowodować taki stan).</w:t>
      </w:r>
    </w:p>
    <w:p w14:paraId="3B1BDA86" w14:textId="3AFEA798" w:rsidR="005938F0" w:rsidRPr="001A7598" w:rsidRDefault="002F3EC9" w:rsidP="001A7598">
      <w:pPr>
        <w:pStyle w:val="Akapitzlist"/>
        <w:numPr>
          <w:ilvl w:val="0"/>
          <w:numId w:val="30"/>
        </w:numPr>
        <w:spacing w:before="120" w:line="276" w:lineRule="auto"/>
        <w:ind w:left="283" w:hanging="425"/>
        <w:jc w:val="both"/>
        <w:rPr>
          <w:rFonts w:ascii="Arial" w:hAnsi="Arial" w:cs="Arial"/>
          <w:sz w:val="22"/>
          <w:szCs w:val="22"/>
        </w:rPr>
      </w:pPr>
      <w:r w:rsidRPr="001A7598">
        <w:rPr>
          <w:rFonts w:ascii="Arial" w:hAnsi="Arial" w:cs="Arial"/>
          <w:sz w:val="22"/>
          <w:szCs w:val="22"/>
        </w:rPr>
        <w:t>Jeżeli wymagana umowa ubezpieczenia nie zostanie zawarta lub dokumenty potwierdzające jej zawarcie (w tym opłacenie składki) nie zostaną dostarczone, albo jeśli zakres ochrony będzie odbiegał na niekorzyść Zamawiającego od zakresu wskazanego w niniejszym paragrafie, Zamawiający ma prawo samodzielnie zawrzeć stosowną umowę ubezpieczenia we wskazanym powyżej zakresie. Zamawiający obciąży Wykonawcę składką za tak zawartą umowę ubezpieczenia wzywając go do zapłaty lub dokonując potrącenia z wynagrodzenia Wykonawcy.</w:t>
      </w:r>
    </w:p>
    <w:p w14:paraId="369B1E6C" w14:textId="77777777" w:rsidR="00E16567" w:rsidRPr="001A7598" w:rsidRDefault="005938F0" w:rsidP="001A7598">
      <w:pPr>
        <w:pStyle w:val="Akapitzlist"/>
        <w:numPr>
          <w:ilvl w:val="0"/>
          <w:numId w:val="30"/>
        </w:numPr>
        <w:spacing w:before="120" w:line="276" w:lineRule="auto"/>
        <w:ind w:left="284" w:hanging="426"/>
        <w:jc w:val="both"/>
        <w:rPr>
          <w:rFonts w:ascii="Arial" w:hAnsi="Arial" w:cs="Arial"/>
          <w:sz w:val="22"/>
          <w:szCs w:val="22"/>
        </w:rPr>
      </w:pPr>
      <w:r w:rsidRPr="001A7598">
        <w:rPr>
          <w:rFonts w:ascii="Arial" w:hAnsi="Arial" w:cs="Arial"/>
          <w:sz w:val="22"/>
          <w:szCs w:val="22"/>
        </w:rPr>
        <w:t>Obowiązek Wykonawcy lub podwykonawców do zawarcia i przedłużania ważności wymaganych ubezpieczeń nie może być w żadnym wypadku interpretowany jako ograniczenie odpowiedzialności wynikającej z niniejszej Umowy.</w:t>
      </w:r>
    </w:p>
    <w:p w14:paraId="77EAE39B" w14:textId="3F5C7EB1" w:rsidR="00FE71D6" w:rsidRPr="001A7598" w:rsidRDefault="00FE71D6" w:rsidP="001A7598">
      <w:pPr>
        <w:pStyle w:val="Akapitzlist"/>
        <w:numPr>
          <w:ilvl w:val="0"/>
          <w:numId w:val="30"/>
        </w:numPr>
        <w:spacing w:before="120" w:line="276" w:lineRule="auto"/>
        <w:ind w:left="284" w:hanging="426"/>
        <w:jc w:val="both"/>
        <w:rPr>
          <w:rFonts w:ascii="Arial" w:hAnsi="Arial" w:cs="Arial"/>
          <w:sz w:val="22"/>
          <w:szCs w:val="22"/>
        </w:rPr>
      </w:pPr>
      <w:r w:rsidRPr="001A7598">
        <w:rPr>
          <w:rFonts w:ascii="Arial" w:hAnsi="Arial" w:cs="Arial"/>
          <w:sz w:val="22"/>
          <w:szCs w:val="22"/>
        </w:rPr>
        <w:t xml:space="preserve">Kopia polisy </w:t>
      </w:r>
      <w:r w:rsidR="00361318" w:rsidRPr="001A7598">
        <w:rPr>
          <w:rFonts w:ascii="Arial" w:hAnsi="Arial" w:cs="Arial"/>
          <w:iCs/>
          <w:sz w:val="22"/>
          <w:szCs w:val="22"/>
        </w:rPr>
        <w:t xml:space="preserve">(certyfikatu) </w:t>
      </w:r>
      <w:r w:rsidRPr="001A7598">
        <w:rPr>
          <w:rFonts w:ascii="Arial" w:hAnsi="Arial" w:cs="Arial"/>
          <w:sz w:val="22"/>
          <w:szCs w:val="22"/>
        </w:rPr>
        <w:t xml:space="preserve">wraz z dowodami opłacenia składki lub rat składki stanowią </w:t>
      </w:r>
      <w:r w:rsidRPr="001A7598">
        <w:rPr>
          <w:rFonts w:ascii="Arial" w:hAnsi="Arial" w:cs="Arial"/>
          <w:b/>
          <w:sz w:val="22"/>
          <w:szCs w:val="22"/>
        </w:rPr>
        <w:t xml:space="preserve">Załącznik nr </w:t>
      </w:r>
      <w:r w:rsidR="00EC1767" w:rsidRPr="001A7598">
        <w:rPr>
          <w:rFonts w:ascii="Arial" w:hAnsi="Arial" w:cs="Arial"/>
          <w:b/>
          <w:sz w:val="22"/>
          <w:szCs w:val="22"/>
        </w:rPr>
        <w:t>4</w:t>
      </w:r>
      <w:r w:rsidRPr="001A7598">
        <w:rPr>
          <w:rFonts w:ascii="Arial" w:hAnsi="Arial" w:cs="Arial"/>
          <w:b/>
          <w:sz w:val="22"/>
          <w:szCs w:val="22"/>
        </w:rPr>
        <w:t xml:space="preserve"> do Umowy.</w:t>
      </w:r>
    </w:p>
    <w:p w14:paraId="309AAFD2" w14:textId="77777777" w:rsidR="00332500" w:rsidRPr="001A7598" w:rsidRDefault="00332500" w:rsidP="001A7598">
      <w:pPr>
        <w:spacing w:before="120" w:line="276" w:lineRule="auto"/>
        <w:jc w:val="center"/>
        <w:rPr>
          <w:rFonts w:ascii="Arial" w:hAnsi="Arial" w:cs="Arial"/>
          <w:sz w:val="22"/>
          <w:szCs w:val="22"/>
        </w:rPr>
      </w:pPr>
      <w:r w:rsidRPr="001A7598">
        <w:rPr>
          <w:rFonts w:ascii="Arial" w:hAnsi="Arial" w:cs="Arial"/>
          <w:b/>
          <w:sz w:val="22"/>
          <w:szCs w:val="22"/>
        </w:rPr>
        <w:t>§ 10</w:t>
      </w:r>
    </w:p>
    <w:p w14:paraId="3957D4A5" w14:textId="77777777" w:rsidR="00332500" w:rsidRPr="001A7598" w:rsidRDefault="00332500" w:rsidP="001A7598">
      <w:pPr>
        <w:spacing w:before="120" w:line="276" w:lineRule="auto"/>
        <w:jc w:val="center"/>
        <w:rPr>
          <w:rFonts w:ascii="Arial" w:hAnsi="Arial" w:cs="Arial"/>
          <w:sz w:val="22"/>
          <w:szCs w:val="22"/>
        </w:rPr>
      </w:pPr>
      <w:r w:rsidRPr="001A7598">
        <w:rPr>
          <w:rFonts w:ascii="Arial" w:hAnsi="Arial" w:cs="Arial"/>
          <w:b/>
          <w:sz w:val="22"/>
          <w:szCs w:val="22"/>
        </w:rPr>
        <w:t>FORMY ZABEZPIECZENIA</w:t>
      </w:r>
    </w:p>
    <w:p w14:paraId="7985911C" w14:textId="29CE125E" w:rsidR="00332500" w:rsidRPr="001A7598" w:rsidRDefault="00056B54" w:rsidP="001A7598">
      <w:pPr>
        <w:spacing w:before="120" w:line="276" w:lineRule="auto"/>
        <w:ind w:left="284"/>
        <w:jc w:val="both"/>
        <w:rPr>
          <w:rFonts w:ascii="Arial" w:hAnsi="Arial" w:cs="Arial"/>
          <w:sz w:val="22"/>
          <w:szCs w:val="22"/>
        </w:rPr>
      </w:pPr>
      <w:r w:rsidRPr="001A7598">
        <w:rPr>
          <w:rFonts w:ascii="Arial" w:hAnsi="Arial" w:cs="Arial"/>
          <w:sz w:val="22"/>
          <w:szCs w:val="22"/>
        </w:rPr>
        <w:t>Zamawiający nie wymaga wniesienia przez Wykonawcę zabezpieczenia należytego wykonania Umowy</w:t>
      </w:r>
      <w:r w:rsidR="00332500" w:rsidRPr="001A7598">
        <w:rPr>
          <w:rFonts w:ascii="Arial" w:hAnsi="Arial" w:cs="Arial"/>
          <w:b/>
          <w:sz w:val="22"/>
          <w:szCs w:val="22"/>
        </w:rPr>
        <w:t>.</w:t>
      </w:r>
    </w:p>
    <w:p w14:paraId="68B07054" w14:textId="77777777" w:rsidR="00A95D5E" w:rsidRPr="001A7598" w:rsidRDefault="005952BE" w:rsidP="001A7598">
      <w:pPr>
        <w:spacing w:before="120" w:line="276" w:lineRule="auto"/>
        <w:jc w:val="center"/>
        <w:rPr>
          <w:rFonts w:ascii="Arial" w:hAnsi="Arial" w:cs="Arial"/>
          <w:b/>
          <w:sz w:val="22"/>
          <w:szCs w:val="22"/>
        </w:rPr>
      </w:pPr>
      <w:r w:rsidRPr="001A7598">
        <w:rPr>
          <w:rFonts w:ascii="Arial" w:hAnsi="Arial" w:cs="Arial"/>
          <w:b/>
          <w:sz w:val="22"/>
          <w:szCs w:val="22"/>
        </w:rPr>
        <w:t xml:space="preserve">§ </w:t>
      </w:r>
      <w:r w:rsidR="005938F0" w:rsidRPr="001A7598">
        <w:rPr>
          <w:rFonts w:ascii="Arial" w:hAnsi="Arial" w:cs="Arial"/>
          <w:b/>
          <w:sz w:val="22"/>
          <w:szCs w:val="22"/>
        </w:rPr>
        <w:t>11</w:t>
      </w:r>
    </w:p>
    <w:p w14:paraId="53D23B07" w14:textId="77777777" w:rsidR="00A95D5E" w:rsidRPr="001A7598" w:rsidRDefault="00A95D5E" w:rsidP="001A7598">
      <w:pPr>
        <w:pStyle w:val="Akapitzlist"/>
        <w:spacing w:before="120" w:line="276" w:lineRule="auto"/>
        <w:ind w:left="0"/>
        <w:jc w:val="center"/>
        <w:rPr>
          <w:rFonts w:ascii="Arial" w:hAnsi="Arial" w:cs="Arial"/>
          <w:b/>
          <w:sz w:val="22"/>
          <w:szCs w:val="22"/>
        </w:rPr>
      </w:pPr>
      <w:r w:rsidRPr="001A7598">
        <w:rPr>
          <w:rFonts w:ascii="Arial" w:hAnsi="Arial" w:cs="Arial"/>
          <w:b/>
          <w:sz w:val="22"/>
          <w:szCs w:val="22"/>
        </w:rPr>
        <w:t>KARY UMOWNE</w:t>
      </w:r>
    </w:p>
    <w:p w14:paraId="432F66B1" w14:textId="77777777" w:rsidR="00A95D5E" w:rsidRPr="001A7598" w:rsidRDefault="00A95D5E" w:rsidP="001A7598">
      <w:pPr>
        <w:numPr>
          <w:ilvl w:val="6"/>
          <w:numId w:val="16"/>
        </w:numPr>
        <w:tabs>
          <w:tab w:val="clear" w:pos="2520"/>
          <w:tab w:val="num" w:pos="-2410"/>
        </w:tabs>
        <w:spacing w:before="120" w:line="276" w:lineRule="auto"/>
        <w:ind w:left="284" w:hanging="284"/>
        <w:jc w:val="both"/>
        <w:rPr>
          <w:rFonts w:ascii="Arial" w:hAnsi="Arial" w:cs="Arial"/>
          <w:sz w:val="22"/>
          <w:szCs w:val="22"/>
        </w:rPr>
      </w:pPr>
      <w:r w:rsidRPr="001A7598">
        <w:rPr>
          <w:rFonts w:ascii="Arial" w:hAnsi="Arial" w:cs="Arial"/>
          <w:sz w:val="22"/>
          <w:szCs w:val="22"/>
        </w:rPr>
        <w:t xml:space="preserve">Strony ustalają, że Wykonawca zobowiązany będzie do zapłaty na </w:t>
      </w:r>
      <w:r w:rsidR="00F06E4B" w:rsidRPr="001A7598">
        <w:rPr>
          <w:rFonts w:ascii="Arial" w:hAnsi="Arial" w:cs="Arial"/>
          <w:sz w:val="22"/>
          <w:szCs w:val="22"/>
        </w:rPr>
        <w:t>żądanie</w:t>
      </w:r>
      <w:r w:rsidRPr="001A7598">
        <w:rPr>
          <w:rFonts w:ascii="Arial" w:hAnsi="Arial" w:cs="Arial"/>
          <w:sz w:val="22"/>
          <w:szCs w:val="22"/>
        </w:rPr>
        <w:t xml:space="preserve"> Zamawiającego kar umownych w następujących przypadkach</w:t>
      </w:r>
    </w:p>
    <w:p w14:paraId="0C836467" w14:textId="0D20296B" w:rsidR="005721AF" w:rsidRPr="001A7598" w:rsidRDefault="005721AF" w:rsidP="001A7598">
      <w:pPr>
        <w:numPr>
          <w:ilvl w:val="0"/>
          <w:numId w:val="1"/>
        </w:numPr>
        <w:spacing w:before="120" w:line="276" w:lineRule="auto"/>
        <w:ind w:left="709" w:hanging="284"/>
        <w:jc w:val="both"/>
        <w:rPr>
          <w:rFonts w:ascii="Arial" w:eastAsia="Calibri" w:hAnsi="Arial" w:cs="Arial"/>
          <w:sz w:val="22"/>
          <w:szCs w:val="22"/>
          <w:lang w:eastAsia="en-US"/>
        </w:rPr>
      </w:pPr>
      <w:r w:rsidRPr="001A7598">
        <w:rPr>
          <w:rFonts w:ascii="Arial" w:eastAsia="Calibri" w:hAnsi="Arial" w:cs="Arial"/>
          <w:sz w:val="22"/>
          <w:szCs w:val="22"/>
          <w:lang w:eastAsia="en-US"/>
        </w:rPr>
        <w:t xml:space="preserve">w przypadku </w:t>
      </w:r>
      <w:r w:rsidR="00F23EC1" w:rsidRPr="001A7598">
        <w:rPr>
          <w:rFonts w:ascii="Arial" w:eastAsia="Calibri" w:hAnsi="Arial" w:cs="Arial"/>
          <w:sz w:val="22"/>
          <w:szCs w:val="22"/>
          <w:lang w:eastAsia="en-US"/>
        </w:rPr>
        <w:t>zwłoki</w:t>
      </w:r>
      <w:r w:rsidR="00577697" w:rsidRPr="001A7598">
        <w:rPr>
          <w:rFonts w:ascii="Arial" w:eastAsia="Calibri" w:hAnsi="Arial" w:cs="Arial"/>
          <w:sz w:val="22"/>
          <w:szCs w:val="22"/>
          <w:lang w:eastAsia="en-US"/>
        </w:rPr>
        <w:t xml:space="preserve"> w wykonaniu </w:t>
      </w:r>
      <w:r w:rsidR="00223D35" w:rsidRPr="001A7598">
        <w:rPr>
          <w:rFonts w:ascii="Arial" w:eastAsia="Calibri" w:hAnsi="Arial" w:cs="Arial"/>
          <w:sz w:val="22"/>
          <w:szCs w:val="22"/>
          <w:lang w:eastAsia="en-US"/>
        </w:rPr>
        <w:t xml:space="preserve">Przedmiotu Umowy </w:t>
      </w:r>
      <w:r w:rsidR="005A388D" w:rsidRPr="001A7598">
        <w:rPr>
          <w:rFonts w:ascii="Arial" w:eastAsia="Calibri" w:hAnsi="Arial" w:cs="Arial"/>
          <w:sz w:val="22"/>
          <w:szCs w:val="22"/>
          <w:lang w:eastAsia="en-US"/>
        </w:rPr>
        <w:t xml:space="preserve">lub jego części </w:t>
      </w:r>
      <w:r w:rsidR="00A36BB8" w:rsidRPr="001A7598">
        <w:rPr>
          <w:rFonts w:ascii="Arial" w:eastAsia="Calibri" w:hAnsi="Arial" w:cs="Arial"/>
          <w:sz w:val="22"/>
          <w:szCs w:val="22"/>
          <w:lang w:eastAsia="en-US"/>
        </w:rPr>
        <w:t xml:space="preserve">objętej osobnym odbiorem (częściowym lub końcowym) zgodnie z pkt 1 Załącznika nr 3 do Umowy </w:t>
      </w:r>
      <w:r w:rsidR="00577697" w:rsidRPr="001A7598">
        <w:rPr>
          <w:rFonts w:ascii="Arial" w:eastAsia="Calibri" w:hAnsi="Arial" w:cs="Arial"/>
          <w:sz w:val="22"/>
          <w:szCs w:val="22"/>
          <w:lang w:eastAsia="en-US"/>
        </w:rPr>
        <w:lastRenderedPageBreak/>
        <w:t>w</w:t>
      </w:r>
      <w:r w:rsidR="00084F4F" w:rsidRPr="001A7598">
        <w:rPr>
          <w:rFonts w:ascii="Arial" w:eastAsia="Calibri" w:hAnsi="Arial" w:cs="Arial"/>
          <w:sz w:val="22"/>
          <w:szCs w:val="22"/>
          <w:lang w:eastAsia="en-US"/>
        </w:rPr>
        <w:t> </w:t>
      </w:r>
      <w:r w:rsidR="00577697" w:rsidRPr="001A7598">
        <w:rPr>
          <w:rFonts w:ascii="Arial" w:eastAsia="Calibri" w:hAnsi="Arial" w:cs="Arial"/>
          <w:sz w:val="22"/>
          <w:szCs w:val="22"/>
          <w:lang w:eastAsia="en-US"/>
        </w:rPr>
        <w:t>terminach wskazanych w</w:t>
      </w:r>
      <w:r w:rsidR="00851832" w:rsidRPr="001A7598">
        <w:rPr>
          <w:rFonts w:ascii="Arial" w:eastAsia="Calibri" w:hAnsi="Arial" w:cs="Arial"/>
          <w:sz w:val="22"/>
          <w:szCs w:val="22"/>
          <w:lang w:eastAsia="en-US"/>
        </w:rPr>
        <w:t> </w:t>
      </w:r>
      <w:r w:rsidR="00577697" w:rsidRPr="001A7598">
        <w:rPr>
          <w:rFonts w:ascii="Arial" w:eastAsia="Calibri" w:hAnsi="Arial" w:cs="Arial"/>
          <w:sz w:val="22"/>
          <w:szCs w:val="22"/>
          <w:lang w:eastAsia="en-US"/>
        </w:rPr>
        <w:t>§</w:t>
      </w:r>
      <w:r w:rsidR="00A36BB8" w:rsidRPr="001A7598">
        <w:rPr>
          <w:rFonts w:ascii="Arial" w:eastAsia="Calibri" w:hAnsi="Arial" w:cs="Arial"/>
          <w:sz w:val="22"/>
          <w:szCs w:val="22"/>
          <w:lang w:eastAsia="en-US"/>
        </w:rPr>
        <w:t xml:space="preserve"> </w:t>
      </w:r>
      <w:r w:rsidR="00577697" w:rsidRPr="001A7598">
        <w:rPr>
          <w:rFonts w:ascii="Arial" w:eastAsia="Calibri" w:hAnsi="Arial" w:cs="Arial"/>
          <w:sz w:val="22"/>
          <w:szCs w:val="22"/>
          <w:lang w:eastAsia="en-US"/>
        </w:rPr>
        <w:t>1 ust.</w:t>
      </w:r>
      <w:r w:rsidR="008A7149" w:rsidRPr="001A7598">
        <w:rPr>
          <w:rFonts w:ascii="Arial" w:eastAsia="Calibri" w:hAnsi="Arial" w:cs="Arial"/>
          <w:sz w:val="22"/>
          <w:szCs w:val="22"/>
          <w:lang w:eastAsia="en-US"/>
        </w:rPr>
        <w:t xml:space="preserve"> </w:t>
      </w:r>
      <w:r w:rsidR="00577697" w:rsidRPr="001A7598">
        <w:rPr>
          <w:rFonts w:ascii="Arial" w:eastAsia="Calibri" w:hAnsi="Arial" w:cs="Arial"/>
          <w:sz w:val="22"/>
          <w:szCs w:val="22"/>
          <w:lang w:eastAsia="en-US"/>
        </w:rPr>
        <w:t>3</w:t>
      </w:r>
      <w:r w:rsidRPr="001A7598">
        <w:rPr>
          <w:rFonts w:ascii="Arial" w:eastAsia="Calibri" w:hAnsi="Arial" w:cs="Arial"/>
          <w:sz w:val="22"/>
          <w:szCs w:val="22"/>
          <w:lang w:eastAsia="en-US"/>
        </w:rPr>
        <w:t xml:space="preserve"> </w:t>
      </w:r>
      <w:r w:rsidR="00A36BB8" w:rsidRPr="001A7598">
        <w:rPr>
          <w:rFonts w:ascii="Arial" w:eastAsia="Calibri" w:hAnsi="Arial" w:cs="Arial"/>
          <w:sz w:val="22"/>
          <w:szCs w:val="22"/>
          <w:lang w:eastAsia="en-US"/>
        </w:rPr>
        <w:t xml:space="preserve">zdanie pierwsze </w:t>
      </w:r>
      <w:r w:rsidR="00223D35" w:rsidRPr="001A7598">
        <w:rPr>
          <w:rFonts w:ascii="Arial" w:eastAsia="Calibri" w:hAnsi="Arial" w:cs="Arial"/>
          <w:sz w:val="22"/>
          <w:szCs w:val="22"/>
          <w:lang w:eastAsia="en-US"/>
        </w:rPr>
        <w:t xml:space="preserve">lub określonych zgodnie z §1 ust. 5 </w:t>
      </w:r>
      <w:r w:rsidRPr="001A7598">
        <w:rPr>
          <w:rFonts w:ascii="Arial" w:eastAsia="Calibri" w:hAnsi="Arial" w:cs="Arial"/>
          <w:sz w:val="22"/>
          <w:szCs w:val="22"/>
          <w:lang w:eastAsia="en-US"/>
        </w:rPr>
        <w:t xml:space="preserve">- w wysokości </w:t>
      </w:r>
      <w:r w:rsidRPr="001A7598">
        <w:rPr>
          <w:rFonts w:ascii="Arial" w:eastAsia="Calibri" w:hAnsi="Arial" w:cs="Arial"/>
          <w:b/>
          <w:sz w:val="22"/>
          <w:szCs w:val="22"/>
          <w:lang w:eastAsia="en-US"/>
        </w:rPr>
        <w:t>0,</w:t>
      </w:r>
      <w:r w:rsidR="00D34FB0">
        <w:rPr>
          <w:rFonts w:ascii="Arial" w:eastAsia="Calibri" w:hAnsi="Arial" w:cs="Arial"/>
          <w:b/>
          <w:sz w:val="22"/>
          <w:szCs w:val="22"/>
          <w:lang w:eastAsia="en-US"/>
        </w:rPr>
        <w:t>3</w:t>
      </w:r>
      <w:r w:rsidRPr="001A7598">
        <w:rPr>
          <w:rFonts w:ascii="Arial" w:eastAsia="Calibri" w:hAnsi="Arial" w:cs="Arial"/>
          <w:b/>
          <w:sz w:val="22"/>
          <w:szCs w:val="22"/>
          <w:lang w:eastAsia="en-US"/>
        </w:rPr>
        <w:t>%</w:t>
      </w:r>
      <w:r w:rsidRPr="001A7598">
        <w:rPr>
          <w:rFonts w:ascii="Arial" w:eastAsia="Calibri" w:hAnsi="Arial" w:cs="Arial"/>
          <w:sz w:val="22"/>
          <w:szCs w:val="22"/>
          <w:lang w:eastAsia="en-US"/>
        </w:rPr>
        <w:t xml:space="preserve"> </w:t>
      </w:r>
      <w:r w:rsidR="001F2560" w:rsidRPr="001A7598">
        <w:rPr>
          <w:rFonts w:ascii="Arial" w:eastAsia="Calibri" w:hAnsi="Arial" w:cs="Arial"/>
          <w:sz w:val="22"/>
          <w:szCs w:val="22"/>
          <w:lang w:eastAsia="en-US"/>
        </w:rPr>
        <w:t xml:space="preserve">łącznego </w:t>
      </w:r>
      <w:r w:rsidRPr="001A7598">
        <w:rPr>
          <w:rFonts w:ascii="Arial" w:eastAsia="Calibri" w:hAnsi="Arial" w:cs="Arial"/>
          <w:sz w:val="22"/>
          <w:szCs w:val="22"/>
          <w:lang w:eastAsia="en-US"/>
        </w:rPr>
        <w:t>wynagrodzenia</w:t>
      </w:r>
      <w:r w:rsidR="001F2560" w:rsidRPr="001A7598">
        <w:rPr>
          <w:rFonts w:ascii="Arial" w:eastAsia="Calibri" w:hAnsi="Arial" w:cs="Arial"/>
          <w:sz w:val="22"/>
          <w:szCs w:val="22"/>
          <w:lang w:eastAsia="en-US"/>
        </w:rPr>
        <w:t xml:space="preserve"> </w:t>
      </w:r>
      <w:r w:rsidR="009B1116" w:rsidRPr="001A7598">
        <w:rPr>
          <w:rFonts w:ascii="Arial" w:eastAsia="Calibri" w:hAnsi="Arial" w:cs="Arial"/>
          <w:sz w:val="22"/>
          <w:szCs w:val="22"/>
          <w:lang w:eastAsia="en-US"/>
        </w:rPr>
        <w:t>maksymalnego</w:t>
      </w:r>
      <w:r w:rsidR="001F2560" w:rsidRPr="001A7598">
        <w:rPr>
          <w:rFonts w:ascii="Arial" w:eastAsia="Calibri" w:hAnsi="Arial" w:cs="Arial"/>
          <w:sz w:val="22"/>
          <w:szCs w:val="22"/>
          <w:lang w:eastAsia="en-US"/>
        </w:rPr>
        <w:t xml:space="preserve"> </w:t>
      </w:r>
      <w:r w:rsidRPr="001A7598">
        <w:rPr>
          <w:rFonts w:ascii="Arial" w:eastAsia="Calibri" w:hAnsi="Arial" w:cs="Arial"/>
          <w:sz w:val="22"/>
          <w:szCs w:val="22"/>
          <w:lang w:eastAsia="en-US"/>
        </w:rPr>
        <w:t xml:space="preserve"> </w:t>
      </w:r>
      <w:r w:rsidR="00773EF4" w:rsidRPr="001A7598">
        <w:rPr>
          <w:rFonts w:ascii="Arial" w:eastAsia="Calibri" w:hAnsi="Arial" w:cs="Arial"/>
          <w:sz w:val="22"/>
          <w:szCs w:val="22"/>
          <w:lang w:eastAsia="en-US"/>
        </w:rPr>
        <w:t>ne</w:t>
      </w:r>
      <w:r w:rsidRPr="001A7598">
        <w:rPr>
          <w:rFonts w:ascii="Arial" w:eastAsia="Calibri" w:hAnsi="Arial" w:cs="Arial"/>
          <w:sz w:val="22"/>
          <w:szCs w:val="22"/>
          <w:lang w:eastAsia="en-US"/>
        </w:rPr>
        <w:t>tto</w:t>
      </w:r>
      <w:r w:rsidR="0044013A" w:rsidRPr="001A7598">
        <w:rPr>
          <w:rFonts w:ascii="Arial" w:eastAsia="Calibri" w:hAnsi="Arial" w:cs="Arial"/>
          <w:sz w:val="22"/>
          <w:szCs w:val="22"/>
          <w:lang w:eastAsia="en-US"/>
        </w:rPr>
        <w:t xml:space="preserve"> wskazanego w </w:t>
      </w:r>
      <w:r w:rsidR="00AD35D6" w:rsidRPr="001A7598">
        <w:rPr>
          <w:rFonts w:ascii="Arial" w:eastAsia="Calibri" w:hAnsi="Arial" w:cs="Arial"/>
          <w:sz w:val="22"/>
          <w:szCs w:val="22"/>
          <w:lang w:eastAsia="en-US"/>
        </w:rPr>
        <w:t>§4 ust. 1</w:t>
      </w:r>
      <w:r w:rsidR="00773EF4" w:rsidRPr="001A7598">
        <w:rPr>
          <w:rFonts w:ascii="Arial" w:eastAsia="Calibri" w:hAnsi="Arial" w:cs="Arial"/>
          <w:sz w:val="22"/>
          <w:szCs w:val="22"/>
          <w:lang w:eastAsia="en-US"/>
        </w:rPr>
        <w:t>5</w:t>
      </w:r>
      <w:r w:rsidR="00AD35D6" w:rsidRPr="001A7598">
        <w:rPr>
          <w:rFonts w:ascii="Arial" w:eastAsia="Calibri" w:hAnsi="Arial" w:cs="Arial"/>
          <w:sz w:val="22"/>
          <w:szCs w:val="22"/>
          <w:lang w:eastAsia="en-US"/>
        </w:rPr>
        <w:t xml:space="preserve"> </w:t>
      </w:r>
      <w:r w:rsidR="004163ED" w:rsidRPr="001A7598">
        <w:rPr>
          <w:rFonts w:ascii="Arial" w:eastAsia="Calibri" w:hAnsi="Arial" w:cs="Arial"/>
          <w:sz w:val="22"/>
          <w:szCs w:val="22"/>
          <w:lang w:eastAsia="en-US"/>
        </w:rPr>
        <w:t xml:space="preserve">dla danego bloku </w:t>
      </w:r>
      <w:r w:rsidRPr="001A7598">
        <w:rPr>
          <w:rFonts w:ascii="Arial" w:eastAsia="Calibri" w:hAnsi="Arial" w:cs="Arial"/>
          <w:sz w:val="22"/>
          <w:szCs w:val="22"/>
          <w:lang w:eastAsia="en-US"/>
        </w:rPr>
        <w:t xml:space="preserve">za każdy dzień </w:t>
      </w:r>
      <w:r w:rsidR="00F23EC1" w:rsidRPr="001A7598">
        <w:rPr>
          <w:rFonts w:ascii="Arial" w:eastAsia="Calibri" w:hAnsi="Arial" w:cs="Arial"/>
          <w:sz w:val="22"/>
          <w:szCs w:val="22"/>
          <w:lang w:eastAsia="en-US"/>
        </w:rPr>
        <w:t>zwłoki</w:t>
      </w:r>
      <w:r w:rsidRPr="001A7598">
        <w:rPr>
          <w:rFonts w:ascii="Arial" w:eastAsia="Calibri" w:hAnsi="Arial" w:cs="Arial"/>
          <w:sz w:val="22"/>
          <w:szCs w:val="22"/>
          <w:lang w:eastAsia="en-US"/>
        </w:rPr>
        <w:t>;</w:t>
      </w:r>
    </w:p>
    <w:p w14:paraId="27AF7D90" w14:textId="2FBC9DEE" w:rsidR="005721AF" w:rsidRPr="001A7598" w:rsidRDefault="005721AF" w:rsidP="001A7598">
      <w:pPr>
        <w:numPr>
          <w:ilvl w:val="0"/>
          <w:numId w:val="1"/>
        </w:numPr>
        <w:tabs>
          <w:tab w:val="left" w:pos="709"/>
        </w:tabs>
        <w:spacing w:before="120" w:line="276" w:lineRule="auto"/>
        <w:ind w:left="709" w:hanging="284"/>
        <w:jc w:val="both"/>
        <w:rPr>
          <w:rFonts w:ascii="Arial" w:eastAsia="Calibri" w:hAnsi="Arial" w:cs="Arial"/>
          <w:sz w:val="22"/>
          <w:szCs w:val="22"/>
          <w:lang w:eastAsia="en-US"/>
        </w:rPr>
      </w:pPr>
      <w:r w:rsidRPr="001A7598">
        <w:rPr>
          <w:rFonts w:ascii="Arial" w:eastAsia="Calibri" w:hAnsi="Arial" w:cs="Arial"/>
          <w:sz w:val="22"/>
          <w:szCs w:val="22"/>
          <w:lang w:eastAsia="en-US"/>
        </w:rPr>
        <w:t xml:space="preserve"> w przypadku </w:t>
      </w:r>
      <w:r w:rsidR="00F23EC1" w:rsidRPr="001A7598">
        <w:rPr>
          <w:rFonts w:ascii="Arial" w:eastAsia="Calibri" w:hAnsi="Arial" w:cs="Arial"/>
          <w:sz w:val="22"/>
          <w:szCs w:val="22"/>
          <w:lang w:eastAsia="en-US"/>
        </w:rPr>
        <w:t>zwłoki</w:t>
      </w:r>
      <w:r w:rsidRPr="001A7598">
        <w:rPr>
          <w:rFonts w:ascii="Arial" w:eastAsia="Calibri" w:hAnsi="Arial" w:cs="Arial"/>
          <w:sz w:val="22"/>
          <w:szCs w:val="22"/>
          <w:lang w:eastAsia="en-US"/>
        </w:rPr>
        <w:t xml:space="preserve"> w wykonaniu w terminie obowiązku ustanowienia Ubezpieczeń lub doręczenia polis ubezpieczeniowych - w wysokości </w:t>
      </w:r>
      <w:r w:rsidRPr="001A7598">
        <w:rPr>
          <w:rFonts w:ascii="Arial" w:eastAsia="Calibri" w:hAnsi="Arial" w:cs="Arial"/>
          <w:b/>
          <w:sz w:val="22"/>
          <w:szCs w:val="22"/>
          <w:lang w:eastAsia="en-US"/>
        </w:rPr>
        <w:t>0,</w:t>
      </w:r>
      <w:r w:rsidR="00D34FB0">
        <w:rPr>
          <w:rFonts w:ascii="Arial" w:eastAsia="Calibri" w:hAnsi="Arial" w:cs="Arial"/>
          <w:b/>
          <w:sz w:val="22"/>
          <w:szCs w:val="22"/>
          <w:lang w:eastAsia="en-US"/>
        </w:rPr>
        <w:t>3</w:t>
      </w:r>
      <w:r w:rsidRPr="001A7598">
        <w:rPr>
          <w:rFonts w:ascii="Arial" w:eastAsia="Calibri" w:hAnsi="Arial" w:cs="Arial"/>
          <w:b/>
          <w:sz w:val="22"/>
          <w:szCs w:val="22"/>
          <w:lang w:eastAsia="en-US"/>
        </w:rPr>
        <w:t>%</w:t>
      </w:r>
      <w:r w:rsidRPr="001A7598">
        <w:rPr>
          <w:rFonts w:ascii="Arial" w:eastAsia="Calibri" w:hAnsi="Arial" w:cs="Arial"/>
          <w:sz w:val="22"/>
          <w:szCs w:val="22"/>
          <w:lang w:eastAsia="en-US"/>
        </w:rPr>
        <w:t xml:space="preserve"> wynagrodzenia </w:t>
      </w:r>
      <w:r w:rsidR="009B1116" w:rsidRPr="001A7598">
        <w:rPr>
          <w:rFonts w:ascii="Arial" w:eastAsia="Calibri" w:hAnsi="Arial" w:cs="Arial"/>
          <w:sz w:val="22"/>
          <w:szCs w:val="22"/>
          <w:lang w:eastAsia="en-US"/>
        </w:rPr>
        <w:t>maksymalnego</w:t>
      </w:r>
      <w:r w:rsidR="00651E10" w:rsidRPr="001A7598">
        <w:rPr>
          <w:rFonts w:ascii="Arial" w:eastAsia="Calibri" w:hAnsi="Arial" w:cs="Arial"/>
          <w:sz w:val="22"/>
          <w:szCs w:val="22"/>
          <w:lang w:eastAsia="en-US"/>
        </w:rPr>
        <w:t xml:space="preserve"> </w:t>
      </w:r>
      <w:r w:rsidR="00773EF4" w:rsidRPr="001A7598">
        <w:rPr>
          <w:rFonts w:ascii="Arial" w:eastAsia="Calibri" w:hAnsi="Arial" w:cs="Arial"/>
          <w:sz w:val="22"/>
          <w:szCs w:val="22"/>
          <w:lang w:eastAsia="en-US"/>
        </w:rPr>
        <w:t>ne</w:t>
      </w:r>
      <w:r w:rsidRPr="001A7598">
        <w:rPr>
          <w:rFonts w:ascii="Arial" w:eastAsia="Calibri" w:hAnsi="Arial" w:cs="Arial"/>
          <w:sz w:val="22"/>
          <w:szCs w:val="22"/>
          <w:lang w:eastAsia="en-US"/>
        </w:rPr>
        <w:t xml:space="preserve">tto </w:t>
      </w:r>
      <w:r w:rsidR="007977CB" w:rsidRPr="001A7598">
        <w:rPr>
          <w:rFonts w:ascii="Arial" w:eastAsia="Calibri" w:hAnsi="Arial" w:cs="Arial"/>
          <w:sz w:val="22"/>
          <w:szCs w:val="22"/>
          <w:lang w:eastAsia="en-US"/>
        </w:rPr>
        <w:t xml:space="preserve">wskazanego w </w:t>
      </w:r>
      <w:r w:rsidR="00AD35D6" w:rsidRPr="001A7598">
        <w:rPr>
          <w:rFonts w:ascii="Arial" w:eastAsia="Calibri" w:hAnsi="Arial" w:cs="Arial"/>
          <w:sz w:val="22"/>
          <w:szCs w:val="22"/>
          <w:lang w:eastAsia="en-US"/>
        </w:rPr>
        <w:t>§4 ust. 1</w:t>
      </w:r>
      <w:r w:rsidR="00773EF4" w:rsidRPr="001A7598">
        <w:rPr>
          <w:rFonts w:ascii="Arial" w:eastAsia="Calibri" w:hAnsi="Arial" w:cs="Arial"/>
          <w:sz w:val="22"/>
          <w:szCs w:val="22"/>
          <w:lang w:eastAsia="en-US"/>
        </w:rPr>
        <w:t>5</w:t>
      </w:r>
      <w:r w:rsidR="00AD35D6" w:rsidRPr="001A7598">
        <w:rPr>
          <w:rFonts w:ascii="Arial" w:eastAsia="Calibri" w:hAnsi="Arial" w:cs="Arial"/>
          <w:sz w:val="22"/>
          <w:szCs w:val="22"/>
          <w:lang w:eastAsia="en-US"/>
        </w:rPr>
        <w:t xml:space="preserve"> </w:t>
      </w:r>
      <w:r w:rsidRPr="001A7598">
        <w:rPr>
          <w:rFonts w:ascii="Arial" w:eastAsia="Calibri" w:hAnsi="Arial" w:cs="Arial"/>
          <w:sz w:val="22"/>
          <w:szCs w:val="22"/>
          <w:lang w:eastAsia="en-US"/>
        </w:rPr>
        <w:t xml:space="preserve">za każdy dzień </w:t>
      </w:r>
      <w:r w:rsidR="00F23EC1" w:rsidRPr="001A7598">
        <w:rPr>
          <w:rFonts w:ascii="Arial" w:eastAsia="Calibri" w:hAnsi="Arial" w:cs="Arial"/>
          <w:sz w:val="22"/>
          <w:szCs w:val="22"/>
          <w:lang w:eastAsia="en-US"/>
        </w:rPr>
        <w:t>zwłoki</w:t>
      </w:r>
      <w:r w:rsidRPr="001A7598">
        <w:rPr>
          <w:rFonts w:ascii="Arial" w:eastAsia="Calibri" w:hAnsi="Arial" w:cs="Arial"/>
          <w:sz w:val="22"/>
          <w:szCs w:val="22"/>
          <w:lang w:eastAsia="en-US"/>
        </w:rPr>
        <w:t>;</w:t>
      </w:r>
    </w:p>
    <w:p w14:paraId="1270D55B" w14:textId="09B2FE4B" w:rsidR="005721AF" w:rsidRPr="001A7598" w:rsidRDefault="005721AF" w:rsidP="001A7598">
      <w:pPr>
        <w:numPr>
          <w:ilvl w:val="0"/>
          <w:numId w:val="1"/>
        </w:numPr>
        <w:spacing w:before="120" w:line="276" w:lineRule="auto"/>
        <w:ind w:left="709" w:hanging="284"/>
        <w:jc w:val="both"/>
        <w:rPr>
          <w:rFonts w:ascii="Arial" w:eastAsia="Calibri" w:hAnsi="Arial" w:cs="Arial"/>
          <w:sz w:val="22"/>
          <w:szCs w:val="22"/>
          <w:lang w:eastAsia="en-US"/>
        </w:rPr>
      </w:pPr>
      <w:r w:rsidRPr="001A7598">
        <w:rPr>
          <w:rFonts w:ascii="Arial" w:eastAsia="Calibri" w:hAnsi="Arial" w:cs="Arial"/>
          <w:sz w:val="22"/>
          <w:szCs w:val="22"/>
          <w:lang w:eastAsia="en-US"/>
        </w:rPr>
        <w:t xml:space="preserve">w przypadku </w:t>
      </w:r>
      <w:r w:rsidR="00F23EC1" w:rsidRPr="001A7598">
        <w:rPr>
          <w:rFonts w:ascii="Arial" w:eastAsia="Calibri" w:hAnsi="Arial" w:cs="Arial"/>
          <w:sz w:val="22"/>
          <w:szCs w:val="22"/>
          <w:lang w:eastAsia="en-US"/>
        </w:rPr>
        <w:t>zwłoki</w:t>
      </w:r>
      <w:r w:rsidRPr="001A7598">
        <w:rPr>
          <w:rFonts w:ascii="Arial" w:eastAsia="Calibri" w:hAnsi="Arial" w:cs="Arial"/>
          <w:sz w:val="22"/>
          <w:szCs w:val="22"/>
          <w:lang w:eastAsia="en-US"/>
        </w:rPr>
        <w:t xml:space="preserve"> w usunięciu w terminie wad stwierdzonych przy odbiorze Przedmiotu Umowy zgodnie z postanowieniami „Procedury odbioru Przedmiotu Umowy” </w:t>
      </w:r>
      <w:r w:rsidR="00B35AB8" w:rsidRPr="001A7598">
        <w:rPr>
          <w:rFonts w:ascii="Arial" w:eastAsia="Calibri" w:hAnsi="Arial" w:cs="Arial"/>
          <w:sz w:val="22"/>
          <w:szCs w:val="22"/>
          <w:lang w:eastAsia="en-US"/>
        </w:rPr>
        <w:t xml:space="preserve">(Załącznika nr 3 do Umowy) </w:t>
      </w:r>
      <w:r w:rsidRPr="001A7598">
        <w:rPr>
          <w:rFonts w:ascii="Arial" w:eastAsia="Calibri" w:hAnsi="Arial" w:cs="Arial"/>
          <w:sz w:val="22"/>
          <w:szCs w:val="22"/>
          <w:lang w:eastAsia="en-US"/>
        </w:rPr>
        <w:t xml:space="preserve">- w wysokości </w:t>
      </w:r>
      <w:r w:rsidRPr="001A7598">
        <w:rPr>
          <w:rFonts w:ascii="Arial" w:eastAsia="Calibri" w:hAnsi="Arial" w:cs="Arial"/>
          <w:b/>
          <w:sz w:val="22"/>
          <w:szCs w:val="22"/>
          <w:lang w:eastAsia="en-US"/>
        </w:rPr>
        <w:t>0,</w:t>
      </w:r>
      <w:r w:rsidR="00D34FB0">
        <w:rPr>
          <w:rFonts w:ascii="Arial" w:eastAsia="Calibri" w:hAnsi="Arial" w:cs="Arial"/>
          <w:b/>
          <w:sz w:val="22"/>
          <w:szCs w:val="22"/>
          <w:lang w:eastAsia="en-US"/>
        </w:rPr>
        <w:t>3</w:t>
      </w:r>
      <w:r w:rsidRPr="001A7598">
        <w:rPr>
          <w:rFonts w:ascii="Arial" w:eastAsia="Calibri" w:hAnsi="Arial" w:cs="Arial"/>
          <w:b/>
          <w:sz w:val="22"/>
          <w:szCs w:val="22"/>
          <w:lang w:eastAsia="en-US"/>
        </w:rPr>
        <w:t>%</w:t>
      </w:r>
      <w:r w:rsidRPr="001A7598">
        <w:rPr>
          <w:rFonts w:ascii="Arial" w:eastAsia="Calibri" w:hAnsi="Arial" w:cs="Arial"/>
          <w:sz w:val="22"/>
          <w:szCs w:val="22"/>
          <w:lang w:eastAsia="en-US"/>
        </w:rPr>
        <w:t xml:space="preserve"> wynagrodzenia</w:t>
      </w:r>
      <w:r w:rsidR="003533C8" w:rsidRPr="001A7598">
        <w:rPr>
          <w:rFonts w:ascii="Arial" w:eastAsia="Calibri" w:hAnsi="Arial" w:cs="Arial"/>
          <w:sz w:val="22"/>
          <w:szCs w:val="22"/>
          <w:lang w:eastAsia="en-US"/>
        </w:rPr>
        <w:t xml:space="preserve"> </w:t>
      </w:r>
      <w:r w:rsidR="00E9286F" w:rsidRPr="001A7598">
        <w:rPr>
          <w:rFonts w:ascii="Arial" w:eastAsia="Calibri" w:hAnsi="Arial" w:cs="Arial"/>
          <w:sz w:val="22"/>
          <w:szCs w:val="22"/>
          <w:lang w:eastAsia="en-US"/>
        </w:rPr>
        <w:t>maksymalnego</w:t>
      </w:r>
      <w:r w:rsidRPr="001A7598">
        <w:rPr>
          <w:rFonts w:ascii="Arial" w:eastAsia="Calibri" w:hAnsi="Arial" w:cs="Arial"/>
          <w:sz w:val="22"/>
          <w:szCs w:val="22"/>
          <w:lang w:eastAsia="en-US"/>
        </w:rPr>
        <w:t xml:space="preserve"> </w:t>
      </w:r>
      <w:r w:rsidR="004163ED" w:rsidRPr="001A7598">
        <w:rPr>
          <w:rFonts w:ascii="Arial" w:eastAsia="Calibri" w:hAnsi="Arial" w:cs="Arial"/>
          <w:sz w:val="22"/>
          <w:szCs w:val="22"/>
          <w:lang w:eastAsia="en-US"/>
        </w:rPr>
        <w:t>ne</w:t>
      </w:r>
      <w:r w:rsidRPr="001A7598">
        <w:rPr>
          <w:rFonts w:ascii="Arial" w:eastAsia="Calibri" w:hAnsi="Arial" w:cs="Arial"/>
          <w:sz w:val="22"/>
          <w:szCs w:val="22"/>
          <w:lang w:eastAsia="en-US"/>
        </w:rPr>
        <w:t xml:space="preserve">tto </w:t>
      </w:r>
      <w:r w:rsidR="008A7149" w:rsidRPr="001A7598">
        <w:rPr>
          <w:rFonts w:ascii="Arial" w:eastAsia="Calibri" w:hAnsi="Arial" w:cs="Arial"/>
          <w:sz w:val="22"/>
          <w:szCs w:val="22"/>
          <w:lang w:eastAsia="en-US"/>
        </w:rPr>
        <w:t xml:space="preserve">wskazanego w </w:t>
      </w:r>
      <w:r w:rsidR="00AD35D6" w:rsidRPr="001A7598">
        <w:rPr>
          <w:rFonts w:ascii="Arial" w:eastAsia="Calibri" w:hAnsi="Arial" w:cs="Arial"/>
          <w:sz w:val="22"/>
          <w:szCs w:val="22"/>
          <w:lang w:eastAsia="en-US"/>
        </w:rPr>
        <w:t>§4 ust. 1</w:t>
      </w:r>
      <w:r w:rsidR="004163ED" w:rsidRPr="001A7598">
        <w:rPr>
          <w:rFonts w:ascii="Arial" w:eastAsia="Calibri" w:hAnsi="Arial" w:cs="Arial"/>
          <w:sz w:val="22"/>
          <w:szCs w:val="22"/>
          <w:lang w:eastAsia="en-US"/>
        </w:rPr>
        <w:t>5 dla danego bloku</w:t>
      </w:r>
      <w:r w:rsidR="00AD35D6" w:rsidRPr="001A7598">
        <w:rPr>
          <w:rFonts w:ascii="Arial" w:eastAsia="Calibri" w:hAnsi="Arial" w:cs="Arial"/>
          <w:sz w:val="22"/>
          <w:szCs w:val="22"/>
          <w:lang w:eastAsia="en-US"/>
        </w:rPr>
        <w:t xml:space="preserve"> </w:t>
      </w:r>
      <w:r w:rsidRPr="001A7598">
        <w:rPr>
          <w:rFonts w:ascii="Arial" w:eastAsia="Calibri" w:hAnsi="Arial" w:cs="Arial"/>
          <w:sz w:val="22"/>
          <w:szCs w:val="22"/>
          <w:lang w:eastAsia="en-US"/>
        </w:rPr>
        <w:t xml:space="preserve">za każdy dzień </w:t>
      </w:r>
      <w:r w:rsidR="00F23EC1" w:rsidRPr="001A7598">
        <w:rPr>
          <w:rFonts w:ascii="Arial" w:eastAsia="Calibri" w:hAnsi="Arial" w:cs="Arial"/>
          <w:sz w:val="22"/>
          <w:szCs w:val="22"/>
          <w:lang w:eastAsia="en-US"/>
        </w:rPr>
        <w:t>zwłoki</w:t>
      </w:r>
      <w:r w:rsidRPr="001A7598">
        <w:rPr>
          <w:rFonts w:ascii="Arial" w:eastAsia="Calibri" w:hAnsi="Arial" w:cs="Arial"/>
          <w:sz w:val="22"/>
          <w:szCs w:val="22"/>
          <w:lang w:eastAsia="en-US"/>
        </w:rPr>
        <w:t>;</w:t>
      </w:r>
    </w:p>
    <w:p w14:paraId="0DB5C7F2" w14:textId="431D44D0" w:rsidR="005721AF" w:rsidRPr="001A7598" w:rsidRDefault="005721AF" w:rsidP="001A7598">
      <w:pPr>
        <w:numPr>
          <w:ilvl w:val="0"/>
          <w:numId w:val="1"/>
        </w:numPr>
        <w:spacing w:before="120" w:line="276" w:lineRule="auto"/>
        <w:ind w:left="709" w:hanging="284"/>
        <w:jc w:val="both"/>
        <w:rPr>
          <w:rFonts w:ascii="Arial" w:eastAsia="Calibri" w:hAnsi="Arial" w:cs="Arial"/>
          <w:sz w:val="22"/>
          <w:szCs w:val="22"/>
          <w:lang w:eastAsia="en-US"/>
        </w:rPr>
      </w:pPr>
      <w:r w:rsidRPr="001A7598">
        <w:rPr>
          <w:rFonts w:ascii="Arial" w:eastAsia="Calibri" w:hAnsi="Arial" w:cs="Arial"/>
          <w:sz w:val="22"/>
          <w:szCs w:val="22"/>
          <w:lang w:eastAsia="en-US"/>
        </w:rPr>
        <w:t xml:space="preserve">w przypadku </w:t>
      </w:r>
      <w:r w:rsidR="00F23EC1" w:rsidRPr="001A7598">
        <w:rPr>
          <w:rFonts w:ascii="Arial" w:eastAsia="Calibri" w:hAnsi="Arial" w:cs="Arial"/>
          <w:sz w:val="22"/>
          <w:szCs w:val="22"/>
          <w:lang w:eastAsia="en-US"/>
        </w:rPr>
        <w:t>zwłoki</w:t>
      </w:r>
      <w:r w:rsidRPr="001A7598">
        <w:rPr>
          <w:rFonts w:ascii="Arial" w:eastAsia="Calibri" w:hAnsi="Arial" w:cs="Arial"/>
          <w:sz w:val="22"/>
          <w:szCs w:val="22"/>
          <w:lang w:eastAsia="en-US"/>
        </w:rPr>
        <w:t xml:space="preserve"> w usunięciu w terminie wad ujawnionych w okresie Gwarancji lub rękojmi - w wysokości </w:t>
      </w:r>
      <w:r w:rsidRPr="001A7598">
        <w:rPr>
          <w:rFonts w:ascii="Arial" w:eastAsia="Calibri" w:hAnsi="Arial" w:cs="Arial"/>
          <w:b/>
          <w:sz w:val="22"/>
          <w:szCs w:val="22"/>
          <w:lang w:eastAsia="en-US"/>
        </w:rPr>
        <w:t>0,</w:t>
      </w:r>
      <w:r w:rsidR="00D34FB0">
        <w:rPr>
          <w:rFonts w:ascii="Arial" w:eastAsia="Calibri" w:hAnsi="Arial" w:cs="Arial"/>
          <w:b/>
          <w:sz w:val="22"/>
          <w:szCs w:val="22"/>
          <w:lang w:eastAsia="en-US"/>
        </w:rPr>
        <w:t>3</w:t>
      </w:r>
      <w:r w:rsidRPr="001A7598">
        <w:rPr>
          <w:rFonts w:ascii="Arial" w:eastAsia="Calibri" w:hAnsi="Arial" w:cs="Arial"/>
          <w:b/>
          <w:sz w:val="22"/>
          <w:szCs w:val="22"/>
          <w:lang w:eastAsia="en-US"/>
        </w:rPr>
        <w:t>%</w:t>
      </w:r>
      <w:r w:rsidRPr="001A7598">
        <w:rPr>
          <w:rFonts w:ascii="Arial" w:eastAsia="Calibri" w:hAnsi="Arial" w:cs="Arial"/>
          <w:sz w:val="22"/>
          <w:szCs w:val="22"/>
          <w:lang w:eastAsia="en-US"/>
        </w:rPr>
        <w:t xml:space="preserve"> wynagrodzenia</w:t>
      </w:r>
      <w:r w:rsidR="003533C8" w:rsidRPr="001A7598">
        <w:rPr>
          <w:rFonts w:ascii="Arial" w:eastAsia="Calibri" w:hAnsi="Arial" w:cs="Arial"/>
          <w:sz w:val="22"/>
          <w:szCs w:val="22"/>
          <w:lang w:eastAsia="en-US"/>
        </w:rPr>
        <w:t xml:space="preserve"> </w:t>
      </w:r>
      <w:r w:rsidR="00E9286F" w:rsidRPr="001A7598">
        <w:rPr>
          <w:rFonts w:ascii="Arial" w:eastAsia="Calibri" w:hAnsi="Arial" w:cs="Arial"/>
          <w:sz w:val="22"/>
          <w:szCs w:val="22"/>
          <w:lang w:eastAsia="en-US"/>
        </w:rPr>
        <w:t>maksymalnego</w:t>
      </w:r>
      <w:r w:rsidRPr="001A7598">
        <w:rPr>
          <w:rFonts w:ascii="Arial" w:eastAsia="Calibri" w:hAnsi="Arial" w:cs="Arial"/>
          <w:sz w:val="22"/>
          <w:szCs w:val="22"/>
          <w:lang w:eastAsia="en-US"/>
        </w:rPr>
        <w:t xml:space="preserve"> </w:t>
      </w:r>
      <w:r w:rsidR="004163ED" w:rsidRPr="001A7598">
        <w:rPr>
          <w:rFonts w:ascii="Arial" w:eastAsia="Calibri" w:hAnsi="Arial" w:cs="Arial"/>
          <w:sz w:val="22"/>
          <w:szCs w:val="22"/>
          <w:lang w:eastAsia="en-US"/>
        </w:rPr>
        <w:t>ne</w:t>
      </w:r>
      <w:r w:rsidRPr="001A7598">
        <w:rPr>
          <w:rFonts w:ascii="Arial" w:eastAsia="Calibri" w:hAnsi="Arial" w:cs="Arial"/>
          <w:sz w:val="22"/>
          <w:szCs w:val="22"/>
          <w:lang w:eastAsia="en-US"/>
        </w:rPr>
        <w:t xml:space="preserve">tto </w:t>
      </w:r>
      <w:r w:rsidR="007977CB" w:rsidRPr="001A7598">
        <w:rPr>
          <w:rFonts w:ascii="Arial" w:eastAsia="Calibri" w:hAnsi="Arial" w:cs="Arial"/>
          <w:sz w:val="22"/>
          <w:szCs w:val="22"/>
          <w:lang w:eastAsia="en-US"/>
        </w:rPr>
        <w:t xml:space="preserve">wskazanego </w:t>
      </w:r>
      <w:r w:rsidR="00AD35D6" w:rsidRPr="001A7598">
        <w:rPr>
          <w:rFonts w:ascii="Arial" w:eastAsia="Calibri" w:hAnsi="Arial" w:cs="Arial"/>
          <w:sz w:val="22"/>
          <w:szCs w:val="22"/>
          <w:lang w:eastAsia="en-US"/>
        </w:rPr>
        <w:t>§4 ust. 1</w:t>
      </w:r>
      <w:r w:rsidR="004163ED" w:rsidRPr="001A7598">
        <w:rPr>
          <w:rFonts w:ascii="Arial" w:eastAsia="Calibri" w:hAnsi="Arial" w:cs="Arial"/>
          <w:sz w:val="22"/>
          <w:szCs w:val="22"/>
          <w:lang w:eastAsia="en-US"/>
        </w:rPr>
        <w:t>5 dla danego bloku</w:t>
      </w:r>
      <w:r w:rsidR="00AD35D6" w:rsidRPr="001A7598">
        <w:rPr>
          <w:rFonts w:ascii="Arial" w:eastAsia="Calibri" w:hAnsi="Arial" w:cs="Arial"/>
          <w:sz w:val="22"/>
          <w:szCs w:val="22"/>
          <w:lang w:eastAsia="en-US"/>
        </w:rPr>
        <w:t xml:space="preserve"> </w:t>
      </w:r>
      <w:r w:rsidRPr="001A7598">
        <w:rPr>
          <w:rFonts w:ascii="Arial" w:eastAsia="Calibri" w:hAnsi="Arial" w:cs="Arial"/>
          <w:sz w:val="22"/>
          <w:szCs w:val="22"/>
          <w:lang w:eastAsia="en-US"/>
        </w:rPr>
        <w:t xml:space="preserve">za każdy dzień </w:t>
      </w:r>
      <w:r w:rsidR="00C002FE" w:rsidRPr="001A7598">
        <w:rPr>
          <w:rFonts w:ascii="Arial" w:eastAsia="Calibri" w:hAnsi="Arial" w:cs="Arial"/>
          <w:sz w:val="22"/>
          <w:szCs w:val="22"/>
          <w:lang w:eastAsia="en-US"/>
        </w:rPr>
        <w:t>zwłoki</w:t>
      </w:r>
      <w:r w:rsidRPr="001A7598">
        <w:rPr>
          <w:rFonts w:ascii="Arial" w:eastAsia="Calibri" w:hAnsi="Arial" w:cs="Arial"/>
          <w:sz w:val="22"/>
          <w:szCs w:val="22"/>
          <w:lang w:eastAsia="en-US"/>
        </w:rPr>
        <w:t>;</w:t>
      </w:r>
    </w:p>
    <w:p w14:paraId="11C4581F" w14:textId="0850D85E" w:rsidR="005721AF" w:rsidRPr="001A7598" w:rsidRDefault="005721AF" w:rsidP="001A7598">
      <w:pPr>
        <w:numPr>
          <w:ilvl w:val="0"/>
          <w:numId w:val="1"/>
        </w:numPr>
        <w:spacing w:before="120" w:line="276" w:lineRule="auto"/>
        <w:ind w:left="709" w:hanging="284"/>
        <w:jc w:val="both"/>
        <w:rPr>
          <w:rFonts w:ascii="Arial" w:eastAsia="Calibri" w:hAnsi="Arial" w:cs="Arial"/>
          <w:sz w:val="22"/>
          <w:szCs w:val="22"/>
          <w:lang w:eastAsia="en-US"/>
        </w:rPr>
      </w:pPr>
      <w:r w:rsidRPr="001A7598">
        <w:rPr>
          <w:rFonts w:ascii="Arial" w:eastAsia="Calibri" w:hAnsi="Arial" w:cs="Arial"/>
          <w:sz w:val="22"/>
          <w:szCs w:val="22"/>
          <w:lang w:eastAsia="en-US"/>
        </w:rPr>
        <w:t xml:space="preserve">w przypadku, gdy Zamawiający odstąpi od Umowy w całości lub części, z przyczyn leżących po stronie Wykonawcy - w wysokości </w:t>
      </w:r>
      <w:r w:rsidRPr="001A7598">
        <w:rPr>
          <w:rFonts w:ascii="Arial" w:eastAsia="Calibri" w:hAnsi="Arial" w:cs="Arial"/>
          <w:b/>
          <w:sz w:val="22"/>
          <w:szCs w:val="22"/>
          <w:lang w:eastAsia="en-US"/>
        </w:rPr>
        <w:t>20%</w:t>
      </w:r>
      <w:r w:rsidRPr="001A7598">
        <w:rPr>
          <w:rFonts w:ascii="Arial" w:eastAsia="Calibri" w:hAnsi="Arial" w:cs="Arial"/>
          <w:sz w:val="22"/>
          <w:szCs w:val="22"/>
          <w:lang w:eastAsia="en-US"/>
        </w:rPr>
        <w:t xml:space="preserve"> wynagrodzenia</w:t>
      </w:r>
      <w:r w:rsidR="00106754" w:rsidRPr="001A7598">
        <w:rPr>
          <w:rFonts w:ascii="Arial" w:eastAsia="Calibri" w:hAnsi="Arial" w:cs="Arial"/>
          <w:sz w:val="22"/>
          <w:szCs w:val="22"/>
          <w:lang w:eastAsia="en-US"/>
        </w:rPr>
        <w:t xml:space="preserve"> </w:t>
      </w:r>
      <w:r w:rsidR="00E9286F" w:rsidRPr="001A7598">
        <w:rPr>
          <w:rFonts w:ascii="Arial" w:eastAsia="Calibri" w:hAnsi="Arial" w:cs="Arial"/>
          <w:sz w:val="22"/>
          <w:szCs w:val="22"/>
          <w:lang w:eastAsia="en-US"/>
        </w:rPr>
        <w:t>maksymalnego</w:t>
      </w:r>
      <w:r w:rsidRPr="001A7598">
        <w:rPr>
          <w:rFonts w:ascii="Arial" w:eastAsia="Calibri" w:hAnsi="Arial" w:cs="Arial"/>
          <w:sz w:val="22"/>
          <w:szCs w:val="22"/>
          <w:lang w:eastAsia="en-US"/>
        </w:rPr>
        <w:t xml:space="preserve"> </w:t>
      </w:r>
      <w:r w:rsidR="004163ED" w:rsidRPr="001A7598">
        <w:rPr>
          <w:rFonts w:ascii="Arial" w:eastAsia="Calibri" w:hAnsi="Arial" w:cs="Arial"/>
          <w:sz w:val="22"/>
          <w:szCs w:val="22"/>
          <w:lang w:eastAsia="en-US"/>
        </w:rPr>
        <w:t>ne</w:t>
      </w:r>
      <w:r w:rsidRPr="001A7598">
        <w:rPr>
          <w:rFonts w:ascii="Arial" w:eastAsia="Calibri" w:hAnsi="Arial" w:cs="Arial"/>
          <w:sz w:val="22"/>
          <w:szCs w:val="22"/>
          <w:lang w:eastAsia="en-US"/>
        </w:rPr>
        <w:t>tto</w:t>
      </w:r>
      <w:r w:rsidR="007977CB" w:rsidRPr="001A7598">
        <w:rPr>
          <w:rFonts w:ascii="Arial" w:eastAsia="Calibri" w:hAnsi="Arial" w:cs="Arial"/>
          <w:sz w:val="22"/>
          <w:szCs w:val="22"/>
          <w:lang w:eastAsia="en-US"/>
        </w:rPr>
        <w:t xml:space="preserve"> wskazanego w </w:t>
      </w:r>
      <w:r w:rsidR="00AD35D6" w:rsidRPr="001A7598">
        <w:rPr>
          <w:rFonts w:ascii="Arial" w:eastAsia="Calibri" w:hAnsi="Arial" w:cs="Arial"/>
          <w:sz w:val="22"/>
          <w:szCs w:val="22"/>
          <w:lang w:eastAsia="en-US"/>
        </w:rPr>
        <w:t>§4 ust. 1</w:t>
      </w:r>
      <w:r w:rsidR="004163ED" w:rsidRPr="001A7598">
        <w:rPr>
          <w:rFonts w:ascii="Arial" w:eastAsia="Calibri" w:hAnsi="Arial" w:cs="Arial"/>
          <w:sz w:val="22"/>
          <w:szCs w:val="22"/>
          <w:lang w:eastAsia="en-US"/>
        </w:rPr>
        <w:t>5</w:t>
      </w:r>
      <w:r w:rsidR="005B51B6" w:rsidRPr="001A7598">
        <w:rPr>
          <w:rFonts w:ascii="Arial" w:eastAsia="Calibri" w:hAnsi="Arial" w:cs="Arial"/>
          <w:sz w:val="22"/>
          <w:szCs w:val="22"/>
          <w:lang w:eastAsia="en-US"/>
        </w:rPr>
        <w:t>;</w:t>
      </w:r>
    </w:p>
    <w:p w14:paraId="3475627F" w14:textId="6A505701" w:rsidR="005721AF" w:rsidRPr="001A7598" w:rsidRDefault="005721AF" w:rsidP="001A7598">
      <w:pPr>
        <w:numPr>
          <w:ilvl w:val="0"/>
          <w:numId w:val="1"/>
        </w:numPr>
        <w:spacing w:before="120" w:line="276" w:lineRule="auto"/>
        <w:ind w:left="709" w:hanging="284"/>
        <w:jc w:val="both"/>
        <w:rPr>
          <w:rFonts w:ascii="Arial" w:eastAsia="Calibri" w:hAnsi="Arial" w:cs="Arial"/>
          <w:sz w:val="22"/>
          <w:szCs w:val="22"/>
          <w:lang w:eastAsia="en-US"/>
        </w:rPr>
      </w:pPr>
      <w:r w:rsidRPr="001A7598">
        <w:rPr>
          <w:rFonts w:ascii="Arial" w:eastAsia="Calibri" w:hAnsi="Arial" w:cs="Arial"/>
          <w:sz w:val="22"/>
          <w:szCs w:val="22"/>
          <w:lang w:eastAsia="en-US"/>
        </w:rPr>
        <w:t xml:space="preserve">w przypadku naruszenia przez Wykonawcę obowiązku poufności - w wysokości </w:t>
      </w:r>
      <w:r w:rsidR="004163ED" w:rsidRPr="001A7598">
        <w:rPr>
          <w:rFonts w:ascii="Arial" w:hAnsi="Arial" w:cs="Arial"/>
          <w:b/>
          <w:sz w:val="22"/>
          <w:szCs w:val="22"/>
        </w:rPr>
        <w:t>5 000,00</w:t>
      </w:r>
      <w:r w:rsidR="004163ED" w:rsidRPr="001A7598">
        <w:rPr>
          <w:rFonts w:ascii="Arial" w:hAnsi="Arial" w:cs="Arial"/>
          <w:sz w:val="22"/>
          <w:szCs w:val="22"/>
        </w:rPr>
        <w:t xml:space="preserve"> zł (słownie: pięć tysięcy złotych) </w:t>
      </w:r>
      <w:r w:rsidRPr="001A7598">
        <w:rPr>
          <w:rFonts w:ascii="Arial" w:eastAsia="Calibri" w:hAnsi="Arial" w:cs="Arial"/>
          <w:sz w:val="22"/>
          <w:szCs w:val="22"/>
          <w:lang w:eastAsia="en-US"/>
        </w:rPr>
        <w:t>za każde jednokrotne naruszenie tego obowiązku</w:t>
      </w:r>
      <w:r w:rsidR="00490871" w:rsidRPr="001A7598">
        <w:rPr>
          <w:rFonts w:ascii="Arial" w:eastAsia="Calibri" w:hAnsi="Arial" w:cs="Arial"/>
          <w:sz w:val="22"/>
          <w:szCs w:val="22"/>
          <w:lang w:eastAsia="en-US"/>
        </w:rPr>
        <w:t>;</w:t>
      </w:r>
    </w:p>
    <w:p w14:paraId="165075AF" w14:textId="565E42B3" w:rsidR="00A95D5E" w:rsidRPr="001A7598" w:rsidRDefault="00A95D5E" w:rsidP="001A7598">
      <w:pPr>
        <w:numPr>
          <w:ilvl w:val="0"/>
          <w:numId w:val="1"/>
        </w:numPr>
        <w:spacing w:before="120" w:line="276" w:lineRule="auto"/>
        <w:ind w:left="709" w:hanging="284"/>
        <w:jc w:val="both"/>
        <w:rPr>
          <w:rFonts w:ascii="Arial" w:hAnsi="Arial" w:cs="Arial"/>
          <w:sz w:val="22"/>
          <w:szCs w:val="22"/>
        </w:rPr>
      </w:pPr>
      <w:r w:rsidRPr="001A7598">
        <w:rPr>
          <w:rFonts w:ascii="Arial" w:hAnsi="Arial" w:cs="Arial"/>
          <w:sz w:val="22"/>
          <w:szCs w:val="22"/>
        </w:rPr>
        <w:t>za każdorazowe na</w:t>
      </w:r>
      <w:r w:rsidR="008A7149" w:rsidRPr="001A7598">
        <w:rPr>
          <w:rFonts w:ascii="Arial" w:hAnsi="Arial" w:cs="Arial"/>
          <w:sz w:val="22"/>
          <w:szCs w:val="22"/>
        </w:rPr>
        <w:t>ruszenie zakazu określonego w §</w:t>
      </w:r>
      <w:r w:rsidRPr="001A7598">
        <w:rPr>
          <w:rFonts w:ascii="Arial" w:hAnsi="Arial" w:cs="Arial"/>
          <w:sz w:val="22"/>
          <w:szCs w:val="22"/>
        </w:rPr>
        <w:t>2 ust. 3</w:t>
      </w:r>
      <w:r w:rsidR="00B35AB8" w:rsidRPr="001A7598">
        <w:rPr>
          <w:rFonts w:ascii="Arial" w:hAnsi="Arial" w:cs="Arial"/>
          <w:sz w:val="22"/>
          <w:szCs w:val="22"/>
        </w:rPr>
        <w:t xml:space="preserve"> lub ust. 5 </w:t>
      </w:r>
      <w:r w:rsidRPr="001A7598">
        <w:rPr>
          <w:rFonts w:ascii="Arial" w:hAnsi="Arial" w:cs="Arial"/>
          <w:sz w:val="22"/>
          <w:szCs w:val="22"/>
        </w:rPr>
        <w:t>Umowy w</w:t>
      </w:r>
      <w:r w:rsidR="00F03D3A" w:rsidRPr="001A7598">
        <w:rPr>
          <w:rFonts w:ascii="Arial" w:hAnsi="Arial" w:cs="Arial"/>
          <w:sz w:val="22"/>
          <w:szCs w:val="22"/>
        </w:rPr>
        <w:t> </w:t>
      </w:r>
      <w:r w:rsidRPr="001A7598">
        <w:rPr>
          <w:rFonts w:ascii="Arial" w:hAnsi="Arial" w:cs="Arial"/>
          <w:sz w:val="22"/>
          <w:szCs w:val="22"/>
        </w:rPr>
        <w:t xml:space="preserve">wysokości </w:t>
      </w:r>
      <w:r w:rsidR="000951E6" w:rsidRPr="001A7598">
        <w:rPr>
          <w:rFonts w:ascii="Arial" w:hAnsi="Arial" w:cs="Arial"/>
          <w:b/>
          <w:sz w:val="22"/>
          <w:szCs w:val="22"/>
        </w:rPr>
        <w:t>1</w:t>
      </w:r>
      <w:r w:rsidR="004163ED" w:rsidRPr="001A7598">
        <w:rPr>
          <w:rFonts w:ascii="Arial" w:hAnsi="Arial" w:cs="Arial"/>
          <w:b/>
          <w:sz w:val="22"/>
          <w:szCs w:val="22"/>
        </w:rPr>
        <w:t>0</w:t>
      </w:r>
      <w:r w:rsidRPr="001A7598">
        <w:rPr>
          <w:rFonts w:ascii="Arial" w:hAnsi="Arial" w:cs="Arial"/>
          <w:b/>
          <w:sz w:val="22"/>
          <w:szCs w:val="22"/>
        </w:rPr>
        <w:t> 000,00</w:t>
      </w:r>
      <w:r w:rsidR="00733D10" w:rsidRPr="001A7598">
        <w:rPr>
          <w:rFonts w:ascii="Arial" w:hAnsi="Arial" w:cs="Arial"/>
          <w:sz w:val="22"/>
          <w:szCs w:val="22"/>
        </w:rPr>
        <w:t xml:space="preserve"> złotych</w:t>
      </w:r>
      <w:r w:rsidR="008F27DD" w:rsidRPr="001A7598">
        <w:rPr>
          <w:rFonts w:ascii="Arial" w:eastAsia="Calibri" w:hAnsi="Arial" w:cs="Arial"/>
          <w:sz w:val="22"/>
          <w:szCs w:val="22"/>
          <w:lang w:eastAsia="en-US"/>
        </w:rPr>
        <w:t xml:space="preserve"> za każde jednokrotne naruszenie tego zakazu</w:t>
      </w:r>
      <w:r w:rsidR="00490871" w:rsidRPr="001A7598">
        <w:rPr>
          <w:rFonts w:ascii="Arial" w:eastAsia="Calibri" w:hAnsi="Arial" w:cs="Arial"/>
          <w:sz w:val="22"/>
          <w:szCs w:val="22"/>
          <w:lang w:eastAsia="en-US"/>
        </w:rPr>
        <w:t>.</w:t>
      </w:r>
    </w:p>
    <w:p w14:paraId="27BF825B" w14:textId="036D18B1" w:rsidR="00E42C47" w:rsidRPr="001A7598" w:rsidRDefault="00E42C47" w:rsidP="001A7598">
      <w:pPr>
        <w:numPr>
          <w:ilvl w:val="0"/>
          <w:numId w:val="1"/>
        </w:numPr>
        <w:spacing w:before="120" w:line="276" w:lineRule="auto"/>
        <w:ind w:left="709" w:hanging="284"/>
        <w:jc w:val="both"/>
        <w:rPr>
          <w:rFonts w:ascii="Arial" w:hAnsi="Arial" w:cs="Arial"/>
          <w:sz w:val="22"/>
          <w:szCs w:val="22"/>
        </w:rPr>
      </w:pPr>
      <w:r w:rsidRPr="001A7598">
        <w:rPr>
          <w:rFonts w:ascii="Arial" w:hAnsi="Arial" w:cs="Arial"/>
          <w:sz w:val="22"/>
          <w:szCs w:val="22"/>
        </w:rPr>
        <w:t xml:space="preserve">w przypadku </w:t>
      </w:r>
      <w:r w:rsidR="002E538A" w:rsidRPr="001A7598">
        <w:rPr>
          <w:rFonts w:ascii="Arial" w:hAnsi="Arial" w:cs="Arial"/>
          <w:sz w:val="22"/>
          <w:szCs w:val="22"/>
        </w:rPr>
        <w:t>zwłoki</w:t>
      </w:r>
      <w:r w:rsidR="00FD170F" w:rsidRPr="001A7598">
        <w:rPr>
          <w:rFonts w:ascii="Arial" w:hAnsi="Arial" w:cs="Arial"/>
          <w:sz w:val="22"/>
          <w:szCs w:val="22"/>
        </w:rPr>
        <w:t xml:space="preserve"> </w:t>
      </w:r>
      <w:r w:rsidRPr="001A7598">
        <w:rPr>
          <w:rFonts w:ascii="Arial" w:hAnsi="Arial" w:cs="Arial"/>
          <w:sz w:val="22"/>
          <w:szCs w:val="22"/>
        </w:rPr>
        <w:t xml:space="preserve">w przedłożeniu harmonogramu, o którym mowa w §1 ust. </w:t>
      </w:r>
      <w:r w:rsidR="00BD5B25">
        <w:rPr>
          <w:rFonts w:ascii="Arial" w:hAnsi="Arial" w:cs="Arial"/>
          <w:sz w:val="22"/>
          <w:szCs w:val="22"/>
        </w:rPr>
        <w:t>7</w:t>
      </w:r>
      <w:r w:rsidR="00A96EC8" w:rsidRPr="001A7598">
        <w:rPr>
          <w:rFonts w:ascii="Arial" w:hAnsi="Arial" w:cs="Arial"/>
          <w:sz w:val="22"/>
          <w:szCs w:val="22"/>
        </w:rPr>
        <w:t xml:space="preserve"> Umowy</w:t>
      </w:r>
      <w:r w:rsidRPr="001A7598">
        <w:rPr>
          <w:rFonts w:ascii="Arial" w:hAnsi="Arial" w:cs="Arial"/>
          <w:sz w:val="22"/>
          <w:szCs w:val="22"/>
        </w:rPr>
        <w:t>, w wyznaczonym terminie lub przedłożenie harmono</w:t>
      </w:r>
      <w:r w:rsidR="00931257" w:rsidRPr="001A7598">
        <w:rPr>
          <w:rFonts w:ascii="Arial" w:hAnsi="Arial" w:cs="Arial"/>
          <w:sz w:val="22"/>
          <w:szCs w:val="22"/>
        </w:rPr>
        <w:t>gramu niezgodnego z</w:t>
      </w:r>
      <w:r w:rsidR="00F03D3A" w:rsidRPr="001A7598">
        <w:rPr>
          <w:rFonts w:ascii="Arial" w:hAnsi="Arial" w:cs="Arial"/>
          <w:sz w:val="22"/>
          <w:szCs w:val="22"/>
        </w:rPr>
        <w:t> </w:t>
      </w:r>
      <w:r w:rsidR="00931257" w:rsidRPr="001A7598">
        <w:rPr>
          <w:rFonts w:ascii="Arial" w:hAnsi="Arial" w:cs="Arial"/>
          <w:sz w:val="22"/>
          <w:szCs w:val="22"/>
        </w:rPr>
        <w:t xml:space="preserve">wytycznymi </w:t>
      </w:r>
      <w:r w:rsidRPr="001A7598">
        <w:rPr>
          <w:rFonts w:ascii="Arial" w:hAnsi="Arial" w:cs="Arial"/>
          <w:sz w:val="22"/>
          <w:szCs w:val="22"/>
        </w:rPr>
        <w:t xml:space="preserve">– w wysokości </w:t>
      </w:r>
      <w:r w:rsidR="005D6B1D" w:rsidRPr="001A7598">
        <w:rPr>
          <w:rFonts w:ascii="Arial" w:hAnsi="Arial" w:cs="Arial"/>
          <w:b/>
          <w:sz w:val="22"/>
          <w:szCs w:val="22"/>
        </w:rPr>
        <w:t>0,</w:t>
      </w:r>
      <w:r w:rsidR="002E538A" w:rsidRPr="001A7598">
        <w:rPr>
          <w:rFonts w:ascii="Arial" w:hAnsi="Arial" w:cs="Arial"/>
          <w:b/>
          <w:sz w:val="22"/>
          <w:szCs w:val="22"/>
        </w:rPr>
        <w:t>0</w:t>
      </w:r>
      <w:r w:rsidRPr="001A7598">
        <w:rPr>
          <w:rFonts w:ascii="Arial" w:hAnsi="Arial" w:cs="Arial"/>
          <w:b/>
          <w:sz w:val="22"/>
          <w:szCs w:val="22"/>
        </w:rPr>
        <w:t>5%</w:t>
      </w:r>
      <w:r w:rsidRPr="001A7598">
        <w:rPr>
          <w:rFonts w:ascii="Arial" w:hAnsi="Arial" w:cs="Arial"/>
          <w:sz w:val="22"/>
          <w:szCs w:val="22"/>
        </w:rPr>
        <w:t xml:space="preserve"> wynagrodzenia</w:t>
      </w:r>
      <w:r w:rsidR="00746ADD" w:rsidRPr="001A7598">
        <w:rPr>
          <w:rFonts w:ascii="Arial" w:hAnsi="Arial" w:cs="Arial"/>
          <w:sz w:val="22"/>
          <w:szCs w:val="22"/>
        </w:rPr>
        <w:t xml:space="preserve"> </w:t>
      </w:r>
      <w:r w:rsidR="00E9286F" w:rsidRPr="001A7598">
        <w:rPr>
          <w:rFonts w:ascii="Arial" w:hAnsi="Arial" w:cs="Arial"/>
          <w:sz w:val="22"/>
          <w:szCs w:val="22"/>
        </w:rPr>
        <w:t>maksymalnego</w:t>
      </w:r>
      <w:r w:rsidRPr="001A7598">
        <w:rPr>
          <w:rFonts w:ascii="Arial" w:hAnsi="Arial" w:cs="Arial"/>
          <w:sz w:val="22"/>
          <w:szCs w:val="22"/>
        </w:rPr>
        <w:t xml:space="preserve"> </w:t>
      </w:r>
      <w:r w:rsidR="004163ED" w:rsidRPr="001A7598">
        <w:rPr>
          <w:rFonts w:ascii="Arial" w:hAnsi="Arial" w:cs="Arial"/>
          <w:sz w:val="22"/>
          <w:szCs w:val="22"/>
        </w:rPr>
        <w:t>ne</w:t>
      </w:r>
      <w:r w:rsidRPr="001A7598">
        <w:rPr>
          <w:rFonts w:ascii="Arial" w:hAnsi="Arial" w:cs="Arial"/>
          <w:sz w:val="22"/>
          <w:szCs w:val="22"/>
        </w:rPr>
        <w:t xml:space="preserve">tto </w:t>
      </w:r>
      <w:r w:rsidR="00AA0337" w:rsidRPr="001A7598">
        <w:rPr>
          <w:rFonts w:ascii="Arial" w:eastAsia="Calibri" w:hAnsi="Arial" w:cs="Arial"/>
          <w:sz w:val="22"/>
          <w:szCs w:val="22"/>
          <w:lang w:eastAsia="en-US"/>
        </w:rPr>
        <w:t xml:space="preserve">wskazanego w </w:t>
      </w:r>
      <w:r w:rsidR="00AD35D6" w:rsidRPr="001A7598">
        <w:rPr>
          <w:rFonts w:ascii="Arial" w:eastAsia="Calibri" w:hAnsi="Arial" w:cs="Arial"/>
          <w:sz w:val="22"/>
          <w:szCs w:val="22"/>
          <w:lang w:eastAsia="en-US"/>
        </w:rPr>
        <w:t>§4 ust. 1</w:t>
      </w:r>
      <w:r w:rsidR="004163ED" w:rsidRPr="001A7598">
        <w:rPr>
          <w:rFonts w:ascii="Arial" w:eastAsia="Calibri" w:hAnsi="Arial" w:cs="Arial"/>
          <w:sz w:val="22"/>
          <w:szCs w:val="22"/>
          <w:lang w:eastAsia="en-US"/>
        </w:rPr>
        <w:t>5 dla danego bloku</w:t>
      </w:r>
      <w:r w:rsidR="00AD35D6" w:rsidRPr="001A7598">
        <w:rPr>
          <w:rFonts w:ascii="Arial" w:eastAsia="Calibri" w:hAnsi="Arial" w:cs="Arial"/>
          <w:sz w:val="22"/>
          <w:szCs w:val="22"/>
          <w:lang w:eastAsia="en-US"/>
        </w:rPr>
        <w:t xml:space="preserve"> </w:t>
      </w:r>
      <w:r w:rsidRPr="001A7598">
        <w:rPr>
          <w:rFonts w:ascii="Arial" w:hAnsi="Arial" w:cs="Arial"/>
          <w:sz w:val="22"/>
          <w:szCs w:val="22"/>
        </w:rPr>
        <w:t xml:space="preserve">za każdy dzień </w:t>
      </w:r>
      <w:r w:rsidR="00C002FE" w:rsidRPr="001A7598">
        <w:rPr>
          <w:rFonts w:ascii="Arial" w:hAnsi="Arial" w:cs="Arial"/>
          <w:sz w:val="22"/>
          <w:szCs w:val="22"/>
        </w:rPr>
        <w:t>zwłoki</w:t>
      </w:r>
      <w:r w:rsidRPr="001A7598">
        <w:rPr>
          <w:rFonts w:ascii="Arial" w:hAnsi="Arial" w:cs="Arial"/>
          <w:sz w:val="22"/>
          <w:szCs w:val="22"/>
        </w:rPr>
        <w:t>.</w:t>
      </w:r>
    </w:p>
    <w:p w14:paraId="4F20EA3E" w14:textId="50106A5E" w:rsidR="007964C7" w:rsidRPr="001A7598" w:rsidRDefault="007964C7" w:rsidP="001A7598">
      <w:pPr>
        <w:numPr>
          <w:ilvl w:val="0"/>
          <w:numId w:val="16"/>
        </w:numPr>
        <w:spacing w:before="120" w:line="276" w:lineRule="auto"/>
        <w:jc w:val="both"/>
        <w:rPr>
          <w:rFonts w:ascii="Arial" w:hAnsi="Arial" w:cs="Arial"/>
          <w:sz w:val="22"/>
          <w:szCs w:val="22"/>
        </w:rPr>
      </w:pPr>
      <w:r w:rsidRPr="001A7598">
        <w:rPr>
          <w:rFonts w:ascii="Arial" w:hAnsi="Arial" w:cs="Arial"/>
          <w:bCs/>
          <w:sz w:val="22"/>
          <w:szCs w:val="22"/>
        </w:rPr>
        <w:t>Postanowienia</w:t>
      </w:r>
      <w:r w:rsidRPr="001A7598">
        <w:rPr>
          <w:rFonts w:ascii="Arial" w:hAnsi="Arial" w:cs="Arial"/>
          <w:sz w:val="22"/>
          <w:szCs w:val="22"/>
        </w:rPr>
        <w:t xml:space="preserve"> Umowy dotyczące kar umownych z tytułu odstąpienia od Umowy w całości lub w części zachowują moc pomimo odstąpienia od Umowy.</w:t>
      </w:r>
    </w:p>
    <w:p w14:paraId="3CC732F3" w14:textId="0A6FAF51" w:rsidR="007964C7" w:rsidRPr="001A7598" w:rsidRDefault="007964C7" w:rsidP="001A7598">
      <w:pPr>
        <w:numPr>
          <w:ilvl w:val="0"/>
          <w:numId w:val="16"/>
        </w:numPr>
        <w:spacing w:before="120" w:line="276" w:lineRule="auto"/>
        <w:jc w:val="both"/>
        <w:rPr>
          <w:rFonts w:ascii="Arial" w:hAnsi="Arial" w:cs="Arial"/>
          <w:bCs/>
          <w:sz w:val="22"/>
          <w:szCs w:val="22"/>
        </w:rPr>
      </w:pPr>
      <w:r w:rsidRPr="001A7598">
        <w:rPr>
          <w:rFonts w:ascii="Arial" w:hAnsi="Arial" w:cs="Arial"/>
          <w:bCs/>
          <w:sz w:val="22"/>
          <w:szCs w:val="22"/>
        </w:rPr>
        <w:t xml:space="preserve">Łączna wysokość kar umownych ograniczona jest do kwoty </w:t>
      </w:r>
      <w:r w:rsidRPr="001A7598">
        <w:rPr>
          <w:rFonts w:ascii="Arial" w:hAnsi="Arial" w:cs="Arial"/>
          <w:b/>
          <w:bCs/>
          <w:sz w:val="22"/>
          <w:szCs w:val="22"/>
        </w:rPr>
        <w:t>30%</w:t>
      </w:r>
      <w:r w:rsidRPr="001A7598">
        <w:rPr>
          <w:rFonts w:ascii="Arial" w:hAnsi="Arial" w:cs="Arial"/>
          <w:bCs/>
          <w:sz w:val="22"/>
          <w:szCs w:val="22"/>
        </w:rPr>
        <w:t xml:space="preserve"> </w:t>
      </w:r>
      <w:r w:rsidR="00E9286F" w:rsidRPr="001A7598">
        <w:rPr>
          <w:rFonts w:ascii="Arial" w:hAnsi="Arial" w:cs="Arial"/>
          <w:sz w:val="22"/>
          <w:szCs w:val="22"/>
        </w:rPr>
        <w:t xml:space="preserve">maksymalnego </w:t>
      </w:r>
      <w:r w:rsidRPr="001A7598">
        <w:rPr>
          <w:rFonts w:ascii="Arial" w:hAnsi="Arial" w:cs="Arial"/>
          <w:sz w:val="22"/>
          <w:szCs w:val="22"/>
        </w:rPr>
        <w:t xml:space="preserve">wynagrodzenia </w:t>
      </w:r>
      <w:r w:rsidR="004163ED" w:rsidRPr="001A7598">
        <w:rPr>
          <w:rFonts w:ascii="Arial" w:hAnsi="Arial" w:cs="Arial"/>
          <w:sz w:val="22"/>
          <w:szCs w:val="22"/>
        </w:rPr>
        <w:t>ne</w:t>
      </w:r>
      <w:r w:rsidRPr="001A7598">
        <w:rPr>
          <w:rFonts w:ascii="Arial" w:hAnsi="Arial" w:cs="Arial"/>
          <w:sz w:val="22"/>
          <w:szCs w:val="22"/>
        </w:rPr>
        <w:t>tto należnego Wykonawcy określonego w §4 ust. 1</w:t>
      </w:r>
      <w:r w:rsidR="004163ED" w:rsidRPr="001A7598">
        <w:rPr>
          <w:rFonts w:ascii="Arial" w:hAnsi="Arial" w:cs="Arial"/>
          <w:sz w:val="22"/>
          <w:szCs w:val="22"/>
        </w:rPr>
        <w:t>5</w:t>
      </w:r>
      <w:r w:rsidRPr="001A7598">
        <w:rPr>
          <w:rFonts w:ascii="Arial" w:hAnsi="Arial" w:cs="Arial"/>
          <w:sz w:val="22"/>
          <w:szCs w:val="22"/>
        </w:rPr>
        <w:t xml:space="preserve"> Umowy</w:t>
      </w:r>
      <w:r w:rsidRPr="001A7598">
        <w:rPr>
          <w:rFonts w:ascii="Arial" w:hAnsi="Arial" w:cs="Arial"/>
          <w:bCs/>
          <w:sz w:val="22"/>
          <w:szCs w:val="22"/>
        </w:rPr>
        <w:t>. Żądanie przez Zamawiającego od Wykonawcy odszkodowania przenoszącego wysokość zastrzeżonej kary umownej jest dopuszczalne, a tym samym Zamawiający może dochodzić od Wykonawcy odszkodowania uzupełniającego na zasadach ogólnych, przewidzianych w Kodeksie cywilnym.</w:t>
      </w:r>
    </w:p>
    <w:p w14:paraId="40FA79BB" w14:textId="57C8CC84" w:rsidR="007964C7" w:rsidRPr="001A7598" w:rsidRDefault="007964C7" w:rsidP="001A7598">
      <w:pPr>
        <w:numPr>
          <w:ilvl w:val="0"/>
          <w:numId w:val="16"/>
        </w:numPr>
        <w:spacing w:before="120" w:line="276" w:lineRule="auto"/>
        <w:jc w:val="both"/>
        <w:rPr>
          <w:rFonts w:ascii="Arial" w:hAnsi="Arial" w:cs="Arial"/>
          <w:bCs/>
          <w:sz w:val="22"/>
          <w:szCs w:val="22"/>
        </w:rPr>
      </w:pPr>
      <w:r w:rsidRPr="001A7598">
        <w:rPr>
          <w:rFonts w:ascii="Arial" w:hAnsi="Arial" w:cs="Arial"/>
          <w:bCs/>
          <w:sz w:val="22"/>
          <w:szCs w:val="22"/>
        </w:rPr>
        <w:t xml:space="preserve">Z zastrzeżeniem zdania drugiego odpowiedzialność Wykonawcy wobec Zamawiającego z tytułu niewykonania lub nienależytego wykonania Umowy jest ograniczona do kwoty stanowiącej równowartość </w:t>
      </w:r>
      <w:r w:rsidRPr="001A7598">
        <w:rPr>
          <w:rFonts w:ascii="Arial" w:hAnsi="Arial" w:cs="Arial"/>
          <w:b/>
          <w:bCs/>
          <w:sz w:val="22"/>
          <w:szCs w:val="22"/>
        </w:rPr>
        <w:t>100%</w:t>
      </w:r>
      <w:r w:rsidRPr="001A7598">
        <w:rPr>
          <w:rFonts w:ascii="Arial" w:hAnsi="Arial" w:cs="Arial"/>
          <w:bCs/>
          <w:sz w:val="22"/>
          <w:szCs w:val="22"/>
        </w:rPr>
        <w:t xml:space="preserve"> maksymalnego wynagrodzenia </w:t>
      </w:r>
      <w:r w:rsidR="004163ED" w:rsidRPr="001A7598">
        <w:rPr>
          <w:rFonts w:ascii="Arial" w:hAnsi="Arial" w:cs="Arial"/>
          <w:bCs/>
          <w:sz w:val="22"/>
          <w:szCs w:val="22"/>
        </w:rPr>
        <w:t>ne</w:t>
      </w:r>
      <w:r w:rsidRPr="001A7598">
        <w:rPr>
          <w:rFonts w:ascii="Arial" w:hAnsi="Arial" w:cs="Arial"/>
          <w:bCs/>
          <w:sz w:val="22"/>
          <w:szCs w:val="22"/>
        </w:rPr>
        <w:t xml:space="preserve">tto wskazanego w </w:t>
      </w:r>
      <w:r w:rsidRPr="001A7598">
        <w:rPr>
          <w:rFonts w:ascii="Arial" w:hAnsi="Arial" w:cs="Arial"/>
          <w:sz w:val="22"/>
          <w:szCs w:val="22"/>
        </w:rPr>
        <w:t>§4 ust. 1</w:t>
      </w:r>
      <w:r w:rsidR="004163ED" w:rsidRPr="001A7598">
        <w:rPr>
          <w:rFonts w:ascii="Arial" w:hAnsi="Arial" w:cs="Arial"/>
          <w:sz w:val="22"/>
          <w:szCs w:val="22"/>
        </w:rPr>
        <w:t>5</w:t>
      </w:r>
      <w:r w:rsidRPr="001A7598">
        <w:rPr>
          <w:rFonts w:ascii="Arial" w:hAnsi="Arial" w:cs="Arial"/>
          <w:bCs/>
          <w:sz w:val="22"/>
          <w:szCs w:val="22"/>
        </w:rPr>
        <w:t xml:space="preserve">. W przypadku szkody na osobie (rozumianej między innymi jako śmierć, uszkodzenie ciała wywołanie rozstroju zdrowia) spowodowanej niewykonaniem lub nienależytym wykonaniem zobowiązania lub czynem niedozwolonym, lub szkód powstałych w wyniku rażącego niedbalstwa Wykonawcy, Wykonawca ponosi odpowiedzialność na zasadach ogólnych kodeksu cywilnego bez ograniczeń wskazanych wyżej. Ograniczenie odpowiedzialności wskazane w zdaniu pierwszym nie znajduje </w:t>
      </w:r>
      <w:r w:rsidRPr="001A7598">
        <w:rPr>
          <w:rFonts w:ascii="Arial" w:hAnsi="Arial" w:cs="Arial"/>
          <w:bCs/>
          <w:sz w:val="22"/>
          <w:szCs w:val="22"/>
        </w:rPr>
        <w:lastRenderedPageBreak/>
        <w:t xml:space="preserve">również zastosowania do roszczeń Zamawiającego związanych z odpowiedzialnością Wykonawcy dotyczącą naruszenia praw własności intelektualnej oraz odpowiedzialności Wykonawcy za wykonanie zastępcze. </w:t>
      </w:r>
    </w:p>
    <w:p w14:paraId="641CD286" w14:textId="77777777" w:rsidR="007964C7" w:rsidRPr="001A7598" w:rsidRDefault="007964C7" w:rsidP="001A7598">
      <w:pPr>
        <w:numPr>
          <w:ilvl w:val="0"/>
          <w:numId w:val="16"/>
        </w:numPr>
        <w:spacing w:before="120" w:line="276" w:lineRule="auto"/>
        <w:ind w:left="357" w:hanging="357"/>
        <w:jc w:val="both"/>
        <w:rPr>
          <w:rFonts w:ascii="Arial" w:hAnsi="Arial" w:cs="Arial"/>
          <w:bCs/>
          <w:sz w:val="22"/>
          <w:szCs w:val="22"/>
        </w:rPr>
      </w:pPr>
      <w:r w:rsidRPr="001A7598">
        <w:rPr>
          <w:rFonts w:ascii="Arial" w:hAnsi="Arial" w:cs="Arial"/>
          <w:bCs/>
          <w:sz w:val="22"/>
          <w:szCs w:val="22"/>
        </w:rPr>
        <w:t xml:space="preserve">Żadna ze Stron nie będzie odpowiedzialna wobec drugiej Strony za szkodę w postaci  utraconych korzyści, powstałych w wyniku niewykonania lub nienależytego wykonania Umowy. W celu uniknięcia wątpliwości postanowienie to w żaden sposób nie wyłącza, ani nie ogranicza wynikających z Umowy roszczeń o zapłatę kary umownej. </w:t>
      </w:r>
    </w:p>
    <w:p w14:paraId="58F10B22" w14:textId="77777777" w:rsidR="00A95D5E" w:rsidRPr="001A7598" w:rsidRDefault="005E47CC" w:rsidP="001A7598">
      <w:pPr>
        <w:tabs>
          <w:tab w:val="left" w:pos="5071"/>
        </w:tabs>
        <w:spacing w:before="120" w:line="276" w:lineRule="auto"/>
        <w:jc w:val="center"/>
        <w:rPr>
          <w:rFonts w:ascii="Arial" w:hAnsi="Arial" w:cs="Arial"/>
          <w:b/>
          <w:sz w:val="22"/>
          <w:szCs w:val="22"/>
        </w:rPr>
      </w:pPr>
      <w:r w:rsidRPr="001A7598">
        <w:rPr>
          <w:rFonts w:ascii="Arial" w:hAnsi="Arial" w:cs="Arial"/>
          <w:b/>
          <w:sz w:val="22"/>
          <w:szCs w:val="22"/>
        </w:rPr>
        <w:t>§ 1</w:t>
      </w:r>
      <w:r w:rsidR="00E70641" w:rsidRPr="001A7598">
        <w:rPr>
          <w:rFonts w:ascii="Arial" w:hAnsi="Arial" w:cs="Arial"/>
          <w:b/>
          <w:sz w:val="22"/>
          <w:szCs w:val="22"/>
        </w:rPr>
        <w:t>2</w:t>
      </w:r>
    </w:p>
    <w:p w14:paraId="2D03229E" w14:textId="77777777" w:rsidR="004163ED" w:rsidRPr="001A7598" w:rsidRDefault="00A95D5E" w:rsidP="001A7598">
      <w:pPr>
        <w:pStyle w:val="Nagwek1"/>
        <w:spacing w:before="120" w:after="0" w:line="276" w:lineRule="auto"/>
        <w:jc w:val="center"/>
        <w:rPr>
          <w:b w:val="0"/>
          <w:sz w:val="22"/>
          <w:szCs w:val="22"/>
        </w:rPr>
      </w:pPr>
      <w:r w:rsidRPr="001A7598">
        <w:rPr>
          <w:sz w:val="22"/>
          <w:szCs w:val="22"/>
        </w:rPr>
        <w:t>POUFNOŚĆ</w:t>
      </w:r>
    </w:p>
    <w:p w14:paraId="6C53C596" w14:textId="77777777" w:rsidR="004163ED" w:rsidRPr="001A7598" w:rsidRDefault="004163ED" w:rsidP="00E16CD2">
      <w:pPr>
        <w:numPr>
          <w:ilvl w:val="0"/>
          <w:numId w:val="47"/>
        </w:numPr>
        <w:spacing w:before="120" w:line="276" w:lineRule="auto"/>
        <w:jc w:val="both"/>
        <w:rPr>
          <w:rFonts w:ascii="Arial" w:hAnsi="Arial" w:cs="Arial"/>
          <w:sz w:val="22"/>
          <w:szCs w:val="22"/>
        </w:rPr>
      </w:pPr>
      <w:r w:rsidRPr="001A7598">
        <w:rPr>
          <w:rFonts w:ascii="Arial" w:hAnsi="Arial" w:cs="Arial"/>
          <w:sz w:val="22"/>
          <w:szCs w:val="22"/>
        </w:rPr>
        <w:t xml:space="preserve">Wykonawca nieodwołalnie i bezwarunkowo zobowiązuje się do zachowania poufności Informacji Poufnych w rozumieniu niniejszego paragrafu oraz zobowiązuje się traktować je i chronić jak tajemnicę przedsiębiorstwa w rozumieniu ustawy z dnia 16 kwietnia 1993 roku o zwalczaniu nieuczciwej konkurencji oraz informacji poufnych </w:t>
      </w:r>
      <w:bookmarkStart w:id="4" w:name="_Hlk183693411"/>
      <w:r w:rsidRPr="001A7598">
        <w:rPr>
          <w:rFonts w:ascii="Arial" w:hAnsi="Arial" w:cs="Arial"/>
          <w:sz w:val="22"/>
          <w:szCs w:val="22"/>
        </w:rPr>
        <w:t>(</w:t>
      </w:r>
      <w:r w:rsidRPr="001A7598">
        <w:rPr>
          <w:rFonts w:ascii="Arial" w:hAnsi="Arial" w:cs="Arial"/>
          <w:i/>
          <w:iCs/>
          <w:sz w:val="22"/>
          <w:szCs w:val="22"/>
        </w:rPr>
        <w:t>inside information</w:t>
      </w:r>
      <w:r w:rsidRPr="001A7598">
        <w:rPr>
          <w:rFonts w:ascii="Arial" w:hAnsi="Arial" w:cs="Arial"/>
          <w:sz w:val="22"/>
          <w:szCs w:val="22"/>
        </w:rPr>
        <w:t xml:space="preserve">) </w:t>
      </w:r>
      <w:bookmarkEnd w:id="4"/>
      <w:r w:rsidRPr="001A7598">
        <w:rPr>
          <w:rFonts w:ascii="Arial" w:hAnsi="Arial" w:cs="Arial"/>
          <w:sz w:val="22"/>
          <w:szCs w:val="22"/>
        </w:rPr>
        <w:t>w rozumieniu rozporządzenia Parlamentu Europejskiego i Rady (UE) nr 596/2014 z dnia 16 kwietnia 2014 roku w sprawie nadużyć na rynku (rozporządzenie w sprawie nadużyć na rynku) oraz uchylające dyrektywę 2003/6/WE Parlamentu Europejskiego i Rady i dyrektywy Komisji 2003/124/WE, 2003/125/WE i 2004/72/WE („rozporządzenie MAR”).</w:t>
      </w:r>
    </w:p>
    <w:p w14:paraId="64D0028D" w14:textId="77777777" w:rsidR="004163ED" w:rsidRPr="001A7598" w:rsidRDefault="004163ED" w:rsidP="00E16CD2">
      <w:pPr>
        <w:numPr>
          <w:ilvl w:val="0"/>
          <w:numId w:val="47"/>
        </w:numPr>
        <w:spacing w:before="120" w:line="276" w:lineRule="auto"/>
        <w:ind w:left="284" w:hanging="284"/>
        <w:jc w:val="both"/>
        <w:rPr>
          <w:rFonts w:ascii="Arial" w:hAnsi="Arial" w:cs="Arial"/>
          <w:sz w:val="22"/>
          <w:szCs w:val="22"/>
        </w:rPr>
      </w:pPr>
      <w:r w:rsidRPr="001A7598">
        <w:rPr>
          <w:rFonts w:ascii="Arial" w:hAnsi="Arial" w:cs="Arial"/>
          <w:sz w:val="22"/>
          <w:szCs w:val="22"/>
        </w:rPr>
        <w:t>.Przez Informacje Poufne należy rozumieć wszelkie informacje (w tym przekazane lub pozyskane w formie ustnej, pisemnej, elektronicznej i każdej innej) związane z Umową (w tym także sam fakt jej zawarcia), uzyskane w trakcie negocjacji warunków Umowy, w trakcie postępowań mających na celu zawarcie Umowy oraz w trakcie jej realizacji, bez względu na to, czy zostały one udostępnione Wykonawcy w związku z zawarciem lub wykonywaniem Umowy, czy też zostały pozyskane przy tej okazji w inny sposób, w szczególności informacje o charakterze finansowym, gospodarczym, ekonomicznym, prawnym, technicznym, organizacyjnym, handlowym, administracyjnym, marketingowym, w tym dotyczące Zamawiającego, a także innych podmiotów, w szczególności tych, z którymi Zamawiający pozostaje w stosunku dominacji lub zależności oraz, z którymi jest powiązany kapitałowo lub umownie (</w:t>
      </w:r>
      <w:r w:rsidRPr="001A7598">
        <w:rPr>
          <w:rFonts w:ascii="Arial" w:hAnsi="Arial" w:cs="Arial"/>
          <w:b/>
          <w:sz w:val="22"/>
          <w:szCs w:val="22"/>
        </w:rPr>
        <w:t>Informacje Poufne</w:t>
      </w:r>
      <w:r w:rsidRPr="001A7598">
        <w:rPr>
          <w:rFonts w:ascii="Arial" w:hAnsi="Arial" w:cs="Arial"/>
          <w:sz w:val="22"/>
          <w:szCs w:val="22"/>
        </w:rPr>
        <w:t>).</w:t>
      </w:r>
    </w:p>
    <w:p w14:paraId="1AFECD31" w14:textId="77777777" w:rsidR="004163ED" w:rsidRPr="001A7598" w:rsidRDefault="004163ED" w:rsidP="00E16CD2">
      <w:pPr>
        <w:numPr>
          <w:ilvl w:val="0"/>
          <w:numId w:val="47"/>
        </w:numPr>
        <w:spacing w:before="120" w:line="276" w:lineRule="auto"/>
        <w:ind w:left="284" w:hanging="284"/>
        <w:jc w:val="both"/>
        <w:rPr>
          <w:rFonts w:ascii="Arial" w:hAnsi="Arial" w:cs="Arial"/>
          <w:color w:val="000000"/>
          <w:sz w:val="22"/>
          <w:szCs w:val="22"/>
        </w:rPr>
      </w:pPr>
      <w:r w:rsidRPr="001A7598">
        <w:rPr>
          <w:rFonts w:ascii="Arial" w:hAnsi="Arial" w:cs="Arial"/>
          <w:color w:val="000000"/>
          <w:sz w:val="22"/>
          <w:szCs w:val="22"/>
        </w:rPr>
        <w:t xml:space="preserve">Informacja Poufna </w:t>
      </w:r>
      <w:r w:rsidRPr="001A7598">
        <w:rPr>
          <w:rFonts w:ascii="Arial" w:hAnsi="Arial" w:cs="Arial"/>
          <w:sz w:val="22"/>
          <w:szCs w:val="22"/>
        </w:rPr>
        <w:t>(</w:t>
      </w:r>
      <w:r w:rsidRPr="001A7598">
        <w:rPr>
          <w:rFonts w:ascii="Arial" w:hAnsi="Arial" w:cs="Arial"/>
          <w:i/>
          <w:iCs/>
          <w:sz w:val="22"/>
          <w:szCs w:val="22"/>
        </w:rPr>
        <w:t>inside information</w:t>
      </w:r>
      <w:r w:rsidRPr="001A7598">
        <w:rPr>
          <w:rFonts w:ascii="Arial" w:hAnsi="Arial" w:cs="Arial"/>
          <w:sz w:val="22"/>
          <w:szCs w:val="22"/>
        </w:rPr>
        <w:t xml:space="preserve">) </w:t>
      </w:r>
      <w:r w:rsidRPr="001A7598">
        <w:rPr>
          <w:rFonts w:ascii="Arial" w:hAnsi="Arial" w:cs="Arial"/>
          <w:color w:val="000000"/>
          <w:sz w:val="22"/>
          <w:szCs w:val="22"/>
        </w:rPr>
        <w:t xml:space="preserve">w rozumieniu art. 7. rozporządzenia MAR to informacja, która jest określona w sposób precyzyjny, nie została podana do publicznej wiadomości, dotyczy bezpośrednio i pośrednio, jednego lub większej liczby emitentów lub jednego lub większej liczby instrumentów finansowych, miałaby prawdopodobnie znaczący wpływ na ceny tych instrumentów finansowych lub na ceny powiązanych pochodnych instrumentów finansowych (Informacje Poufne w rozumieniu rozporządzenia MAR). </w:t>
      </w:r>
    </w:p>
    <w:p w14:paraId="3C128ED8" w14:textId="77777777" w:rsidR="004163ED" w:rsidRPr="001A7598" w:rsidRDefault="004163ED" w:rsidP="00E16CD2">
      <w:pPr>
        <w:numPr>
          <w:ilvl w:val="0"/>
          <w:numId w:val="47"/>
        </w:numPr>
        <w:spacing w:before="120" w:line="276" w:lineRule="auto"/>
        <w:ind w:left="284" w:hanging="284"/>
        <w:jc w:val="both"/>
        <w:rPr>
          <w:rFonts w:ascii="Arial" w:hAnsi="Arial" w:cs="Arial"/>
          <w:color w:val="000000"/>
          <w:sz w:val="22"/>
          <w:szCs w:val="22"/>
        </w:rPr>
      </w:pPr>
      <w:r w:rsidRPr="001A7598">
        <w:rPr>
          <w:rFonts w:ascii="Arial" w:hAnsi="Arial" w:cs="Arial"/>
          <w:color w:val="000000"/>
          <w:sz w:val="22"/>
          <w:szCs w:val="22"/>
        </w:rPr>
        <w:t xml:space="preserve">Wykonawca nie może bez uprzedniej pisemnej zgody Zamawiającego ujawniać, upubliczniać, przekazywać ani w inny sposób udostępniać osobom trzecim lub wykorzystywać do celów innych niż realizacja Umowy, jakichkolwiek Informacji Poufnych. </w:t>
      </w:r>
    </w:p>
    <w:p w14:paraId="2EFEB73B" w14:textId="77777777" w:rsidR="004163ED" w:rsidRPr="001A7598" w:rsidRDefault="004163ED" w:rsidP="00E16CD2">
      <w:pPr>
        <w:numPr>
          <w:ilvl w:val="0"/>
          <w:numId w:val="47"/>
        </w:numPr>
        <w:spacing w:before="120" w:line="276" w:lineRule="auto"/>
        <w:ind w:left="284" w:hanging="284"/>
        <w:jc w:val="both"/>
        <w:rPr>
          <w:rFonts w:ascii="Arial" w:hAnsi="Arial" w:cs="Arial"/>
          <w:sz w:val="22"/>
          <w:szCs w:val="22"/>
        </w:rPr>
      </w:pPr>
      <w:r w:rsidRPr="001A7598">
        <w:rPr>
          <w:rFonts w:ascii="Arial" w:hAnsi="Arial" w:cs="Arial"/>
          <w:color w:val="000000"/>
          <w:sz w:val="22"/>
          <w:szCs w:val="22"/>
        </w:rPr>
        <w:t>Zobowiązanie</w:t>
      </w:r>
      <w:r w:rsidRPr="001A7598">
        <w:rPr>
          <w:rFonts w:ascii="Arial" w:hAnsi="Arial" w:cs="Arial"/>
          <w:sz w:val="22"/>
          <w:szCs w:val="22"/>
        </w:rPr>
        <w:t xml:space="preserve"> do zachowania poufności nie ma zastosowania do Informacji Poufnych:</w:t>
      </w:r>
    </w:p>
    <w:p w14:paraId="7CC82633" w14:textId="77777777" w:rsidR="004163ED" w:rsidRPr="001A7598" w:rsidRDefault="004163ED" w:rsidP="00E16CD2">
      <w:pPr>
        <w:pStyle w:val="Akapitzlist"/>
        <w:numPr>
          <w:ilvl w:val="0"/>
          <w:numId w:val="42"/>
        </w:numPr>
        <w:tabs>
          <w:tab w:val="left" w:pos="851"/>
        </w:tabs>
        <w:spacing w:before="120" w:line="276" w:lineRule="auto"/>
        <w:contextualSpacing/>
        <w:jc w:val="both"/>
        <w:rPr>
          <w:rFonts w:ascii="Arial" w:hAnsi="Arial" w:cs="Arial"/>
          <w:sz w:val="22"/>
          <w:szCs w:val="22"/>
        </w:rPr>
      </w:pPr>
      <w:r w:rsidRPr="001A7598">
        <w:rPr>
          <w:rFonts w:ascii="Arial" w:hAnsi="Arial" w:cs="Arial"/>
          <w:sz w:val="22"/>
          <w:szCs w:val="22"/>
        </w:rPr>
        <w:t>które są dostępne Wykonawcy przed ich ujawnieniem Wykonawcy przez Zamawiającego;</w:t>
      </w:r>
    </w:p>
    <w:p w14:paraId="256E7594" w14:textId="77777777" w:rsidR="004163ED" w:rsidRPr="001A7598" w:rsidRDefault="004163ED" w:rsidP="00E16CD2">
      <w:pPr>
        <w:pStyle w:val="Akapitzlist"/>
        <w:numPr>
          <w:ilvl w:val="0"/>
          <w:numId w:val="42"/>
        </w:numPr>
        <w:tabs>
          <w:tab w:val="left" w:pos="851"/>
        </w:tabs>
        <w:spacing w:before="120" w:line="276" w:lineRule="auto"/>
        <w:contextualSpacing/>
        <w:jc w:val="both"/>
        <w:rPr>
          <w:rFonts w:ascii="Arial" w:hAnsi="Arial" w:cs="Arial"/>
          <w:sz w:val="22"/>
          <w:szCs w:val="22"/>
        </w:rPr>
      </w:pPr>
      <w:r w:rsidRPr="001A7598">
        <w:rPr>
          <w:rFonts w:ascii="Arial" w:hAnsi="Arial" w:cs="Arial"/>
          <w:sz w:val="22"/>
          <w:szCs w:val="22"/>
        </w:rPr>
        <w:t>które zostały uzyskane z wyraźnym wyłączeniem przez Zamawiającego zobowiązania Wykonawcy do zachowania poufności;</w:t>
      </w:r>
    </w:p>
    <w:p w14:paraId="19A17CC5" w14:textId="77777777" w:rsidR="004163ED" w:rsidRPr="001A7598" w:rsidRDefault="004163ED" w:rsidP="00E16CD2">
      <w:pPr>
        <w:pStyle w:val="Akapitzlist"/>
        <w:numPr>
          <w:ilvl w:val="0"/>
          <w:numId w:val="42"/>
        </w:numPr>
        <w:tabs>
          <w:tab w:val="left" w:pos="851"/>
        </w:tabs>
        <w:spacing w:before="120" w:line="276" w:lineRule="auto"/>
        <w:contextualSpacing/>
        <w:jc w:val="both"/>
        <w:rPr>
          <w:rFonts w:ascii="Arial" w:hAnsi="Arial" w:cs="Arial"/>
          <w:sz w:val="22"/>
          <w:szCs w:val="22"/>
        </w:rPr>
      </w:pPr>
      <w:r w:rsidRPr="001A7598">
        <w:rPr>
          <w:rFonts w:ascii="Arial" w:hAnsi="Arial" w:cs="Arial"/>
          <w:sz w:val="22"/>
          <w:szCs w:val="22"/>
        </w:rPr>
        <w:lastRenderedPageBreak/>
        <w:t>które zostały uzyskane od osoby trzeciej, która uprawniona jest do udzielenia takich informacji;</w:t>
      </w:r>
    </w:p>
    <w:p w14:paraId="633C4869" w14:textId="77777777" w:rsidR="004163ED" w:rsidRPr="001A7598" w:rsidRDefault="004163ED" w:rsidP="00E16CD2">
      <w:pPr>
        <w:pStyle w:val="Akapitzlist"/>
        <w:numPr>
          <w:ilvl w:val="0"/>
          <w:numId w:val="42"/>
        </w:numPr>
        <w:tabs>
          <w:tab w:val="left" w:pos="851"/>
        </w:tabs>
        <w:spacing w:before="120" w:line="276" w:lineRule="auto"/>
        <w:contextualSpacing/>
        <w:jc w:val="both"/>
        <w:rPr>
          <w:rFonts w:ascii="Arial" w:hAnsi="Arial" w:cs="Arial"/>
          <w:sz w:val="22"/>
          <w:szCs w:val="22"/>
        </w:rPr>
      </w:pPr>
      <w:r w:rsidRPr="001A7598">
        <w:rPr>
          <w:rFonts w:ascii="Arial" w:hAnsi="Arial" w:cs="Arial"/>
          <w:sz w:val="22"/>
          <w:szCs w:val="22"/>
        </w:rPr>
        <w:t>których ujawnienie wymagane jest na podstawie bezwzględnie obowiązujących przepisów prawa lub na podstawie żądania uprawnionych władz;</w:t>
      </w:r>
    </w:p>
    <w:p w14:paraId="1AB2E2DA" w14:textId="77777777" w:rsidR="004163ED" w:rsidRPr="001A7598" w:rsidRDefault="004163ED" w:rsidP="00E16CD2">
      <w:pPr>
        <w:pStyle w:val="Akapitzlist"/>
        <w:numPr>
          <w:ilvl w:val="0"/>
          <w:numId w:val="42"/>
        </w:numPr>
        <w:tabs>
          <w:tab w:val="left" w:pos="851"/>
        </w:tabs>
        <w:spacing w:before="120" w:line="276" w:lineRule="auto"/>
        <w:contextualSpacing/>
        <w:jc w:val="both"/>
        <w:rPr>
          <w:rFonts w:ascii="Arial" w:hAnsi="Arial" w:cs="Arial"/>
          <w:sz w:val="22"/>
          <w:szCs w:val="22"/>
        </w:rPr>
      </w:pPr>
      <w:r w:rsidRPr="001A7598">
        <w:rPr>
          <w:rFonts w:ascii="Arial" w:hAnsi="Arial" w:cs="Arial"/>
          <w:sz w:val="22"/>
          <w:szCs w:val="22"/>
        </w:rPr>
        <w:t>które stanowią informacje powszechnie znane.</w:t>
      </w:r>
    </w:p>
    <w:p w14:paraId="5BB57E97" w14:textId="77777777" w:rsidR="004163ED" w:rsidRPr="001A7598" w:rsidRDefault="004163ED" w:rsidP="00E16CD2">
      <w:pPr>
        <w:numPr>
          <w:ilvl w:val="0"/>
          <w:numId w:val="47"/>
        </w:numPr>
        <w:spacing w:before="120" w:line="276" w:lineRule="auto"/>
        <w:ind w:left="284" w:hanging="284"/>
        <w:jc w:val="both"/>
        <w:rPr>
          <w:rFonts w:ascii="Arial" w:hAnsi="Arial" w:cs="Arial"/>
          <w:color w:val="000000"/>
          <w:sz w:val="22"/>
          <w:szCs w:val="22"/>
        </w:rPr>
      </w:pPr>
      <w:r w:rsidRPr="001A7598">
        <w:rPr>
          <w:rFonts w:ascii="Arial" w:hAnsi="Arial" w:cs="Arial"/>
          <w:color w:val="000000"/>
          <w:sz w:val="22"/>
          <w:szCs w:val="22"/>
        </w:rPr>
        <w:t>W zakresie niezbędnym do realizacji Umowy, Wykonawca może ujawniać Informacje Poufne swoim pracownikom lub osobom, którymi posługuje się przy wykonywaniu Umowy, pod warunkiem, że przed jakimkolwiek takim ujawnieniem zobowiąże te osoby do zachowania poufności na zasadach określonych w Umowie. Za działania lub zaniechania takich osób Wykonawca ponosi odpowiedzialność, jak za działania i zaniechania własne.</w:t>
      </w:r>
    </w:p>
    <w:p w14:paraId="5CC645F0" w14:textId="65854F3F" w:rsidR="004163ED" w:rsidRPr="001A7598" w:rsidRDefault="004163ED" w:rsidP="00E16CD2">
      <w:pPr>
        <w:numPr>
          <w:ilvl w:val="0"/>
          <w:numId w:val="47"/>
        </w:numPr>
        <w:spacing w:before="120" w:line="276" w:lineRule="auto"/>
        <w:ind w:left="284" w:hanging="284"/>
        <w:jc w:val="both"/>
        <w:rPr>
          <w:rFonts w:ascii="Arial" w:hAnsi="Arial" w:cs="Arial"/>
          <w:sz w:val="22"/>
          <w:szCs w:val="22"/>
        </w:rPr>
      </w:pPr>
      <w:r w:rsidRPr="001A7598">
        <w:rPr>
          <w:rFonts w:ascii="Arial" w:hAnsi="Arial" w:cs="Arial"/>
          <w:color w:val="000000"/>
          <w:sz w:val="22"/>
          <w:szCs w:val="22"/>
        </w:rPr>
        <w:t>Określone w niniejszym paragrafie obowiązki Wykonawcy w zakresie Informacji Poufnych dotyczą</w:t>
      </w:r>
      <w:r w:rsidRPr="001A7598">
        <w:rPr>
          <w:rFonts w:ascii="Arial" w:hAnsi="Arial" w:cs="Arial"/>
          <w:sz w:val="22"/>
          <w:szCs w:val="22"/>
        </w:rPr>
        <w:t xml:space="preserve"> również Podwykonawców. Wykonawca zapewni, aby umowy zawierane z Podwykonawcami zawierały odpowiednie równoważne zapisy gwarantujące zachowanie poufności w zakresie Informacji Poufnych przez </w:t>
      </w:r>
      <w:r w:rsidR="001F405F" w:rsidRPr="001A7598">
        <w:rPr>
          <w:rFonts w:ascii="Arial" w:hAnsi="Arial" w:cs="Arial"/>
          <w:sz w:val="22"/>
          <w:szCs w:val="22"/>
        </w:rPr>
        <w:t>p</w:t>
      </w:r>
      <w:r w:rsidRPr="001A7598">
        <w:rPr>
          <w:rFonts w:ascii="Arial" w:hAnsi="Arial" w:cs="Arial"/>
          <w:sz w:val="22"/>
          <w:szCs w:val="22"/>
        </w:rPr>
        <w:t xml:space="preserve">odwykonawców wobec Zamawiającego a nadto przekaże Zamawiającemu w terminie 5 dni od podpisania umowy z </w:t>
      </w:r>
      <w:r w:rsidR="001F405F" w:rsidRPr="001A7598">
        <w:rPr>
          <w:rFonts w:ascii="Arial" w:hAnsi="Arial" w:cs="Arial"/>
          <w:sz w:val="22"/>
          <w:szCs w:val="22"/>
        </w:rPr>
        <w:t>p</w:t>
      </w:r>
      <w:r w:rsidRPr="001A7598">
        <w:rPr>
          <w:rFonts w:ascii="Arial" w:hAnsi="Arial" w:cs="Arial"/>
          <w:sz w:val="22"/>
          <w:szCs w:val="22"/>
        </w:rPr>
        <w:t xml:space="preserve">odwykonawcą pisemne zobowiązanie </w:t>
      </w:r>
      <w:r w:rsidR="001F405F" w:rsidRPr="001A7598">
        <w:rPr>
          <w:rFonts w:ascii="Arial" w:hAnsi="Arial" w:cs="Arial"/>
          <w:sz w:val="22"/>
          <w:szCs w:val="22"/>
        </w:rPr>
        <w:t>p</w:t>
      </w:r>
      <w:r w:rsidRPr="001A7598">
        <w:rPr>
          <w:rFonts w:ascii="Arial" w:hAnsi="Arial" w:cs="Arial"/>
          <w:sz w:val="22"/>
          <w:szCs w:val="22"/>
        </w:rPr>
        <w:t xml:space="preserve">odwykonawcy o zachowaniu poufności względem Zamawiającego w zakresie Informacji Poufnych.  Za działania lub zaniechania </w:t>
      </w:r>
      <w:r w:rsidR="001F405F" w:rsidRPr="001A7598">
        <w:rPr>
          <w:rFonts w:ascii="Arial" w:hAnsi="Arial" w:cs="Arial"/>
          <w:sz w:val="22"/>
          <w:szCs w:val="22"/>
        </w:rPr>
        <w:t>p</w:t>
      </w:r>
      <w:r w:rsidRPr="001A7598">
        <w:rPr>
          <w:rFonts w:ascii="Arial" w:hAnsi="Arial" w:cs="Arial"/>
          <w:sz w:val="22"/>
          <w:szCs w:val="22"/>
        </w:rPr>
        <w:t>odwykonawców  Wykonawca ponosi odpowiedzialność, jak za działania i zaniechania własne.</w:t>
      </w:r>
    </w:p>
    <w:p w14:paraId="3D75F549" w14:textId="77777777" w:rsidR="004163ED" w:rsidRPr="001A7598" w:rsidRDefault="004163ED" w:rsidP="00E16CD2">
      <w:pPr>
        <w:numPr>
          <w:ilvl w:val="0"/>
          <w:numId w:val="47"/>
        </w:numPr>
        <w:spacing w:before="120" w:line="276" w:lineRule="auto"/>
        <w:ind w:left="284" w:hanging="284"/>
        <w:jc w:val="both"/>
        <w:rPr>
          <w:rFonts w:ascii="Arial" w:hAnsi="Arial" w:cs="Arial"/>
          <w:color w:val="000000"/>
          <w:sz w:val="22"/>
          <w:szCs w:val="22"/>
        </w:rPr>
      </w:pPr>
      <w:r w:rsidRPr="001A7598">
        <w:rPr>
          <w:rFonts w:ascii="Arial" w:hAnsi="Arial" w:cs="Arial"/>
          <w:color w:val="000000"/>
          <w:sz w:val="22"/>
          <w:szCs w:val="22"/>
        </w:rPr>
        <w:t>Zobowiązanie do zachowania poufności, o którym mowa w niniejszym paragrafie wiąże Wykonawcę przez okres pięciu lat, także w razie wygaśnięcia, rozwiązania lub odstąpienia od Umowy.</w:t>
      </w:r>
    </w:p>
    <w:p w14:paraId="714FB6FA" w14:textId="77777777" w:rsidR="004163ED" w:rsidRPr="001A7598" w:rsidRDefault="004163ED" w:rsidP="00E16CD2">
      <w:pPr>
        <w:numPr>
          <w:ilvl w:val="0"/>
          <w:numId w:val="47"/>
        </w:numPr>
        <w:spacing w:before="120" w:line="276" w:lineRule="auto"/>
        <w:ind w:left="284" w:hanging="284"/>
        <w:jc w:val="both"/>
        <w:rPr>
          <w:rFonts w:ascii="Arial" w:hAnsi="Arial" w:cs="Arial"/>
          <w:sz w:val="22"/>
          <w:szCs w:val="22"/>
        </w:rPr>
      </w:pPr>
      <w:r w:rsidRPr="001A7598">
        <w:rPr>
          <w:rFonts w:ascii="Arial" w:hAnsi="Arial" w:cs="Arial"/>
          <w:color w:val="000000"/>
          <w:sz w:val="22"/>
          <w:szCs w:val="22"/>
        </w:rPr>
        <w:t>Wykonawca zobowiązuje się, że zarówno on, jak i osoby, którymi posługuje się przy</w:t>
      </w:r>
      <w:r w:rsidRPr="001A7598">
        <w:rPr>
          <w:rFonts w:ascii="Arial" w:hAnsi="Arial" w:cs="Arial"/>
          <w:sz w:val="22"/>
          <w:szCs w:val="22"/>
        </w:rPr>
        <w:t xml:space="preserve"> wykonywaniu Umowy, niezwłocznie po zakończeniu wykonania Umowy, a także na każde pisemne żądanie Zamawiającego, bezzwłocznie zwrócą lub zniszczą wszelkie dokumenty lub inne nośniki Informacji Poufnych, w tym ich kopie oraz opracowania i wyciągi, za wyjątkiem jednego ich egzemplarza dla celów archiwalnych, który Wykonawca uprawniony jest zachować. Ponadto nie wymaga się od Wykonawcy usunięcia dokumentów przechowywanych w elektronicznym systemie archiwizacji lub kopii dokumentów, które zostały sporządzone zgodnie z automatycznymi procedurami tworzenia kopii zapasowych IT lub wewnętrznymi procedurami Wykonawcy odzyskiwania danych po awarii, pod warunkiem, że w każdym przypadku takie dokumenty będą nadal traktowane jako poufne.</w:t>
      </w:r>
    </w:p>
    <w:p w14:paraId="1A2B7D46" w14:textId="1366E5E5" w:rsidR="004163ED" w:rsidRPr="001A7598" w:rsidRDefault="004163ED" w:rsidP="00E16CD2">
      <w:pPr>
        <w:pStyle w:val="Akapitzlist"/>
        <w:numPr>
          <w:ilvl w:val="0"/>
          <w:numId w:val="47"/>
        </w:numPr>
        <w:tabs>
          <w:tab w:val="left" w:pos="426"/>
        </w:tabs>
        <w:spacing w:before="120" w:line="276" w:lineRule="auto"/>
        <w:ind w:left="425" w:hanging="425"/>
        <w:jc w:val="both"/>
        <w:rPr>
          <w:rFonts w:ascii="Arial" w:hAnsi="Arial" w:cs="Arial"/>
          <w:color w:val="000000"/>
          <w:sz w:val="22"/>
          <w:szCs w:val="22"/>
        </w:rPr>
      </w:pPr>
      <w:r w:rsidRPr="001A7598">
        <w:rPr>
          <w:rFonts w:ascii="Arial" w:hAnsi="Arial" w:cs="Arial"/>
          <w:color w:val="000000"/>
          <w:sz w:val="22"/>
          <w:szCs w:val="22"/>
        </w:rPr>
        <w:t xml:space="preserve">Określone w niniejszym paragrafie obowiązki Wykonawcy w zakresie Informacji Poufnych dotyczą również </w:t>
      </w:r>
      <w:r w:rsidR="001F405F" w:rsidRPr="001A7598">
        <w:rPr>
          <w:rFonts w:ascii="Arial" w:hAnsi="Arial" w:cs="Arial"/>
          <w:color w:val="000000"/>
          <w:sz w:val="22"/>
          <w:szCs w:val="22"/>
        </w:rPr>
        <w:t>p</w:t>
      </w:r>
      <w:r w:rsidRPr="001A7598">
        <w:rPr>
          <w:rFonts w:ascii="Arial" w:hAnsi="Arial" w:cs="Arial"/>
          <w:color w:val="000000"/>
          <w:sz w:val="22"/>
          <w:szCs w:val="22"/>
        </w:rPr>
        <w:t xml:space="preserve">odwykonawców. Wykonawca zapewni, aby umowy zawierane z </w:t>
      </w:r>
      <w:r w:rsidRPr="001A7598">
        <w:rPr>
          <w:rFonts w:ascii="Arial" w:hAnsi="Arial" w:cs="Arial"/>
          <w:sz w:val="22"/>
          <w:szCs w:val="22"/>
        </w:rPr>
        <w:t xml:space="preserve">Podwykonawcami </w:t>
      </w:r>
      <w:r w:rsidRPr="001A7598">
        <w:rPr>
          <w:rFonts w:ascii="Arial" w:hAnsi="Arial" w:cs="Arial"/>
          <w:color w:val="000000"/>
          <w:sz w:val="22"/>
          <w:szCs w:val="22"/>
        </w:rPr>
        <w:t xml:space="preserve">zawierały odpowiednie zapisy gwarantujące zachowanie poufności w zakresie Informacji Poufnych przez </w:t>
      </w:r>
      <w:r w:rsidR="001F405F" w:rsidRPr="001A7598">
        <w:rPr>
          <w:rFonts w:ascii="Arial" w:hAnsi="Arial" w:cs="Arial"/>
          <w:color w:val="000000"/>
          <w:sz w:val="22"/>
          <w:szCs w:val="22"/>
        </w:rPr>
        <w:t>p</w:t>
      </w:r>
      <w:r w:rsidRPr="001A7598">
        <w:rPr>
          <w:rFonts w:ascii="Arial" w:hAnsi="Arial" w:cs="Arial"/>
          <w:color w:val="000000"/>
          <w:sz w:val="22"/>
          <w:szCs w:val="22"/>
        </w:rPr>
        <w:t xml:space="preserve">odwykonawców a nadto przekaże Zamawiającemu w terminie 5 dni od podpisania umowy z </w:t>
      </w:r>
      <w:r w:rsidR="001F405F" w:rsidRPr="001A7598">
        <w:rPr>
          <w:rFonts w:ascii="Arial" w:hAnsi="Arial" w:cs="Arial"/>
          <w:color w:val="000000"/>
          <w:sz w:val="22"/>
          <w:szCs w:val="22"/>
        </w:rPr>
        <w:t>p</w:t>
      </w:r>
      <w:r w:rsidRPr="001A7598">
        <w:rPr>
          <w:rFonts w:ascii="Arial" w:hAnsi="Arial" w:cs="Arial"/>
          <w:color w:val="000000"/>
          <w:sz w:val="22"/>
          <w:szCs w:val="22"/>
        </w:rPr>
        <w:t xml:space="preserve">odwykonawcą pisemne oświadczenie o zachowaniu poufności w zakresie Informacji Poufnych. </w:t>
      </w:r>
    </w:p>
    <w:p w14:paraId="1171A200" w14:textId="77777777" w:rsidR="004163ED" w:rsidRPr="001A7598" w:rsidRDefault="004163ED" w:rsidP="00E16CD2">
      <w:pPr>
        <w:pStyle w:val="Akapitzlist"/>
        <w:numPr>
          <w:ilvl w:val="0"/>
          <w:numId w:val="47"/>
        </w:numPr>
        <w:tabs>
          <w:tab w:val="left" w:pos="426"/>
        </w:tabs>
        <w:spacing w:before="120" w:line="276" w:lineRule="auto"/>
        <w:ind w:left="425" w:hanging="425"/>
        <w:jc w:val="both"/>
        <w:rPr>
          <w:rFonts w:ascii="Arial" w:hAnsi="Arial" w:cs="Arial"/>
          <w:color w:val="000000"/>
          <w:sz w:val="22"/>
          <w:szCs w:val="22"/>
        </w:rPr>
      </w:pPr>
      <w:r w:rsidRPr="001A7598">
        <w:rPr>
          <w:rFonts w:ascii="Arial" w:hAnsi="Arial" w:cs="Arial"/>
          <w:color w:val="000000"/>
          <w:sz w:val="22"/>
          <w:szCs w:val="22"/>
        </w:rPr>
        <w:t>Wykonawca przyjmuje do wiadomości, że w imieniu Zamawiającego usługi IT lub usługi finansowo-księgowe, w tym usługi windykacyjne (dalej: Czynności), może wykonywać inny podmiot z grupy kapitałowej Zamawiającego, w szczególności TAURON Obsługa Klienta sp. z o.o. (dalej: Podmiot Obsługujący).</w:t>
      </w:r>
    </w:p>
    <w:p w14:paraId="4F609CFC" w14:textId="77777777" w:rsidR="004163ED" w:rsidRPr="001A7598" w:rsidRDefault="004163ED" w:rsidP="00E16CD2">
      <w:pPr>
        <w:pStyle w:val="Akapitzlist"/>
        <w:numPr>
          <w:ilvl w:val="0"/>
          <w:numId w:val="47"/>
        </w:numPr>
        <w:tabs>
          <w:tab w:val="left" w:pos="426"/>
        </w:tabs>
        <w:spacing w:before="120" w:line="276" w:lineRule="auto"/>
        <w:ind w:left="425" w:hanging="425"/>
        <w:jc w:val="both"/>
        <w:rPr>
          <w:rFonts w:ascii="Arial" w:hAnsi="Arial" w:cs="Arial"/>
          <w:color w:val="000000"/>
          <w:sz w:val="22"/>
          <w:szCs w:val="22"/>
        </w:rPr>
      </w:pPr>
      <w:r w:rsidRPr="001A7598">
        <w:rPr>
          <w:rFonts w:ascii="Arial" w:hAnsi="Arial" w:cs="Arial"/>
          <w:color w:val="000000"/>
          <w:sz w:val="22"/>
          <w:szCs w:val="22"/>
        </w:rPr>
        <w:lastRenderedPageBreak/>
        <w:t>Wykonawca wyraża zgodę na przekazywania przez Zamawiającego Podmiotowi Obsługującemu wszelkich informacji i danych niezbędnych do prawidłowego wykonywania Czynności związanych z niniejszą Umową.</w:t>
      </w:r>
    </w:p>
    <w:p w14:paraId="48735839" w14:textId="027125C5" w:rsidR="004163ED" w:rsidRPr="001A7598" w:rsidRDefault="004163ED" w:rsidP="00E16CD2">
      <w:pPr>
        <w:pStyle w:val="Akapitzlist"/>
        <w:numPr>
          <w:ilvl w:val="0"/>
          <w:numId w:val="47"/>
        </w:numPr>
        <w:tabs>
          <w:tab w:val="left" w:pos="426"/>
        </w:tabs>
        <w:spacing w:before="120" w:line="276" w:lineRule="auto"/>
        <w:ind w:left="425" w:hanging="425"/>
        <w:jc w:val="both"/>
        <w:rPr>
          <w:rFonts w:ascii="Arial" w:hAnsi="Arial" w:cs="Arial"/>
          <w:color w:val="000000"/>
          <w:sz w:val="22"/>
          <w:szCs w:val="22"/>
        </w:rPr>
      </w:pPr>
      <w:r w:rsidRPr="001A7598">
        <w:rPr>
          <w:rFonts w:ascii="Arial" w:hAnsi="Arial" w:cs="Arial"/>
          <w:color w:val="000000"/>
          <w:sz w:val="22"/>
          <w:szCs w:val="22"/>
        </w:rPr>
        <w:t xml:space="preserve">Udostępnienie Podmiotowi Obsługującemu informacji i danych, o których mowa w ust. </w:t>
      </w:r>
      <w:r w:rsidRPr="001A7598">
        <w:rPr>
          <w:rFonts w:ascii="Arial" w:hAnsi="Arial" w:cs="Arial"/>
          <w:sz w:val="22"/>
          <w:szCs w:val="22"/>
        </w:rPr>
        <w:t>1</w:t>
      </w:r>
      <w:r w:rsidR="0005680D" w:rsidRPr="001A7598">
        <w:rPr>
          <w:rFonts w:ascii="Arial" w:hAnsi="Arial" w:cs="Arial"/>
          <w:sz w:val="22"/>
          <w:szCs w:val="22"/>
        </w:rPr>
        <w:t>2</w:t>
      </w:r>
      <w:r w:rsidRPr="001A7598">
        <w:rPr>
          <w:rFonts w:ascii="Arial" w:hAnsi="Arial" w:cs="Arial"/>
          <w:color w:val="000000"/>
          <w:sz w:val="22"/>
          <w:szCs w:val="22"/>
        </w:rPr>
        <w:t>, nie stanowi naruszenia obowiązku zachowania poufności przez Zamawiającego i obejmuje w szczególności prawo do udostępnienia treści Umowy, wszystkich załączników do niej oraz dokumentacji powiązanej z nią a także danych wytworzonych w toku jej wykonywania, zmiany, rozwiązania lub wygaśnięcia, w dowolnej formie i czasie.</w:t>
      </w:r>
    </w:p>
    <w:p w14:paraId="0C0C5309" w14:textId="77777777" w:rsidR="004163ED" w:rsidRPr="001A7598" w:rsidRDefault="004163ED" w:rsidP="00E16CD2">
      <w:pPr>
        <w:pStyle w:val="Akapitzlist"/>
        <w:numPr>
          <w:ilvl w:val="0"/>
          <w:numId w:val="47"/>
        </w:numPr>
        <w:tabs>
          <w:tab w:val="left" w:pos="426"/>
        </w:tabs>
        <w:spacing w:before="120" w:line="276" w:lineRule="auto"/>
        <w:ind w:left="425" w:hanging="425"/>
        <w:jc w:val="both"/>
        <w:rPr>
          <w:rFonts w:ascii="Arial" w:hAnsi="Arial" w:cs="Arial"/>
          <w:color w:val="000000"/>
          <w:sz w:val="22"/>
          <w:szCs w:val="22"/>
        </w:rPr>
      </w:pPr>
      <w:r w:rsidRPr="001A7598">
        <w:rPr>
          <w:rFonts w:ascii="Arial" w:hAnsi="Arial" w:cs="Arial"/>
          <w:color w:val="000000"/>
          <w:sz w:val="22"/>
          <w:szCs w:val="22"/>
        </w:rPr>
        <w:t>Strony zgodnie oświadczają, że postanowienia ust. 12-13 powinny być interpretowane możliwie szeroko w celu umożliwienia wykonywania Czynności przez Podmiot Obsługujący.</w:t>
      </w:r>
    </w:p>
    <w:p w14:paraId="4FDA28F4" w14:textId="77777777" w:rsidR="004163ED" w:rsidRPr="001A7598" w:rsidRDefault="004163ED" w:rsidP="00E16CD2">
      <w:pPr>
        <w:pStyle w:val="Akapitzlist"/>
        <w:numPr>
          <w:ilvl w:val="0"/>
          <w:numId w:val="47"/>
        </w:numPr>
        <w:tabs>
          <w:tab w:val="left" w:pos="426"/>
        </w:tabs>
        <w:spacing w:before="120" w:line="276" w:lineRule="auto"/>
        <w:ind w:left="425" w:hanging="425"/>
        <w:jc w:val="both"/>
        <w:rPr>
          <w:rFonts w:ascii="Arial" w:hAnsi="Arial" w:cs="Arial"/>
          <w:color w:val="000000"/>
          <w:sz w:val="22"/>
          <w:szCs w:val="22"/>
        </w:rPr>
      </w:pPr>
      <w:r w:rsidRPr="001A7598">
        <w:rPr>
          <w:rFonts w:ascii="Arial" w:hAnsi="Arial" w:cs="Arial"/>
          <w:color w:val="000000"/>
          <w:sz w:val="22"/>
          <w:szCs w:val="22"/>
        </w:rPr>
        <w:t xml:space="preserve">Wykonawca przyjmuje do wiadomości, że wszelkie lub niektóre informacje ujawnione zgodnie z niniejszą Umową mogą stanowić Informacje Poufne </w:t>
      </w:r>
      <w:r w:rsidRPr="001A7598">
        <w:rPr>
          <w:rFonts w:ascii="Arial" w:hAnsi="Arial" w:cs="Arial"/>
          <w:sz w:val="22"/>
          <w:szCs w:val="22"/>
        </w:rPr>
        <w:t>(</w:t>
      </w:r>
      <w:r w:rsidRPr="001A7598">
        <w:rPr>
          <w:rFonts w:ascii="Arial" w:hAnsi="Arial" w:cs="Arial"/>
          <w:i/>
          <w:iCs/>
          <w:sz w:val="22"/>
          <w:szCs w:val="22"/>
        </w:rPr>
        <w:t>inside information</w:t>
      </w:r>
      <w:r w:rsidRPr="001A7598">
        <w:rPr>
          <w:rFonts w:ascii="Arial" w:hAnsi="Arial" w:cs="Arial"/>
          <w:sz w:val="22"/>
          <w:szCs w:val="22"/>
        </w:rPr>
        <w:t xml:space="preserve">) </w:t>
      </w:r>
      <w:r w:rsidRPr="001A7598">
        <w:rPr>
          <w:rFonts w:ascii="Arial" w:hAnsi="Arial" w:cs="Arial"/>
          <w:color w:val="000000"/>
          <w:sz w:val="22"/>
          <w:szCs w:val="22"/>
        </w:rPr>
        <w:t xml:space="preserve">w rozumieniu MAR, w związku z czym osoba, która je posiada, podlega ograniczeniom wynikającym z MAR. W szczególności osobie tej nie wolno bezprawnie ujawniać ani wykorzystywać takich Informacji, nabywając lub zbywając papiery wartościowe lub związane z nimi instrumenty pochodne. </w:t>
      </w:r>
    </w:p>
    <w:p w14:paraId="7F620AAE" w14:textId="77777777" w:rsidR="004163ED" w:rsidRPr="001A7598" w:rsidRDefault="004163ED" w:rsidP="00E16CD2">
      <w:pPr>
        <w:pStyle w:val="Akapitzlist"/>
        <w:numPr>
          <w:ilvl w:val="0"/>
          <w:numId w:val="47"/>
        </w:numPr>
        <w:tabs>
          <w:tab w:val="left" w:pos="426"/>
        </w:tabs>
        <w:spacing w:before="120" w:line="276" w:lineRule="auto"/>
        <w:ind w:left="425" w:hanging="425"/>
        <w:jc w:val="both"/>
        <w:rPr>
          <w:rFonts w:ascii="Arial" w:hAnsi="Arial" w:cs="Arial"/>
          <w:color w:val="000000"/>
          <w:sz w:val="22"/>
          <w:szCs w:val="22"/>
        </w:rPr>
      </w:pPr>
      <w:r w:rsidRPr="001A7598">
        <w:rPr>
          <w:rFonts w:ascii="Arial" w:hAnsi="Arial" w:cs="Arial"/>
          <w:color w:val="000000"/>
          <w:sz w:val="22"/>
          <w:szCs w:val="22"/>
        </w:rPr>
        <w:t xml:space="preserve">Wykonawca zobowiązuje się nie ujawniać bezprawnie, nie wykorzystywać ani nie zachęcać innych osób do wykorzystania Informacji Poufnych ujawnionych zgodnie </w:t>
      </w:r>
      <w:r w:rsidRPr="001A7598">
        <w:rPr>
          <w:rFonts w:ascii="Arial" w:hAnsi="Arial" w:cs="Arial"/>
          <w:color w:val="000000"/>
          <w:sz w:val="22"/>
          <w:szCs w:val="22"/>
        </w:rPr>
        <w:br/>
        <w:t>z niniejszą Umową, w sposób stanowiący nadużycie na rynku zgodnie z MAR.</w:t>
      </w:r>
    </w:p>
    <w:p w14:paraId="6F40A095" w14:textId="77777777" w:rsidR="004163ED" w:rsidRPr="001A7598" w:rsidRDefault="004163ED" w:rsidP="00E16CD2">
      <w:pPr>
        <w:pStyle w:val="Akapitzlist"/>
        <w:numPr>
          <w:ilvl w:val="0"/>
          <w:numId w:val="47"/>
        </w:numPr>
        <w:tabs>
          <w:tab w:val="left" w:pos="426"/>
        </w:tabs>
        <w:spacing w:before="120" w:line="276" w:lineRule="auto"/>
        <w:ind w:left="425" w:hanging="425"/>
        <w:jc w:val="both"/>
        <w:rPr>
          <w:rFonts w:ascii="Arial" w:hAnsi="Arial" w:cs="Arial"/>
          <w:sz w:val="22"/>
          <w:szCs w:val="22"/>
        </w:rPr>
      </w:pPr>
      <w:r w:rsidRPr="001A7598">
        <w:rPr>
          <w:rFonts w:ascii="Arial" w:hAnsi="Arial" w:cs="Arial"/>
          <w:color w:val="000000"/>
          <w:sz w:val="22"/>
          <w:szCs w:val="22"/>
        </w:rPr>
        <w:t>Wykonawca</w:t>
      </w:r>
      <w:r w:rsidRPr="001A7598">
        <w:rPr>
          <w:rFonts w:ascii="Arial" w:hAnsi="Arial" w:cs="Arial"/>
          <w:iCs/>
          <w:color w:val="000000"/>
          <w:sz w:val="22"/>
          <w:szCs w:val="22"/>
        </w:rPr>
        <w:t xml:space="preserve"> w przypadku otrzymania informacji poufnych w rozumieniu rozporządzenia MAR zobowiązuje się do bezzwłocznego przekazania Zamawiającemu aktualnej listy osób mających dostęp do tych informacji</w:t>
      </w:r>
      <w:r w:rsidRPr="001A7598">
        <w:rPr>
          <w:rFonts w:ascii="Arial" w:hAnsi="Arial" w:cs="Arial"/>
          <w:sz w:val="22"/>
          <w:szCs w:val="22"/>
        </w:rPr>
        <w:t>.</w:t>
      </w:r>
    </w:p>
    <w:p w14:paraId="336ACA7B" w14:textId="207A62D5" w:rsidR="00477580" w:rsidRPr="001A7598" w:rsidRDefault="004163ED" w:rsidP="00E16CD2">
      <w:pPr>
        <w:pStyle w:val="Akapitzlist"/>
        <w:numPr>
          <w:ilvl w:val="0"/>
          <w:numId w:val="47"/>
        </w:numPr>
        <w:tabs>
          <w:tab w:val="left" w:pos="426"/>
        </w:tabs>
        <w:spacing w:before="120" w:line="276" w:lineRule="auto"/>
        <w:ind w:left="425" w:hanging="425"/>
        <w:jc w:val="both"/>
        <w:rPr>
          <w:rFonts w:ascii="Arial" w:hAnsi="Arial" w:cs="Arial"/>
          <w:color w:val="000000"/>
          <w:sz w:val="22"/>
          <w:szCs w:val="22"/>
        </w:rPr>
      </w:pPr>
      <w:r w:rsidRPr="001A7598">
        <w:rPr>
          <w:rFonts w:ascii="Arial" w:hAnsi="Arial" w:cs="Arial"/>
          <w:color w:val="000000"/>
          <w:sz w:val="22"/>
          <w:szCs w:val="22"/>
        </w:rPr>
        <w:t>Zamawiający ma prawo udostępnić wszelkie informacje o Umowie, wynikające z Umowy i związanie z jej wykonaniem TAURON Polska Energia S.A. w Katowicach i innym spółkom z Grupy TAURON, w szczególności jej organom, komitetom i jednostkom organizacyjnym w ramach realizacji strategii Grupy TAURON, uzyskania stosownych zgód i opinii wynikających z regulacji wewnętrznych obowiązujących w Grupie TAURON, w zakresie zgodnym z prawem</w:t>
      </w:r>
    </w:p>
    <w:p w14:paraId="42595512" w14:textId="19C4F153" w:rsidR="00E70641" w:rsidRPr="001A7598" w:rsidRDefault="004163ED" w:rsidP="001A7598">
      <w:pPr>
        <w:pStyle w:val="Nagwek1"/>
        <w:spacing w:before="120" w:after="0" w:line="276" w:lineRule="auto"/>
        <w:jc w:val="center"/>
        <w:rPr>
          <w:rFonts w:eastAsia="Calibri"/>
          <w:b w:val="0"/>
          <w:sz w:val="22"/>
          <w:szCs w:val="22"/>
          <w:lang w:eastAsia="en-US"/>
        </w:rPr>
      </w:pPr>
      <w:r w:rsidRPr="001A7598">
        <w:rPr>
          <w:b w:val="0"/>
          <w:bCs w:val="0"/>
          <w:color w:val="000000"/>
          <w:kern w:val="0"/>
          <w:sz w:val="22"/>
          <w:szCs w:val="22"/>
        </w:rPr>
        <w:t>.</w:t>
      </w:r>
      <w:r w:rsidR="00E70641" w:rsidRPr="001A7598">
        <w:rPr>
          <w:rFonts w:eastAsia="Calibri"/>
          <w:sz w:val="22"/>
          <w:szCs w:val="22"/>
          <w:lang w:eastAsia="en-US"/>
        </w:rPr>
        <w:t>§13</w:t>
      </w:r>
    </w:p>
    <w:p w14:paraId="78216AC1" w14:textId="77777777" w:rsidR="00E70641" w:rsidRPr="001A7598" w:rsidRDefault="00E70641" w:rsidP="001A7598">
      <w:pPr>
        <w:spacing w:before="120" w:line="276" w:lineRule="auto"/>
        <w:contextualSpacing/>
        <w:jc w:val="center"/>
        <w:rPr>
          <w:rFonts w:ascii="Arial" w:eastAsia="Calibri" w:hAnsi="Arial" w:cs="Arial"/>
          <w:b/>
          <w:sz w:val="22"/>
          <w:szCs w:val="22"/>
          <w:lang w:eastAsia="en-US"/>
        </w:rPr>
      </w:pPr>
      <w:r w:rsidRPr="001A7598">
        <w:rPr>
          <w:rFonts w:ascii="Arial" w:eastAsia="Calibri" w:hAnsi="Arial" w:cs="Arial"/>
          <w:b/>
          <w:sz w:val="22"/>
          <w:szCs w:val="22"/>
          <w:lang w:eastAsia="en-US"/>
        </w:rPr>
        <w:t>KLAUZULA ANTYKORUPCYJNA</w:t>
      </w:r>
    </w:p>
    <w:p w14:paraId="35095870" w14:textId="77777777" w:rsidR="00E70641" w:rsidRPr="001A7598" w:rsidRDefault="00E70641" w:rsidP="001A7598">
      <w:pPr>
        <w:numPr>
          <w:ilvl w:val="0"/>
          <w:numId w:val="38"/>
        </w:numPr>
        <w:spacing w:before="120" w:line="276" w:lineRule="auto"/>
        <w:ind w:left="426" w:hanging="284"/>
        <w:jc w:val="both"/>
        <w:rPr>
          <w:rFonts w:ascii="Arial" w:eastAsia="Calibri" w:hAnsi="Arial" w:cs="Arial"/>
          <w:sz w:val="22"/>
          <w:szCs w:val="22"/>
          <w:lang w:eastAsia="en-US"/>
        </w:rPr>
      </w:pPr>
      <w:r w:rsidRPr="001A7598">
        <w:rPr>
          <w:rFonts w:ascii="Arial" w:eastAsia="Calibri" w:hAnsi="Arial" w:cs="Arial"/>
          <w:bCs/>
          <w:sz w:val="22"/>
          <w:szCs w:val="22"/>
          <w:lang w:eastAsia="en-US"/>
        </w:rPr>
        <w:t>Strony</w:t>
      </w:r>
      <w:r w:rsidRPr="001A7598">
        <w:rPr>
          <w:rFonts w:ascii="Arial" w:eastAsia="Calibri" w:hAnsi="Arial" w:cs="Arial"/>
          <w:sz w:val="22"/>
          <w:szCs w:val="22"/>
          <w:lang w:eastAsia="en-US"/>
        </w:rPr>
        <w:t xml:space="preserve"> oświadczają, że przeciwdziałają wszelkim praktykom korupcyjnym i innym nadużyciom, poprzez identyfikowanie oraz zapobieganie powstawaniu zjawisk noszących znamiona korupcyjne. </w:t>
      </w:r>
      <w:r w:rsidRPr="001A7598">
        <w:rPr>
          <w:rFonts w:ascii="Arial" w:eastAsia="Calibri" w:hAnsi="Arial" w:cs="Arial"/>
          <w:bCs/>
          <w:sz w:val="22"/>
          <w:szCs w:val="22"/>
          <w:lang w:eastAsia="en-US"/>
        </w:rPr>
        <w:t>Strony</w:t>
      </w:r>
      <w:r w:rsidRPr="001A7598">
        <w:rPr>
          <w:rFonts w:ascii="Arial" w:eastAsia="Calibri" w:hAnsi="Arial" w:cs="Arial"/>
          <w:sz w:val="22"/>
          <w:szCs w:val="22"/>
          <w:lang w:eastAsia="en-US"/>
        </w:rPr>
        <w:t xml:space="preserve"> mogą ustalić sposób przeciwdziałania zagrożeniom korupcyjnym oraz nadużyciom przy wykonywaniu niniejszej Umowy oraz podjąć działania zapobiegawcze.</w:t>
      </w:r>
    </w:p>
    <w:p w14:paraId="429290F0" w14:textId="77777777" w:rsidR="00E70641" w:rsidRPr="001A7598" w:rsidRDefault="00E70641" w:rsidP="001A7598">
      <w:pPr>
        <w:numPr>
          <w:ilvl w:val="0"/>
          <w:numId w:val="38"/>
        </w:numPr>
        <w:spacing w:before="120" w:line="276" w:lineRule="auto"/>
        <w:ind w:left="426" w:hanging="284"/>
        <w:jc w:val="both"/>
        <w:rPr>
          <w:rFonts w:ascii="Arial" w:eastAsia="Calibri" w:hAnsi="Arial" w:cs="Arial"/>
          <w:sz w:val="22"/>
          <w:szCs w:val="22"/>
          <w:lang w:eastAsia="en-US"/>
        </w:rPr>
      </w:pPr>
      <w:r w:rsidRPr="001A7598">
        <w:rPr>
          <w:rFonts w:ascii="Arial" w:eastAsia="Calibri" w:hAnsi="Arial" w:cs="Arial"/>
          <w:bCs/>
          <w:iCs/>
          <w:sz w:val="22"/>
          <w:szCs w:val="22"/>
          <w:lang w:eastAsia="en-US"/>
        </w:rPr>
        <w:t>Wykonawca</w:t>
      </w:r>
      <w:r w:rsidRPr="001A7598">
        <w:rPr>
          <w:rFonts w:ascii="Arial" w:eastAsia="Calibri" w:hAnsi="Arial" w:cs="Arial"/>
          <w:bCs/>
          <w:sz w:val="22"/>
          <w:szCs w:val="22"/>
          <w:lang w:eastAsia="en-US"/>
        </w:rPr>
        <w:t xml:space="preserve"> </w:t>
      </w:r>
      <w:r w:rsidRPr="001A7598">
        <w:rPr>
          <w:rFonts w:ascii="Arial" w:eastAsia="Calibri" w:hAnsi="Arial" w:cs="Arial"/>
          <w:sz w:val="22"/>
          <w:szCs w:val="22"/>
          <w:lang w:eastAsia="en-US"/>
        </w:rPr>
        <w:t>oświadcza, że nie oferował, nie przekazywał, ani nie przyjmował żadnych korzyści majątkowych lub osobistych w celu wpłynięcia na decyzję Z</w:t>
      </w:r>
      <w:r w:rsidRPr="001A7598">
        <w:rPr>
          <w:rFonts w:ascii="Arial" w:eastAsia="Calibri" w:hAnsi="Arial" w:cs="Arial"/>
          <w:bCs/>
          <w:iCs/>
          <w:sz w:val="22"/>
          <w:szCs w:val="22"/>
          <w:lang w:eastAsia="en-US"/>
        </w:rPr>
        <w:t xml:space="preserve">amawiającego </w:t>
      </w:r>
      <w:r w:rsidRPr="001A7598">
        <w:rPr>
          <w:rFonts w:ascii="Arial" w:eastAsia="Calibri" w:hAnsi="Arial" w:cs="Arial"/>
          <w:sz w:val="22"/>
          <w:szCs w:val="22"/>
          <w:lang w:eastAsia="en-US"/>
        </w:rPr>
        <w:t xml:space="preserve">o wyborze jego oferty jako najkorzystniejszej oraz, że nie podejmował żadnych działań sprzecznych z prawem lub dobrymi obyczajami. Ponadto </w:t>
      </w:r>
      <w:r w:rsidRPr="001A7598">
        <w:rPr>
          <w:rFonts w:ascii="Arial" w:eastAsia="Calibri" w:hAnsi="Arial" w:cs="Arial"/>
          <w:bCs/>
          <w:iCs/>
          <w:sz w:val="22"/>
          <w:szCs w:val="22"/>
          <w:lang w:eastAsia="en-US"/>
        </w:rPr>
        <w:t xml:space="preserve">Wykonawca </w:t>
      </w:r>
      <w:r w:rsidRPr="001A7598">
        <w:rPr>
          <w:rFonts w:ascii="Arial" w:eastAsia="Calibri" w:hAnsi="Arial" w:cs="Arial"/>
          <w:sz w:val="22"/>
          <w:szCs w:val="22"/>
          <w:lang w:eastAsia="en-US"/>
        </w:rPr>
        <w:t>oświadcza, że nie brał udziału w jakichkolwiek porozumieniach lub ustaleniach z innymi podmiotami trzecimi, które miałyby na celu wywarcie wpływu na zawarcie niniejszej Umowy.</w:t>
      </w:r>
    </w:p>
    <w:p w14:paraId="0BCF0F46" w14:textId="02CE1621" w:rsidR="00E70641" w:rsidRPr="001A7598" w:rsidRDefault="00E70641" w:rsidP="001A7598">
      <w:pPr>
        <w:numPr>
          <w:ilvl w:val="0"/>
          <w:numId w:val="38"/>
        </w:numPr>
        <w:spacing w:before="120" w:line="276" w:lineRule="auto"/>
        <w:ind w:left="426" w:hanging="284"/>
        <w:jc w:val="both"/>
        <w:rPr>
          <w:rFonts w:ascii="Arial" w:eastAsia="Calibri" w:hAnsi="Arial" w:cs="Arial"/>
          <w:sz w:val="22"/>
          <w:szCs w:val="22"/>
          <w:lang w:eastAsia="en-US"/>
        </w:rPr>
      </w:pPr>
      <w:r w:rsidRPr="001A7598">
        <w:rPr>
          <w:rFonts w:ascii="Arial" w:eastAsia="Calibri" w:hAnsi="Arial" w:cs="Arial"/>
          <w:sz w:val="22"/>
          <w:szCs w:val="22"/>
          <w:lang w:eastAsia="en-US"/>
        </w:rPr>
        <w:lastRenderedPageBreak/>
        <w:t>Wykonawca zobowiązuje się do zapobiegania zjawiskom korupcyjnym i innym nadużyciom przy wykonaniu niniejszej Umowy.</w:t>
      </w:r>
    </w:p>
    <w:p w14:paraId="6ECC4015" w14:textId="77777777" w:rsidR="00B714EE" w:rsidRPr="001A7598" w:rsidRDefault="00B714EE" w:rsidP="001A7598">
      <w:pPr>
        <w:spacing w:before="120" w:line="276" w:lineRule="auto"/>
        <w:ind w:left="4537"/>
        <w:rPr>
          <w:rFonts w:ascii="Arial" w:hAnsi="Arial" w:cs="Arial"/>
          <w:b/>
          <w:sz w:val="22"/>
          <w:szCs w:val="22"/>
        </w:rPr>
      </w:pPr>
    </w:p>
    <w:p w14:paraId="20BAACEC" w14:textId="77777777" w:rsidR="00DC2553" w:rsidRPr="001A7598" w:rsidRDefault="005E47CC" w:rsidP="001A7598">
      <w:pPr>
        <w:pStyle w:val="Akapitzlist"/>
        <w:spacing w:before="120" w:line="276" w:lineRule="auto"/>
        <w:ind w:left="0"/>
        <w:jc w:val="center"/>
        <w:rPr>
          <w:rFonts w:ascii="Arial" w:hAnsi="Arial" w:cs="Arial"/>
          <w:b/>
          <w:color w:val="000000" w:themeColor="text1"/>
          <w:sz w:val="22"/>
          <w:szCs w:val="22"/>
        </w:rPr>
      </w:pPr>
      <w:r w:rsidRPr="001A7598">
        <w:rPr>
          <w:rFonts w:ascii="Arial" w:hAnsi="Arial" w:cs="Arial"/>
          <w:b/>
          <w:sz w:val="22"/>
          <w:szCs w:val="22"/>
        </w:rPr>
        <w:t>§1</w:t>
      </w:r>
      <w:r w:rsidR="00E70641" w:rsidRPr="001A7598">
        <w:rPr>
          <w:rFonts w:ascii="Arial" w:hAnsi="Arial" w:cs="Arial"/>
          <w:b/>
          <w:sz w:val="22"/>
          <w:szCs w:val="22"/>
        </w:rPr>
        <w:t>4</w:t>
      </w:r>
    </w:p>
    <w:p w14:paraId="3488A0FE" w14:textId="77777777" w:rsidR="00DC2553" w:rsidRPr="001A7598" w:rsidRDefault="00DC2553" w:rsidP="001A7598">
      <w:pPr>
        <w:pStyle w:val="Akapitzlist"/>
        <w:spacing w:before="120" w:line="276" w:lineRule="auto"/>
        <w:ind w:left="0"/>
        <w:jc w:val="center"/>
        <w:rPr>
          <w:rFonts w:ascii="Arial" w:hAnsi="Arial" w:cs="Arial"/>
          <w:b/>
          <w:color w:val="000000" w:themeColor="text1"/>
          <w:sz w:val="22"/>
          <w:szCs w:val="22"/>
        </w:rPr>
      </w:pPr>
      <w:bookmarkStart w:id="5" w:name="_Hlk160432763"/>
      <w:r w:rsidRPr="001A7598">
        <w:rPr>
          <w:rFonts w:ascii="Arial" w:hAnsi="Arial" w:cs="Arial"/>
          <w:b/>
          <w:bCs/>
          <w:color w:val="000000" w:themeColor="text1"/>
          <w:sz w:val="22"/>
          <w:szCs w:val="22"/>
        </w:rPr>
        <w:t>PRZETWARZANIE DANYCH OSOBOWYCH</w:t>
      </w:r>
      <w:bookmarkEnd w:id="5"/>
    </w:p>
    <w:p w14:paraId="78950025" w14:textId="77777777" w:rsidR="00DC2553" w:rsidRPr="001A7598" w:rsidRDefault="00DC2553" w:rsidP="00E16CD2">
      <w:pPr>
        <w:numPr>
          <w:ilvl w:val="0"/>
          <w:numId w:val="48"/>
        </w:numPr>
        <w:tabs>
          <w:tab w:val="clear" w:pos="720"/>
        </w:tabs>
        <w:spacing w:before="120" w:line="276" w:lineRule="auto"/>
        <w:ind w:left="426" w:hanging="284"/>
        <w:jc w:val="both"/>
        <w:textAlignment w:val="baseline"/>
        <w:rPr>
          <w:rFonts w:ascii="Arial" w:hAnsi="Arial" w:cs="Arial"/>
          <w:sz w:val="22"/>
          <w:szCs w:val="22"/>
        </w:rPr>
      </w:pPr>
      <w:bookmarkStart w:id="6" w:name="_Hlk160432785"/>
      <w:r w:rsidRPr="001A7598">
        <w:rPr>
          <w:rFonts w:ascii="Arial" w:hAnsi="Arial" w:cs="Arial"/>
          <w:sz w:val="22"/>
          <w:szCs w:val="22"/>
        </w:rPr>
        <w:t>Jeżeli wykonanie Umowy będzie wiązać się z jakimikolwiek operacjami na danych osobowych, Strony zobowiązują się postępować w tym zakresie zgodnie z obowiązującymi przepisami dotyczącymi ochrony danych osobowych, tj. w szczególności przepisami rozporządzenia Parlamentu Europejskiego i Rady (EU) 2016/679 z dnia 27 kwietnia 2016 r. w sprawie ochrony osób fizycznych w związku z przetwarzaniem danych osobowych i w sprawie swobodnego przepływu takich danych oraz uchylenia dyrektywy 95/46/WE (ogólne rozporządzenie o ochronie danych) (dalej: „RODO”), a także przepisami Ustawy z dnia 10 maja 2018 r. o ochronie danych osobowych.</w:t>
      </w:r>
    </w:p>
    <w:p w14:paraId="07337D69" w14:textId="77777777" w:rsidR="00DC2553" w:rsidRPr="001A7598" w:rsidRDefault="00DC2553" w:rsidP="00E16CD2">
      <w:pPr>
        <w:numPr>
          <w:ilvl w:val="0"/>
          <w:numId w:val="49"/>
        </w:numPr>
        <w:tabs>
          <w:tab w:val="clear" w:pos="720"/>
        </w:tabs>
        <w:spacing w:before="120" w:line="276" w:lineRule="auto"/>
        <w:ind w:left="426" w:hanging="284"/>
        <w:jc w:val="both"/>
        <w:textAlignment w:val="baseline"/>
        <w:rPr>
          <w:rFonts w:ascii="Arial" w:hAnsi="Arial" w:cs="Arial"/>
          <w:sz w:val="22"/>
          <w:szCs w:val="22"/>
        </w:rPr>
      </w:pPr>
      <w:r w:rsidRPr="001A7598">
        <w:rPr>
          <w:rFonts w:ascii="Arial" w:hAnsi="Arial" w:cs="Arial"/>
          <w:sz w:val="22"/>
          <w:szCs w:val="22"/>
        </w:rPr>
        <w:t>W celu zawarcia, realizacji i monitorowania wykonania Umowy, każda ze Stron będzie przetwarzać dane osobowe osób: reprezentujących, zatrudnionych lub współpracujących z drugą Stroną, które to dane zostaną jej udostępnione przez drugą Stronę.</w:t>
      </w:r>
    </w:p>
    <w:p w14:paraId="5D5EE342" w14:textId="77777777" w:rsidR="00DC2553" w:rsidRPr="001A7598" w:rsidRDefault="00DC2553" w:rsidP="00E16CD2">
      <w:pPr>
        <w:numPr>
          <w:ilvl w:val="0"/>
          <w:numId w:val="50"/>
        </w:numPr>
        <w:tabs>
          <w:tab w:val="clear" w:pos="720"/>
        </w:tabs>
        <w:spacing w:before="120" w:line="276" w:lineRule="auto"/>
        <w:ind w:left="426" w:hanging="284"/>
        <w:jc w:val="both"/>
        <w:textAlignment w:val="baseline"/>
        <w:rPr>
          <w:rFonts w:ascii="Arial" w:hAnsi="Arial" w:cs="Arial"/>
          <w:sz w:val="22"/>
          <w:szCs w:val="22"/>
        </w:rPr>
      </w:pPr>
      <w:r w:rsidRPr="001A7598">
        <w:rPr>
          <w:rFonts w:ascii="Arial" w:hAnsi="Arial" w:cs="Arial"/>
          <w:sz w:val="22"/>
          <w:szCs w:val="22"/>
        </w:rPr>
        <w:t>Strony zobowiązują się poinformować osoby, o których mowa w ust. 2 o zasadach przetwarzania ich danych osobowych oraz przysługujących im prawach z tym związanych lub wskazać im miejsce i sposób zapoznania się z tymi zasadami.</w:t>
      </w:r>
      <w:bookmarkEnd w:id="6"/>
      <w:r w:rsidRPr="001A7598">
        <w:rPr>
          <w:rFonts w:ascii="Arial" w:hAnsi="Arial" w:cs="Arial"/>
          <w:sz w:val="22"/>
          <w:szCs w:val="22"/>
        </w:rPr>
        <w:t> </w:t>
      </w:r>
    </w:p>
    <w:p w14:paraId="1C414B12" w14:textId="77777777" w:rsidR="00DC2553" w:rsidRPr="001A7598" w:rsidRDefault="00DC2553" w:rsidP="001A7598">
      <w:pPr>
        <w:spacing w:before="120" w:line="276" w:lineRule="auto"/>
        <w:ind w:left="426"/>
        <w:jc w:val="both"/>
        <w:textAlignment w:val="baseline"/>
        <w:rPr>
          <w:rFonts w:ascii="Arial" w:hAnsi="Arial" w:cs="Arial"/>
          <w:sz w:val="22"/>
          <w:szCs w:val="22"/>
        </w:rPr>
      </w:pPr>
      <w:bookmarkStart w:id="7" w:name="_Hlk160432822"/>
      <w:r w:rsidRPr="001A7598">
        <w:rPr>
          <w:rFonts w:ascii="Arial" w:hAnsi="Arial" w:cs="Arial"/>
          <w:sz w:val="22"/>
          <w:szCs w:val="22"/>
        </w:rPr>
        <w:t>Strony udostępniają powyższe zasady w formie:</w:t>
      </w:r>
      <w:bookmarkEnd w:id="7"/>
    </w:p>
    <w:p w14:paraId="0FE9C131" w14:textId="77777777" w:rsidR="00DC2553" w:rsidRPr="001A7598" w:rsidRDefault="00DC2553" w:rsidP="00E16CD2">
      <w:pPr>
        <w:numPr>
          <w:ilvl w:val="0"/>
          <w:numId w:val="51"/>
        </w:numPr>
        <w:spacing w:before="120" w:line="276" w:lineRule="auto"/>
        <w:ind w:left="851" w:hanging="284"/>
        <w:jc w:val="both"/>
        <w:textAlignment w:val="baseline"/>
        <w:rPr>
          <w:rFonts w:ascii="Arial" w:hAnsi="Arial" w:cs="Arial"/>
          <w:sz w:val="22"/>
          <w:szCs w:val="22"/>
        </w:rPr>
      </w:pPr>
      <w:r w:rsidRPr="001A7598">
        <w:rPr>
          <w:rFonts w:ascii="Arial" w:hAnsi="Arial" w:cs="Arial"/>
          <w:sz w:val="22"/>
          <w:szCs w:val="22"/>
        </w:rPr>
        <w:t xml:space="preserve">Zamawiający - na stronie internetowej pod adresem: </w:t>
      </w:r>
    </w:p>
    <w:p w14:paraId="15A52B80" w14:textId="77777777" w:rsidR="00DC2553" w:rsidRPr="001A7598" w:rsidRDefault="00DC2553" w:rsidP="001A7598">
      <w:pPr>
        <w:spacing w:before="120" w:line="276" w:lineRule="auto"/>
        <w:ind w:left="851"/>
        <w:jc w:val="both"/>
        <w:textAlignment w:val="baseline"/>
        <w:rPr>
          <w:rFonts w:ascii="Arial" w:hAnsi="Arial" w:cs="Arial"/>
          <w:sz w:val="22"/>
          <w:szCs w:val="22"/>
        </w:rPr>
      </w:pPr>
      <w:hyperlink r:id="rId18" w:history="1">
        <w:r w:rsidRPr="001A7598">
          <w:rPr>
            <w:rStyle w:val="Hipercze"/>
            <w:rFonts w:ascii="Arial" w:hAnsi="Arial" w:cs="Arial"/>
            <w:sz w:val="22"/>
            <w:szCs w:val="22"/>
          </w:rPr>
          <w:t>https://www.tauron-wytwarzanie.pl/dane-osobowe/klauzula-kontrahenci</w:t>
        </w:r>
      </w:hyperlink>
    </w:p>
    <w:p w14:paraId="7C8297E7" w14:textId="77777777" w:rsidR="00DC2553" w:rsidRPr="001A7598" w:rsidRDefault="00DC2553" w:rsidP="00E16CD2">
      <w:pPr>
        <w:numPr>
          <w:ilvl w:val="0"/>
          <w:numId w:val="51"/>
        </w:numPr>
        <w:spacing w:before="120" w:line="276" w:lineRule="auto"/>
        <w:ind w:left="851" w:hanging="284"/>
        <w:jc w:val="both"/>
        <w:textAlignment w:val="baseline"/>
        <w:rPr>
          <w:rFonts w:ascii="Arial" w:hAnsi="Arial" w:cs="Arial"/>
          <w:sz w:val="22"/>
          <w:szCs w:val="22"/>
        </w:rPr>
      </w:pPr>
      <w:r w:rsidRPr="001A7598">
        <w:rPr>
          <w:rFonts w:ascii="Arial" w:hAnsi="Arial" w:cs="Arial"/>
          <w:sz w:val="22"/>
          <w:szCs w:val="22"/>
        </w:rPr>
        <w:t>Wykonawca - ………………….</w:t>
      </w:r>
    </w:p>
    <w:p w14:paraId="390A60EB" w14:textId="77777777" w:rsidR="00DC2553" w:rsidRPr="001A7598" w:rsidRDefault="00DC2553" w:rsidP="00E16CD2">
      <w:pPr>
        <w:numPr>
          <w:ilvl w:val="0"/>
          <w:numId w:val="52"/>
        </w:numPr>
        <w:spacing w:before="120" w:line="276" w:lineRule="auto"/>
        <w:ind w:left="426" w:hanging="284"/>
        <w:jc w:val="both"/>
        <w:textAlignment w:val="baseline"/>
        <w:rPr>
          <w:rFonts w:ascii="Arial" w:hAnsi="Arial" w:cs="Arial"/>
          <w:sz w:val="22"/>
          <w:szCs w:val="22"/>
        </w:rPr>
      </w:pPr>
      <w:bookmarkStart w:id="8" w:name="_Hlk160432861"/>
      <w:r w:rsidRPr="001A7598">
        <w:rPr>
          <w:rFonts w:ascii="Arial" w:hAnsi="Arial" w:cs="Arial"/>
          <w:sz w:val="22"/>
          <w:szCs w:val="22"/>
        </w:rPr>
        <w:t>W związku z udostępnieniem danych osobowych, Strony stają się odrębnymi administratorami tych danych i są odpowiedzialne za spełnienie wymogów określonych w powszechnie obowiązujących przepisach prawa. </w:t>
      </w:r>
    </w:p>
    <w:p w14:paraId="5E34F5B4" w14:textId="77777777" w:rsidR="00DC2553" w:rsidRPr="001A7598" w:rsidRDefault="00DC2553" w:rsidP="00E16CD2">
      <w:pPr>
        <w:numPr>
          <w:ilvl w:val="0"/>
          <w:numId w:val="53"/>
        </w:numPr>
        <w:spacing w:before="120" w:line="276" w:lineRule="auto"/>
        <w:ind w:left="426" w:hanging="284"/>
        <w:jc w:val="both"/>
        <w:textAlignment w:val="baseline"/>
        <w:rPr>
          <w:rFonts w:ascii="Arial" w:hAnsi="Arial" w:cs="Arial"/>
          <w:sz w:val="22"/>
          <w:szCs w:val="22"/>
        </w:rPr>
      </w:pPr>
      <w:r w:rsidRPr="001A7598">
        <w:rPr>
          <w:rFonts w:ascii="Arial" w:hAnsi="Arial" w:cs="Arial"/>
          <w:sz w:val="22"/>
          <w:szCs w:val="22"/>
        </w:rPr>
        <w:t>Żadna ze Stron nie będzie ponosić odpowiedzialności za niezgodne z przepisami działania i zaniechania drugiej Strony w zakresie obowiązków, o których mowa w niniejszym paragrafie.</w:t>
      </w:r>
      <w:bookmarkEnd w:id="8"/>
    </w:p>
    <w:p w14:paraId="38A3AF80" w14:textId="76F002D4" w:rsidR="00DC2553" w:rsidRPr="001A7598" w:rsidRDefault="00DC2553" w:rsidP="00E16CD2">
      <w:pPr>
        <w:numPr>
          <w:ilvl w:val="0"/>
          <w:numId w:val="53"/>
        </w:numPr>
        <w:spacing w:before="120" w:line="276" w:lineRule="auto"/>
        <w:ind w:left="426" w:hanging="284"/>
        <w:jc w:val="both"/>
        <w:textAlignment w:val="baseline"/>
        <w:rPr>
          <w:rFonts w:ascii="Arial" w:hAnsi="Arial" w:cs="Arial"/>
          <w:b/>
          <w:sz w:val="22"/>
          <w:szCs w:val="22"/>
        </w:rPr>
      </w:pPr>
      <w:r w:rsidRPr="001A7598">
        <w:rPr>
          <w:rFonts w:ascii="Arial" w:hAnsi="Arial" w:cs="Arial"/>
          <w:sz w:val="22"/>
          <w:szCs w:val="22"/>
        </w:rPr>
        <w:t>Jeżeli wykonanie niniejszej Umowy będzie wiązać się z koniecznością powierzenia przetwarzania danych osobowych, Strony są zobowiązane zawrzeć odrębną umowę powierzenia przetwarzania danych osobowych.</w:t>
      </w:r>
      <w:r w:rsidRPr="001A7598">
        <w:rPr>
          <w:rFonts w:ascii="Arial" w:hAnsi="Arial" w:cs="Arial"/>
          <w:b/>
          <w:sz w:val="22"/>
          <w:szCs w:val="22"/>
        </w:rPr>
        <w:t xml:space="preserve"> </w:t>
      </w:r>
    </w:p>
    <w:p w14:paraId="60521E2E" w14:textId="1AB54EFB" w:rsidR="00A95D5E" w:rsidRPr="001A7598" w:rsidRDefault="008E709D" w:rsidP="001A7598">
      <w:pPr>
        <w:pStyle w:val="Akapitzlist"/>
        <w:spacing w:before="120" w:line="276" w:lineRule="auto"/>
        <w:ind w:left="0"/>
        <w:jc w:val="center"/>
        <w:rPr>
          <w:rFonts w:ascii="Arial" w:hAnsi="Arial" w:cs="Arial"/>
          <w:b/>
          <w:sz w:val="22"/>
          <w:szCs w:val="22"/>
        </w:rPr>
      </w:pPr>
      <w:r w:rsidRPr="001A7598">
        <w:rPr>
          <w:rFonts w:ascii="Arial" w:hAnsi="Arial" w:cs="Arial"/>
          <w:b/>
          <w:sz w:val="22"/>
          <w:szCs w:val="22"/>
        </w:rPr>
        <w:t>§1</w:t>
      </w:r>
      <w:r w:rsidR="00E70641" w:rsidRPr="001A7598">
        <w:rPr>
          <w:rFonts w:ascii="Arial" w:hAnsi="Arial" w:cs="Arial"/>
          <w:b/>
          <w:sz w:val="22"/>
          <w:szCs w:val="22"/>
        </w:rPr>
        <w:t>5</w:t>
      </w:r>
    </w:p>
    <w:p w14:paraId="495CC61E" w14:textId="77777777" w:rsidR="00A95D5E" w:rsidRPr="001A7598" w:rsidRDefault="00A95D5E" w:rsidP="001A7598">
      <w:pPr>
        <w:pStyle w:val="Akapitzlist"/>
        <w:spacing w:before="120" w:line="276" w:lineRule="auto"/>
        <w:ind w:left="0"/>
        <w:jc w:val="center"/>
        <w:rPr>
          <w:rFonts w:ascii="Arial" w:hAnsi="Arial" w:cs="Arial"/>
          <w:b/>
          <w:sz w:val="22"/>
          <w:szCs w:val="22"/>
        </w:rPr>
      </w:pPr>
      <w:r w:rsidRPr="001A7598">
        <w:rPr>
          <w:rFonts w:ascii="Arial" w:hAnsi="Arial" w:cs="Arial"/>
          <w:b/>
          <w:sz w:val="22"/>
          <w:szCs w:val="22"/>
        </w:rPr>
        <w:t>SIŁA WYŻSZA</w:t>
      </w:r>
    </w:p>
    <w:p w14:paraId="07294CF6" w14:textId="77777777" w:rsidR="00A95D5E" w:rsidRPr="001A7598" w:rsidRDefault="00A95D5E" w:rsidP="001A7598">
      <w:pPr>
        <w:pStyle w:val="Akapitzlist"/>
        <w:numPr>
          <w:ilvl w:val="0"/>
          <w:numId w:val="9"/>
        </w:numPr>
        <w:spacing w:before="120" w:line="276" w:lineRule="auto"/>
        <w:ind w:left="284" w:hanging="284"/>
        <w:jc w:val="both"/>
        <w:rPr>
          <w:rFonts w:ascii="Arial" w:hAnsi="Arial" w:cs="Arial"/>
          <w:sz w:val="22"/>
          <w:szCs w:val="22"/>
        </w:rPr>
      </w:pPr>
      <w:r w:rsidRPr="001A7598">
        <w:rPr>
          <w:rFonts w:ascii="Arial" w:hAnsi="Arial" w:cs="Arial"/>
          <w:sz w:val="22"/>
          <w:szCs w:val="22"/>
        </w:rPr>
        <w:t xml:space="preserve">Strony zgodnie uznają, że </w:t>
      </w:r>
      <w:r w:rsidRPr="001A7598">
        <w:rPr>
          <w:rFonts w:ascii="Arial" w:hAnsi="Arial" w:cs="Arial"/>
          <w:b/>
          <w:sz w:val="22"/>
          <w:szCs w:val="22"/>
        </w:rPr>
        <w:t>Siła Wyższa</w:t>
      </w:r>
      <w:r w:rsidRPr="001A7598">
        <w:rPr>
          <w:rFonts w:ascii="Arial" w:hAnsi="Arial" w:cs="Arial"/>
          <w:sz w:val="22"/>
          <w:szCs w:val="22"/>
        </w:rPr>
        <w:t xml:space="preserve"> to zdarzenie zewnętrzne, nagłe, nieprzewidywalne i niezależne od woli Stron, które wystąpiło po zawarciu Umowy, uniemożliwiające wykonanie Umowy w całości lub w części, na stałe lub na pewien czas, któremu nie można zapobiec ani przeciwdziałać przy zachowaniu należytej staranności Stron. Za przejawy Siły Wyższej Strony uznają w szczególności:</w:t>
      </w:r>
    </w:p>
    <w:p w14:paraId="567A2799" w14:textId="77777777" w:rsidR="00A95D5E" w:rsidRPr="001A7598" w:rsidRDefault="00A95D5E" w:rsidP="001A7598">
      <w:pPr>
        <w:pStyle w:val="Akapitzlist"/>
        <w:numPr>
          <w:ilvl w:val="3"/>
          <w:numId w:val="10"/>
        </w:numPr>
        <w:spacing w:before="120" w:line="276" w:lineRule="auto"/>
        <w:ind w:left="709" w:hanging="283"/>
        <w:jc w:val="both"/>
        <w:rPr>
          <w:rFonts w:ascii="Arial" w:hAnsi="Arial" w:cs="Arial"/>
          <w:sz w:val="22"/>
          <w:szCs w:val="22"/>
        </w:rPr>
      </w:pPr>
      <w:r w:rsidRPr="001A7598">
        <w:rPr>
          <w:rFonts w:ascii="Arial" w:hAnsi="Arial" w:cs="Arial"/>
          <w:sz w:val="22"/>
          <w:szCs w:val="22"/>
        </w:rPr>
        <w:lastRenderedPageBreak/>
        <w:t>klęski żywiołowe, w tym: trzęsienie ziemi, huragan, powódź, inne nadzwyczajne zjawiska atmosferyczne;</w:t>
      </w:r>
    </w:p>
    <w:p w14:paraId="274DF532" w14:textId="77777777" w:rsidR="00A95D5E" w:rsidRPr="001A7598" w:rsidRDefault="00A95D5E" w:rsidP="001A7598">
      <w:pPr>
        <w:pStyle w:val="Akapitzlist"/>
        <w:numPr>
          <w:ilvl w:val="3"/>
          <w:numId w:val="10"/>
        </w:numPr>
        <w:spacing w:before="120" w:line="276" w:lineRule="auto"/>
        <w:ind w:left="709" w:hanging="283"/>
        <w:jc w:val="both"/>
        <w:rPr>
          <w:rFonts w:ascii="Arial" w:hAnsi="Arial" w:cs="Arial"/>
          <w:sz w:val="22"/>
          <w:szCs w:val="22"/>
        </w:rPr>
      </w:pPr>
      <w:r w:rsidRPr="001A7598">
        <w:rPr>
          <w:rFonts w:ascii="Arial" w:hAnsi="Arial" w:cs="Arial"/>
          <w:sz w:val="22"/>
          <w:szCs w:val="22"/>
        </w:rPr>
        <w:t>akty władzy państwowej, w tym: stan wojenny, stan wyjątkowy;</w:t>
      </w:r>
    </w:p>
    <w:p w14:paraId="74C4461E" w14:textId="77777777" w:rsidR="00A95D5E" w:rsidRPr="001A7598" w:rsidRDefault="00A95D5E" w:rsidP="001A7598">
      <w:pPr>
        <w:pStyle w:val="Akapitzlist"/>
        <w:numPr>
          <w:ilvl w:val="3"/>
          <w:numId w:val="10"/>
        </w:numPr>
        <w:spacing w:before="120" w:line="276" w:lineRule="auto"/>
        <w:ind w:left="709" w:hanging="283"/>
        <w:jc w:val="both"/>
        <w:rPr>
          <w:rFonts w:ascii="Arial" w:hAnsi="Arial" w:cs="Arial"/>
          <w:sz w:val="22"/>
          <w:szCs w:val="22"/>
        </w:rPr>
      </w:pPr>
      <w:r w:rsidRPr="001A7598">
        <w:rPr>
          <w:rFonts w:ascii="Arial" w:hAnsi="Arial" w:cs="Arial"/>
          <w:sz w:val="22"/>
          <w:szCs w:val="22"/>
        </w:rPr>
        <w:t>działania wojenne, akty sabotażu, akty terrorystyczne i inne podobne wydarzenia zagrażające porządkowi publicznemu;</w:t>
      </w:r>
    </w:p>
    <w:p w14:paraId="28C2EDA1" w14:textId="77777777" w:rsidR="00A95D5E" w:rsidRPr="001A7598" w:rsidRDefault="00A95D5E" w:rsidP="001A7598">
      <w:pPr>
        <w:pStyle w:val="Akapitzlist"/>
        <w:numPr>
          <w:ilvl w:val="3"/>
          <w:numId w:val="10"/>
        </w:numPr>
        <w:spacing w:before="120" w:line="276" w:lineRule="auto"/>
        <w:ind w:left="709" w:hanging="283"/>
        <w:jc w:val="both"/>
        <w:rPr>
          <w:rFonts w:ascii="Arial" w:hAnsi="Arial" w:cs="Arial"/>
          <w:sz w:val="22"/>
          <w:szCs w:val="22"/>
        </w:rPr>
      </w:pPr>
      <w:r w:rsidRPr="001A7598">
        <w:rPr>
          <w:rFonts w:ascii="Arial" w:hAnsi="Arial" w:cs="Arial"/>
          <w:sz w:val="22"/>
          <w:szCs w:val="22"/>
        </w:rPr>
        <w:t>strajki powszechne lub inne niepokoje społeczne, w tym publiczne demonstracje, z</w:t>
      </w:r>
      <w:r w:rsidR="008A7149" w:rsidRPr="001A7598">
        <w:rPr>
          <w:rFonts w:ascii="Arial" w:hAnsi="Arial" w:cs="Arial"/>
          <w:sz w:val="22"/>
          <w:szCs w:val="22"/>
        </w:rPr>
        <w:t> </w:t>
      </w:r>
      <w:r w:rsidRPr="001A7598">
        <w:rPr>
          <w:rFonts w:ascii="Arial" w:hAnsi="Arial" w:cs="Arial"/>
          <w:sz w:val="22"/>
          <w:szCs w:val="22"/>
        </w:rPr>
        <w:t>wyłączeniem strajków u Stron;</w:t>
      </w:r>
    </w:p>
    <w:p w14:paraId="5922EF5C" w14:textId="77777777" w:rsidR="00A95D5E" w:rsidRPr="001A7598" w:rsidRDefault="00A95D5E" w:rsidP="001A7598">
      <w:pPr>
        <w:pStyle w:val="Akapitzlist"/>
        <w:numPr>
          <w:ilvl w:val="0"/>
          <w:numId w:val="9"/>
        </w:numPr>
        <w:spacing w:before="120" w:line="276" w:lineRule="auto"/>
        <w:ind w:left="284" w:hanging="284"/>
        <w:jc w:val="both"/>
        <w:rPr>
          <w:rFonts w:ascii="Arial" w:hAnsi="Arial" w:cs="Arial"/>
          <w:sz w:val="22"/>
          <w:szCs w:val="22"/>
        </w:rPr>
      </w:pPr>
      <w:r w:rsidRPr="001A7598">
        <w:rPr>
          <w:rFonts w:ascii="Arial" w:hAnsi="Arial" w:cs="Arial"/>
          <w:sz w:val="22"/>
          <w:szCs w:val="22"/>
        </w:rPr>
        <w:t>Jeżeli Siła Wyższa uniemożliwia lub uniemożliwi jednej ze Stron wywiązanie się z</w:t>
      </w:r>
      <w:r w:rsidR="008A7149" w:rsidRPr="001A7598">
        <w:rPr>
          <w:rFonts w:ascii="Arial" w:hAnsi="Arial" w:cs="Arial"/>
          <w:sz w:val="22"/>
          <w:szCs w:val="22"/>
        </w:rPr>
        <w:t> </w:t>
      </w:r>
      <w:r w:rsidRPr="001A7598">
        <w:rPr>
          <w:rFonts w:ascii="Arial" w:hAnsi="Arial" w:cs="Arial"/>
          <w:sz w:val="22"/>
          <w:szCs w:val="22"/>
        </w:rPr>
        <w:t>jakiegokolwiek zobowiązania objętego Umo</w:t>
      </w:r>
      <w:r w:rsidR="000963F1" w:rsidRPr="001A7598">
        <w:rPr>
          <w:rFonts w:ascii="Arial" w:hAnsi="Arial" w:cs="Arial"/>
          <w:sz w:val="22"/>
          <w:szCs w:val="22"/>
        </w:rPr>
        <w:t xml:space="preserve">wą, Strona ta zobowiązana jest </w:t>
      </w:r>
      <w:r w:rsidRPr="001A7598">
        <w:rPr>
          <w:rFonts w:ascii="Arial" w:hAnsi="Arial" w:cs="Arial"/>
          <w:sz w:val="22"/>
          <w:szCs w:val="22"/>
        </w:rPr>
        <w:t xml:space="preserve">niezwłocznie, nie później jednak niż w terminie </w:t>
      </w:r>
      <w:r w:rsidRPr="001A7598">
        <w:rPr>
          <w:rFonts w:ascii="Arial" w:hAnsi="Arial" w:cs="Arial"/>
          <w:b/>
          <w:sz w:val="22"/>
          <w:szCs w:val="22"/>
        </w:rPr>
        <w:t>3</w:t>
      </w:r>
      <w:r w:rsidRPr="001A7598">
        <w:rPr>
          <w:rFonts w:ascii="Arial" w:hAnsi="Arial" w:cs="Arial"/>
          <w:sz w:val="22"/>
          <w:szCs w:val="22"/>
        </w:rPr>
        <w:t xml:space="preserve"> dni od wystąpienia Siły Wyższej, zawiadomić drugą Stronę na piśmie o wydarzeniu lub okolicznościach stanowiących Siłę Wyższą wymieniając przy tym zobowiązania, z których nie może lub nie będzie mogła się wywiązać oraz wskazując przewidywany okres, w którym nie będzie możliwe wykonywanie Umowy. Powinna także dążyć do kontynuowania realizacji swoich zobowiązań w rozsądnym zakresie oraz podjąć działania niezbędne do  zminimalizowania skutków działania Siły Wyższej oraz czasu jej trwania.</w:t>
      </w:r>
    </w:p>
    <w:p w14:paraId="2C458D44" w14:textId="77777777" w:rsidR="00A95D5E" w:rsidRPr="001A7598" w:rsidRDefault="00A95D5E" w:rsidP="001A7598">
      <w:pPr>
        <w:pStyle w:val="Akapitzlist"/>
        <w:numPr>
          <w:ilvl w:val="0"/>
          <w:numId w:val="9"/>
        </w:numPr>
        <w:spacing w:before="120" w:line="276" w:lineRule="auto"/>
        <w:ind w:left="284" w:hanging="284"/>
        <w:jc w:val="both"/>
        <w:rPr>
          <w:rFonts w:ascii="Arial" w:hAnsi="Arial" w:cs="Arial"/>
          <w:sz w:val="22"/>
          <w:szCs w:val="22"/>
        </w:rPr>
      </w:pPr>
      <w:r w:rsidRPr="001A7598">
        <w:rPr>
          <w:rFonts w:ascii="Arial" w:hAnsi="Arial" w:cs="Arial"/>
          <w:sz w:val="22"/>
          <w:szCs w:val="22"/>
        </w:rPr>
        <w:t xml:space="preserve">Strony nie ponoszą odpowiedzialności za niewykonanie lub nienależyte wykonanie Umowy w całości lub w części, w takim zakresie, w jakim zostało to spowodowane wystąpieniem Siły Wyższej. W wypadku zaistnienia Siły Wyższej o charakterze długotrwałym, powodującej niewykonywanie Umowy przez okres dłuższy niż </w:t>
      </w:r>
      <w:r w:rsidRPr="001A7598">
        <w:rPr>
          <w:rFonts w:ascii="Arial" w:hAnsi="Arial" w:cs="Arial"/>
          <w:b/>
          <w:sz w:val="22"/>
          <w:szCs w:val="22"/>
        </w:rPr>
        <w:t>5</w:t>
      </w:r>
      <w:r w:rsidRPr="001A7598">
        <w:rPr>
          <w:rFonts w:ascii="Arial" w:hAnsi="Arial" w:cs="Arial"/>
          <w:sz w:val="22"/>
          <w:szCs w:val="22"/>
        </w:rPr>
        <w:t xml:space="preserve"> dni, Strony będą prowadzić negocjacje w celu określenia dalszej realizacji lub rozwiązania  Umowy.</w:t>
      </w:r>
    </w:p>
    <w:p w14:paraId="03493250" w14:textId="77777777" w:rsidR="00A95D5E" w:rsidRPr="001A7598" w:rsidRDefault="00A95D5E" w:rsidP="001A7598">
      <w:pPr>
        <w:pStyle w:val="Akapitzlist"/>
        <w:numPr>
          <w:ilvl w:val="0"/>
          <w:numId w:val="9"/>
        </w:numPr>
        <w:spacing w:before="120" w:line="276" w:lineRule="auto"/>
        <w:ind w:left="284" w:hanging="284"/>
        <w:jc w:val="both"/>
        <w:rPr>
          <w:rFonts w:ascii="Arial" w:hAnsi="Arial" w:cs="Arial"/>
          <w:sz w:val="22"/>
          <w:szCs w:val="22"/>
        </w:rPr>
      </w:pPr>
      <w:r w:rsidRPr="001A7598">
        <w:rPr>
          <w:rFonts w:ascii="Arial" w:hAnsi="Arial" w:cs="Arial"/>
          <w:sz w:val="22"/>
          <w:szCs w:val="22"/>
        </w:rPr>
        <w:t xml:space="preserve">Negocjacje, o których mowa w ust. 3 zdanie drugie, uważa się za bezskutecznie zakończone, jeżeli po upływie </w:t>
      </w:r>
      <w:r w:rsidRPr="001A7598">
        <w:rPr>
          <w:rFonts w:ascii="Arial" w:hAnsi="Arial" w:cs="Arial"/>
          <w:b/>
          <w:sz w:val="22"/>
          <w:szCs w:val="22"/>
        </w:rPr>
        <w:t>5</w:t>
      </w:r>
      <w:r w:rsidRPr="001A7598">
        <w:rPr>
          <w:rFonts w:ascii="Arial" w:hAnsi="Arial" w:cs="Arial"/>
          <w:sz w:val="22"/>
          <w:szCs w:val="22"/>
        </w:rPr>
        <w:t xml:space="preserve"> dni od dnia ich rozpoczęcia Strony nie osiągną porozumienia, chyba że przed upływem tego terminu Strony wyrażą w formie pisemnej zgodę na ich kontynuowanie i określą inną datę zakończenia negocjacji. </w:t>
      </w:r>
    </w:p>
    <w:p w14:paraId="2A1BDAEA" w14:textId="164AF24A" w:rsidR="00A95D5E" w:rsidRPr="001A7598" w:rsidRDefault="00A95D5E" w:rsidP="001A7598">
      <w:pPr>
        <w:pStyle w:val="Akapitzlist"/>
        <w:numPr>
          <w:ilvl w:val="0"/>
          <w:numId w:val="9"/>
        </w:numPr>
        <w:spacing w:before="120" w:line="276" w:lineRule="auto"/>
        <w:ind w:left="284" w:hanging="284"/>
        <w:jc w:val="both"/>
        <w:rPr>
          <w:rFonts w:ascii="Arial" w:hAnsi="Arial" w:cs="Arial"/>
          <w:sz w:val="22"/>
          <w:szCs w:val="22"/>
        </w:rPr>
      </w:pPr>
      <w:r w:rsidRPr="001A7598">
        <w:rPr>
          <w:rFonts w:ascii="Arial" w:hAnsi="Arial" w:cs="Arial"/>
          <w:sz w:val="22"/>
          <w:szCs w:val="22"/>
        </w:rPr>
        <w:t>W przypadku bezskutecznego zakończenia negocjacji w terminie określonym zgodnie z</w:t>
      </w:r>
      <w:r w:rsidR="008A7149" w:rsidRPr="001A7598">
        <w:rPr>
          <w:rFonts w:ascii="Arial" w:hAnsi="Arial" w:cs="Arial"/>
          <w:sz w:val="22"/>
          <w:szCs w:val="22"/>
        </w:rPr>
        <w:t> </w:t>
      </w:r>
      <w:r w:rsidRPr="001A7598">
        <w:rPr>
          <w:rFonts w:ascii="Arial" w:hAnsi="Arial" w:cs="Arial"/>
          <w:sz w:val="22"/>
          <w:szCs w:val="22"/>
        </w:rPr>
        <w:t xml:space="preserve">ust. 4, każda ze Stron  jest uprawniona  do rozwiązania Umowy z zachowaniem </w:t>
      </w:r>
      <w:r w:rsidRPr="001A7598">
        <w:rPr>
          <w:rFonts w:ascii="Arial" w:hAnsi="Arial" w:cs="Arial"/>
          <w:b/>
          <w:sz w:val="22"/>
          <w:szCs w:val="22"/>
        </w:rPr>
        <w:t>14 </w:t>
      </w:r>
      <w:r w:rsidRPr="001A7598">
        <w:rPr>
          <w:rFonts w:ascii="Arial" w:hAnsi="Arial" w:cs="Arial"/>
          <w:sz w:val="22"/>
          <w:szCs w:val="22"/>
        </w:rPr>
        <w:t>dni</w:t>
      </w:r>
      <w:r w:rsidR="00C0052E" w:rsidRPr="001A7598">
        <w:rPr>
          <w:rFonts w:ascii="Arial" w:hAnsi="Arial" w:cs="Arial"/>
          <w:sz w:val="22"/>
          <w:szCs w:val="22"/>
        </w:rPr>
        <w:t>owego</w:t>
      </w:r>
      <w:r w:rsidRPr="001A7598">
        <w:rPr>
          <w:rFonts w:ascii="Arial" w:hAnsi="Arial" w:cs="Arial"/>
          <w:sz w:val="22"/>
          <w:szCs w:val="22"/>
        </w:rPr>
        <w:t> okresu wypowiedzenia ze skutkiem na koniec miesiąca kalendarzowego.</w:t>
      </w:r>
    </w:p>
    <w:p w14:paraId="3C6D5F55" w14:textId="77777777" w:rsidR="00EF2128" w:rsidRPr="001A7598" w:rsidRDefault="00EF2128" w:rsidP="001A7598">
      <w:pPr>
        <w:pStyle w:val="Akapitzlist"/>
        <w:spacing w:before="120" w:line="276" w:lineRule="auto"/>
        <w:ind w:left="-65"/>
        <w:jc w:val="center"/>
        <w:rPr>
          <w:rFonts w:ascii="Arial" w:hAnsi="Arial" w:cs="Arial"/>
          <w:sz w:val="22"/>
          <w:szCs w:val="22"/>
        </w:rPr>
      </w:pPr>
    </w:p>
    <w:p w14:paraId="1722599C" w14:textId="77777777" w:rsidR="00A95D5E" w:rsidRPr="001A7598" w:rsidRDefault="007C4F57" w:rsidP="001A7598">
      <w:pPr>
        <w:spacing w:before="120" w:line="276" w:lineRule="auto"/>
        <w:ind w:left="-65"/>
        <w:jc w:val="center"/>
        <w:rPr>
          <w:rFonts w:ascii="Arial" w:hAnsi="Arial" w:cs="Arial"/>
          <w:b/>
          <w:sz w:val="22"/>
          <w:szCs w:val="22"/>
        </w:rPr>
      </w:pPr>
      <w:r w:rsidRPr="001A7598">
        <w:rPr>
          <w:rFonts w:ascii="Arial" w:hAnsi="Arial" w:cs="Arial"/>
          <w:b/>
          <w:sz w:val="22"/>
          <w:szCs w:val="22"/>
        </w:rPr>
        <w:t>§1</w:t>
      </w:r>
      <w:r w:rsidR="00E70641" w:rsidRPr="001A7598">
        <w:rPr>
          <w:rFonts w:ascii="Arial" w:hAnsi="Arial" w:cs="Arial"/>
          <w:b/>
          <w:sz w:val="22"/>
          <w:szCs w:val="22"/>
        </w:rPr>
        <w:t>6</w:t>
      </w:r>
    </w:p>
    <w:p w14:paraId="1BD470A5" w14:textId="77777777" w:rsidR="00A95D5E" w:rsidRPr="001A7598" w:rsidRDefault="00A95D5E" w:rsidP="001A7598">
      <w:pPr>
        <w:spacing w:before="120" w:line="276" w:lineRule="auto"/>
        <w:jc w:val="center"/>
        <w:rPr>
          <w:rFonts w:ascii="Arial" w:hAnsi="Arial" w:cs="Arial"/>
          <w:b/>
          <w:sz w:val="22"/>
          <w:szCs w:val="22"/>
        </w:rPr>
      </w:pPr>
      <w:r w:rsidRPr="001A7598">
        <w:rPr>
          <w:rFonts w:ascii="Arial" w:hAnsi="Arial" w:cs="Arial"/>
          <w:b/>
          <w:sz w:val="22"/>
          <w:szCs w:val="22"/>
        </w:rPr>
        <w:t>PRZEDSTAWICIELE</w:t>
      </w:r>
    </w:p>
    <w:p w14:paraId="3FF21B8B" w14:textId="74F3EAE7" w:rsidR="00A95D5E" w:rsidRPr="001A7598" w:rsidRDefault="00A95D5E" w:rsidP="001A7598">
      <w:pPr>
        <w:numPr>
          <w:ilvl w:val="0"/>
          <w:numId w:val="22"/>
        </w:numPr>
        <w:tabs>
          <w:tab w:val="clear" w:pos="284"/>
        </w:tabs>
        <w:spacing w:before="120" w:line="276" w:lineRule="auto"/>
        <w:jc w:val="both"/>
        <w:rPr>
          <w:rFonts w:ascii="Arial" w:hAnsi="Arial" w:cs="Arial"/>
          <w:sz w:val="22"/>
          <w:szCs w:val="22"/>
        </w:rPr>
      </w:pPr>
      <w:r w:rsidRPr="001A7598">
        <w:rPr>
          <w:rFonts w:ascii="Arial" w:hAnsi="Arial" w:cs="Arial"/>
          <w:sz w:val="22"/>
          <w:szCs w:val="22"/>
        </w:rPr>
        <w:t xml:space="preserve">Strony ustanawiają następujących przedstawicieli </w:t>
      </w:r>
      <w:r w:rsidR="007A4974" w:rsidRPr="001A7598">
        <w:rPr>
          <w:rFonts w:ascii="Arial" w:hAnsi="Arial" w:cs="Arial"/>
          <w:sz w:val="22"/>
          <w:szCs w:val="22"/>
        </w:rPr>
        <w:t>(Koordynatorów) do współpracy w </w:t>
      </w:r>
      <w:r w:rsidRPr="001A7598">
        <w:rPr>
          <w:rFonts w:ascii="Arial" w:hAnsi="Arial" w:cs="Arial"/>
          <w:sz w:val="22"/>
          <w:szCs w:val="22"/>
        </w:rPr>
        <w:t>ramach realizacji Umowy:</w:t>
      </w:r>
    </w:p>
    <w:p w14:paraId="461786C7" w14:textId="77777777" w:rsidR="00A95D5E" w:rsidRPr="001A7598" w:rsidRDefault="00A95D5E" w:rsidP="001A7598">
      <w:pPr>
        <w:numPr>
          <w:ilvl w:val="0"/>
          <w:numId w:val="23"/>
        </w:numPr>
        <w:tabs>
          <w:tab w:val="clear" w:pos="567"/>
        </w:tabs>
        <w:spacing w:before="120" w:line="276" w:lineRule="auto"/>
        <w:jc w:val="both"/>
        <w:rPr>
          <w:rFonts w:ascii="Arial" w:hAnsi="Arial" w:cs="Arial"/>
          <w:sz w:val="22"/>
          <w:szCs w:val="22"/>
        </w:rPr>
      </w:pPr>
      <w:r w:rsidRPr="001A7598">
        <w:rPr>
          <w:rFonts w:ascii="Arial" w:hAnsi="Arial" w:cs="Arial"/>
          <w:sz w:val="22"/>
          <w:szCs w:val="22"/>
        </w:rPr>
        <w:t>ze strony Zamawiającego:</w:t>
      </w:r>
    </w:p>
    <w:p w14:paraId="2DA0919F" w14:textId="41CE8855" w:rsidR="008F27DD" w:rsidRPr="001A7598" w:rsidRDefault="00BD2352" w:rsidP="001A7598">
      <w:pPr>
        <w:pStyle w:val="Akapitzlist"/>
        <w:spacing w:before="120" w:line="276" w:lineRule="auto"/>
        <w:ind w:left="2410" w:hanging="2126"/>
        <w:jc w:val="both"/>
        <w:rPr>
          <w:rFonts w:ascii="Arial" w:hAnsi="Arial" w:cs="Arial"/>
          <w:sz w:val="22"/>
          <w:szCs w:val="22"/>
          <w:lang w:val="sv-SE"/>
        </w:rPr>
      </w:pPr>
      <w:r w:rsidRPr="001A7598">
        <w:rPr>
          <w:rFonts w:ascii="Arial" w:hAnsi="Arial" w:cs="Arial"/>
          <w:b/>
          <w:sz w:val="22"/>
          <w:szCs w:val="22"/>
          <w:lang w:val="sv-SE"/>
        </w:rPr>
        <w:t>..............................</w:t>
      </w:r>
      <w:r w:rsidR="004D25B6" w:rsidRPr="001A7598">
        <w:rPr>
          <w:rFonts w:ascii="Arial" w:hAnsi="Arial" w:cs="Arial"/>
          <w:sz w:val="22"/>
          <w:szCs w:val="22"/>
          <w:lang w:val="sv-SE"/>
        </w:rPr>
        <w:tab/>
      </w:r>
      <w:r w:rsidR="008A7149" w:rsidRPr="001A7598">
        <w:rPr>
          <w:rFonts w:ascii="Arial" w:hAnsi="Arial" w:cs="Arial"/>
          <w:sz w:val="22"/>
          <w:szCs w:val="22"/>
          <w:lang w:val="sv-SE"/>
        </w:rPr>
        <w:t xml:space="preserve">- </w:t>
      </w:r>
      <w:r w:rsidR="00423C22" w:rsidRPr="001A7598">
        <w:rPr>
          <w:rFonts w:ascii="Arial" w:hAnsi="Arial" w:cs="Arial"/>
          <w:sz w:val="22"/>
          <w:szCs w:val="22"/>
          <w:lang w:val="sv-SE"/>
        </w:rPr>
        <w:t>tel.</w:t>
      </w:r>
      <w:r w:rsidR="008A7149" w:rsidRPr="001A7598">
        <w:rPr>
          <w:rFonts w:ascii="Arial" w:hAnsi="Arial" w:cs="Arial"/>
          <w:sz w:val="22"/>
          <w:szCs w:val="22"/>
          <w:lang w:val="sv-SE"/>
        </w:rPr>
        <w:t>:</w:t>
      </w:r>
      <w:r w:rsidR="004714D2" w:rsidRPr="001A7598">
        <w:rPr>
          <w:rFonts w:ascii="Arial" w:hAnsi="Arial" w:cs="Arial"/>
          <w:sz w:val="22"/>
          <w:szCs w:val="22"/>
          <w:lang w:val="sv-SE"/>
        </w:rPr>
        <w:t xml:space="preserve"> </w:t>
      </w:r>
      <w:r w:rsidRPr="001A7598">
        <w:rPr>
          <w:rFonts w:ascii="Arial" w:hAnsi="Arial" w:cs="Arial"/>
          <w:sz w:val="22"/>
          <w:szCs w:val="22"/>
          <w:lang w:val="sv-SE"/>
        </w:rPr>
        <w:t>..........................</w:t>
      </w:r>
      <w:r w:rsidR="008F27DD" w:rsidRPr="001A7598">
        <w:rPr>
          <w:rFonts w:ascii="Arial" w:hAnsi="Arial" w:cs="Arial"/>
          <w:sz w:val="22"/>
          <w:szCs w:val="22"/>
          <w:lang w:val="sv-SE"/>
        </w:rPr>
        <w:t>, e-mail</w:t>
      </w:r>
      <w:r w:rsidR="008A7149" w:rsidRPr="001A7598">
        <w:rPr>
          <w:rFonts w:ascii="Arial" w:hAnsi="Arial" w:cs="Arial"/>
          <w:sz w:val="22"/>
          <w:szCs w:val="22"/>
          <w:lang w:val="sv-SE"/>
        </w:rPr>
        <w:t>:</w:t>
      </w:r>
      <w:r w:rsidR="00BA045B" w:rsidRPr="001A7598">
        <w:rPr>
          <w:rFonts w:ascii="Arial" w:hAnsi="Arial" w:cs="Arial"/>
          <w:sz w:val="22"/>
          <w:szCs w:val="22"/>
          <w:lang w:val="sv-SE"/>
        </w:rPr>
        <w:t xml:space="preserve"> ......................................</w:t>
      </w:r>
    </w:p>
    <w:p w14:paraId="75D93C66" w14:textId="2B50F282" w:rsidR="008F27DD" w:rsidRPr="001A7598" w:rsidRDefault="00BD2352" w:rsidP="001A7598">
      <w:pPr>
        <w:pStyle w:val="Akapitzlist"/>
        <w:spacing w:before="120" w:line="276" w:lineRule="auto"/>
        <w:ind w:left="2410" w:hanging="2126"/>
        <w:jc w:val="both"/>
        <w:rPr>
          <w:rFonts w:ascii="Arial" w:hAnsi="Arial" w:cs="Arial"/>
          <w:sz w:val="22"/>
          <w:szCs w:val="22"/>
          <w:lang w:val="sv-SE"/>
        </w:rPr>
      </w:pPr>
      <w:r w:rsidRPr="001A7598">
        <w:rPr>
          <w:rFonts w:ascii="Arial" w:hAnsi="Arial" w:cs="Arial"/>
          <w:b/>
          <w:sz w:val="22"/>
          <w:szCs w:val="22"/>
          <w:lang w:val="sv-SE"/>
        </w:rPr>
        <w:t>.............................</w:t>
      </w:r>
      <w:r w:rsidR="004D25B6" w:rsidRPr="001A7598">
        <w:rPr>
          <w:rFonts w:ascii="Arial" w:hAnsi="Arial" w:cs="Arial"/>
          <w:sz w:val="22"/>
          <w:szCs w:val="22"/>
          <w:lang w:val="sv-SE"/>
        </w:rPr>
        <w:tab/>
      </w:r>
      <w:r w:rsidR="003B3E18" w:rsidRPr="001A7598">
        <w:rPr>
          <w:rFonts w:ascii="Arial" w:hAnsi="Arial" w:cs="Arial"/>
          <w:sz w:val="22"/>
          <w:szCs w:val="22"/>
          <w:lang w:val="sv-SE"/>
        </w:rPr>
        <w:t xml:space="preserve">- tel.: </w:t>
      </w:r>
      <w:r w:rsidRPr="001A7598">
        <w:rPr>
          <w:rFonts w:ascii="Arial" w:hAnsi="Arial" w:cs="Arial"/>
          <w:sz w:val="22"/>
          <w:szCs w:val="22"/>
          <w:lang w:val="sv-SE"/>
        </w:rPr>
        <w:t>..........................</w:t>
      </w:r>
      <w:r w:rsidR="003B3E18" w:rsidRPr="001A7598">
        <w:rPr>
          <w:rFonts w:ascii="Arial" w:hAnsi="Arial" w:cs="Arial"/>
          <w:sz w:val="22"/>
          <w:szCs w:val="22"/>
          <w:lang w:val="sv-SE"/>
        </w:rPr>
        <w:t xml:space="preserve">, </w:t>
      </w:r>
      <w:r w:rsidR="00BA045B" w:rsidRPr="001A7598">
        <w:rPr>
          <w:rFonts w:ascii="Arial" w:hAnsi="Arial" w:cs="Arial"/>
          <w:sz w:val="22"/>
          <w:szCs w:val="22"/>
          <w:lang w:val="sv-SE"/>
        </w:rPr>
        <w:t>e-mail: ......................................</w:t>
      </w:r>
    </w:p>
    <w:p w14:paraId="29EF13D6" w14:textId="77777777" w:rsidR="00A95D5E" w:rsidRPr="001A7598" w:rsidRDefault="00A95D5E" w:rsidP="001A7598">
      <w:pPr>
        <w:numPr>
          <w:ilvl w:val="0"/>
          <w:numId w:val="23"/>
        </w:numPr>
        <w:tabs>
          <w:tab w:val="clear" w:pos="567"/>
        </w:tabs>
        <w:spacing w:before="120" w:line="276" w:lineRule="auto"/>
        <w:jc w:val="both"/>
        <w:rPr>
          <w:rFonts w:ascii="Arial" w:hAnsi="Arial" w:cs="Arial"/>
          <w:sz w:val="22"/>
          <w:szCs w:val="22"/>
        </w:rPr>
      </w:pPr>
      <w:r w:rsidRPr="001A7598">
        <w:rPr>
          <w:rFonts w:ascii="Arial" w:hAnsi="Arial" w:cs="Arial"/>
          <w:sz w:val="22"/>
          <w:szCs w:val="22"/>
        </w:rPr>
        <w:t xml:space="preserve">ze strony Wykonawcy: </w:t>
      </w:r>
    </w:p>
    <w:p w14:paraId="53D8B91B" w14:textId="77777777" w:rsidR="00A95D5E" w:rsidRPr="001A7598" w:rsidRDefault="00BD2352" w:rsidP="001A7598">
      <w:pPr>
        <w:pStyle w:val="Akapitzlist"/>
        <w:spacing w:before="120" w:line="276" w:lineRule="auto"/>
        <w:ind w:left="2410" w:hanging="1984"/>
        <w:jc w:val="both"/>
        <w:rPr>
          <w:rFonts w:ascii="Arial" w:hAnsi="Arial" w:cs="Arial"/>
          <w:sz w:val="22"/>
          <w:szCs w:val="22"/>
          <w:lang w:val="sv-SE"/>
        </w:rPr>
      </w:pPr>
      <w:r w:rsidRPr="001A7598">
        <w:rPr>
          <w:rFonts w:ascii="Arial" w:hAnsi="Arial" w:cs="Arial"/>
          <w:b/>
          <w:sz w:val="22"/>
          <w:szCs w:val="22"/>
          <w:lang w:val="sv-SE"/>
        </w:rPr>
        <w:t>..............................</w:t>
      </w:r>
      <w:r w:rsidR="004D25B6" w:rsidRPr="001A7598">
        <w:rPr>
          <w:rFonts w:ascii="Arial" w:hAnsi="Arial" w:cs="Arial"/>
          <w:sz w:val="22"/>
          <w:szCs w:val="22"/>
          <w:lang w:val="sv-SE"/>
        </w:rPr>
        <w:tab/>
      </w:r>
      <w:r w:rsidR="008A7149" w:rsidRPr="001A7598">
        <w:rPr>
          <w:rFonts w:ascii="Arial" w:hAnsi="Arial" w:cs="Arial"/>
          <w:sz w:val="22"/>
          <w:szCs w:val="22"/>
          <w:lang w:val="sv-SE"/>
        </w:rPr>
        <w:t>-</w:t>
      </w:r>
      <w:r w:rsidR="00745925" w:rsidRPr="001A7598">
        <w:rPr>
          <w:rFonts w:ascii="Arial" w:hAnsi="Arial" w:cs="Arial"/>
          <w:sz w:val="22"/>
          <w:szCs w:val="22"/>
          <w:lang w:val="sv-SE"/>
        </w:rPr>
        <w:t xml:space="preserve"> tel.</w:t>
      </w:r>
      <w:r w:rsidR="008A7149" w:rsidRPr="001A7598">
        <w:rPr>
          <w:rFonts w:ascii="Arial" w:hAnsi="Arial" w:cs="Arial"/>
          <w:sz w:val="22"/>
          <w:szCs w:val="22"/>
          <w:lang w:val="sv-SE"/>
        </w:rPr>
        <w:t>:</w:t>
      </w:r>
      <w:r w:rsidR="00745925" w:rsidRPr="001A7598">
        <w:rPr>
          <w:rFonts w:ascii="Arial" w:hAnsi="Arial" w:cs="Arial"/>
          <w:sz w:val="22"/>
          <w:szCs w:val="22"/>
          <w:lang w:val="sv-SE"/>
        </w:rPr>
        <w:t xml:space="preserve"> </w:t>
      </w:r>
      <w:r w:rsidRPr="001A7598">
        <w:rPr>
          <w:rFonts w:ascii="Arial" w:hAnsi="Arial" w:cs="Arial"/>
          <w:sz w:val="22"/>
          <w:szCs w:val="22"/>
          <w:lang w:val="sv-SE"/>
        </w:rPr>
        <w:t>..................</w:t>
      </w:r>
      <w:r w:rsidR="00745925" w:rsidRPr="001A7598">
        <w:rPr>
          <w:rFonts w:ascii="Arial" w:hAnsi="Arial" w:cs="Arial"/>
          <w:sz w:val="22"/>
          <w:szCs w:val="22"/>
          <w:lang w:val="sv-SE"/>
        </w:rPr>
        <w:t xml:space="preserve">, </w:t>
      </w:r>
      <w:r w:rsidR="00BA045B" w:rsidRPr="001A7598">
        <w:rPr>
          <w:rFonts w:ascii="Arial" w:hAnsi="Arial" w:cs="Arial"/>
          <w:sz w:val="22"/>
          <w:szCs w:val="22"/>
          <w:lang w:val="sv-SE"/>
        </w:rPr>
        <w:t>e-mail: ......................................</w:t>
      </w:r>
    </w:p>
    <w:p w14:paraId="3C421BC6" w14:textId="77777777" w:rsidR="00A95D5E" w:rsidRPr="001A7598" w:rsidRDefault="00BD2352" w:rsidP="001A7598">
      <w:pPr>
        <w:pStyle w:val="Akapitzlist"/>
        <w:spacing w:before="120" w:line="276" w:lineRule="auto"/>
        <w:ind w:left="2410" w:hanging="1985"/>
        <w:jc w:val="both"/>
        <w:rPr>
          <w:rFonts w:ascii="Arial" w:hAnsi="Arial" w:cs="Arial"/>
          <w:sz w:val="22"/>
          <w:szCs w:val="22"/>
          <w:lang w:val="sv-SE"/>
        </w:rPr>
      </w:pPr>
      <w:r w:rsidRPr="001A7598">
        <w:rPr>
          <w:rFonts w:ascii="Arial" w:hAnsi="Arial" w:cs="Arial"/>
          <w:b/>
          <w:sz w:val="22"/>
          <w:szCs w:val="22"/>
          <w:lang w:val="sv-SE"/>
        </w:rPr>
        <w:t>..............................</w:t>
      </w:r>
      <w:r w:rsidR="004D25B6" w:rsidRPr="001A7598">
        <w:rPr>
          <w:rFonts w:ascii="Arial" w:hAnsi="Arial" w:cs="Arial"/>
          <w:sz w:val="22"/>
          <w:szCs w:val="22"/>
          <w:lang w:val="sv-SE"/>
        </w:rPr>
        <w:tab/>
      </w:r>
      <w:r w:rsidR="008A7149" w:rsidRPr="001A7598">
        <w:rPr>
          <w:rFonts w:ascii="Arial" w:hAnsi="Arial" w:cs="Arial"/>
          <w:sz w:val="22"/>
          <w:szCs w:val="22"/>
          <w:lang w:val="sv-SE"/>
        </w:rPr>
        <w:t>-</w:t>
      </w:r>
      <w:r w:rsidR="005E29A5" w:rsidRPr="001A7598">
        <w:rPr>
          <w:rFonts w:ascii="Arial" w:hAnsi="Arial" w:cs="Arial"/>
          <w:sz w:val="22"/>
          <w:szCs w:val="22"/>
          <w:lang w:val="sv-SE"/>
        </w:rPr>
        <w:t xml:space="preserve"> tel.</w:t>
      </w:r>
      <w:r w:rsidR="008A7149" w:rsidRPr="001A7598">
        <w:rPr>
          <w:rFonts w:ascii="Arial" w:hAnsi="Arial" w:cs="Arial"/>
          <w:sz w:val="22"/>
          <w:szCs w:val="22"/>
          <w:lang w:val="sv-SE"/>
        </w:rPr>
        <w:t>:</w:t>
      </w:r>
      <w:r w:rsidR="00DC35D6" w:rsidRPr="001A7598">
        <w:rPr>
          <w:rFonts w:ascii="Arial" w:hAnsi="Arial" w:cs="Arial"/>
          <w:sz w:val="22"/>
          <w:szCs w:val="22"/>
          <w:lang w:val="sv-SE"/>
        </w:rPr>
        <w:t xml:space="preserve"> </w:t>
      </w:r>
      <w:r w:rsidRPr="001A7598">
        <w:rPr>
          <w:rFonts w:ascii="Arial" w:hAnsi="Arial" w:cs="Arial"/>
          <w:sz w:val="22"/>
          <w:szCs w:val="22"/>
          <w:lang w:val="sv-SE"/>
        </w:rPr>
        <w:t>..................</w:t>
      </w:r>
      <w:r w:rsidR="008A7149" w:rsidRPr="001A7598">
        <w:rPr>
          <w:rFonts w:ascii="Arial" w:hAnsi="Arial" w:cs="Arial"/>
          <w:sz w:val="22"/>
          <w:szCs w:val="22"/>
          <w:lang w:val="sv-SE"/>
        </w:rPr>
        <w:t>,</w:t>
      </w:r>
      <w:r w:rsidR="005E29A5" w:rsidRPr="001A7598">
        <w:rPr>
          <w:rFonts w:ascii="Arial" w:hAnsi="Arial" w:cs="Arial"/>
          <w:sz w:val="22"/>
          <w:szCs w:val="22"/>
          <w:lang w:val="sv-SE"/>
        </w:rPr>
        <w:t xml:space="preserve"> </w:t>
      </w:r>
      <w:r w:rsidR="00BA045B" w:rsidRPr="001A7598">
        <w:rPr>
          <w:rFonts w:ascii="Arial" w:hAnsi="Arial" w:cs="Arial"/>
          <w:sz w:val="22"/>
          <w:szCs w:val="22"/>
          <w:lang w:val="sv-SE"/>
        </w:rPr>
        <w:t>e-mail: ......................................</w:t>
      </w:r>
    </w:p>
    <w:p w14:paraId="4F304209" w14:textId="05E50DA4" w:rsidR="00A95D5E" w:rsidRPr="001A7598" w:rsidRDefault="003E01A9" w:rsidP="001A7598">
      <w:pPr>
        <w:numPr>
          <w:ilvl w:val="0"/>
          <w:numId w:val="24"/>
        </w:numPr>
        <w:tabs>
          <w:tab w:val="clear" w:pos="284"/>
        </w:tabs>
        <w:spacing w:before="120" w:line="276" w:lineRule="auto"/>
        <w:jc w:val="both"/>
        <w:rPr>
          <w:rFonts w:ascii="Arial" w:hAnsi="Arial" w:cs="Arial"/>
          <w:sz w:val="22"/>
          <w:szCs w:val="22"/>
        </w:rPr>
      </w:pPr>
      <w:r w:rsidRPr="001A7598">
        <w:rPr>
          <w:rFonts w:ascii="Arial" w:hAnsi="Arial" w:cs="Arial"/>
          <w:sz w:val="22"/>
          <w:szCs w:val="22"/>
        </w:rPr>
        <w:lastRenderedPageBreak/>
        <w:t xml:space="preserve">Każdy </w:t>
      </w:r>
      <w:r w:rsidR="00A95D5E" w:rsidRPr="001A7598">
        <w:rPr>
          <w:rFonts w:ascii="Arial" w:hAnsi="Arial" w:cs="Arial"/>
          <w:sz w:val="22"/>
          <w:szCs w:val="22"/>
        </w:rPr>
        <w:t xml:space="preserve">Przedstawiciel Zamawiającego jest </w:t>
      </w:r>
      <w:r w:rsidRPr="001A7598">
        <w:rPr>
          <w:rFonts w:ascii="Arial" w:hAnsi="Arial" w:cs="Arial"/>
          <w:sz w:val="22"/>
          <w:szCs w:val="22"/>
        </w:rPr>
        <w:t xml:space="preserve">samodzielnie </w:t>
      </w:r>
      <w:r w:rsidR="00A95D5E" w:rsidRPr="001A7598">
        <w:rPr>
          <w:rFonts w:ascii="Arial" w:hAnsi="Arial" w:cs="Arial"/>
          <w:sz w:val="22"/>
          <w:szCs w:val="22"/>
        </w:rPr>
        <w:t>uprawniony do kontaktów rob</w:t>
      </w:r>
      <w:r w:rsidR="00A858D6" w:rsidRPr="001A7598">
        <w:rPr>
          <w:rFonts w:ascii="Arial" w:hAnsi="Arial" w:cs="Arial"/>
          <w:sz w:val="22"/>
          <w:szCs w:val="22"/>
        </w:rPr>
        <w:t>oczych, podpisywania protokołów oraz dokonywania innych czynności wyraźnie wskazanych w Umowie. Każdy z Przedstawicieli uprawniony jest do działania jednoosobowo.</w:t>
      </w:r>
    </w:p>
    <w:p w14:paraId="09623B93" w14:textId="6DD2E424" w:rsidR="00A95D5E" w:rsidRPr="001A7598" w:rsidRDefault="003E01A9" w:rsidP="001A7598">
      <w:pPr>
        <w:numPr>
          <w:ilvl w:val="0"/>
          <w:numId w:val="24"/>
        </w:numPr>
        <w:tabs>
          <w:tab w:val="clear" w:pos="284"/>
        </w:tabs>
        <w:spacing w:before="120" w:line="276" w:lineRule="auto"/>
        <w:jc w:val="both"/>
        <w:rPr>
          <w:rFonts w:ascii="Arial" w:hAnsi="Arial" w:cs="Arial"/>
          <w:sz w:val="22"/>
          <w:szCs w:val="22"/>
        </w:rPr>
      </w:pPr>
      <w:r w:rsidRPr="001A7598">
        <w:rPr>
          <w:rFonts w:ascii="Arial" w:hAnsi="Arial" w:cs="Arial"/>
          <w:sz w:val="22"/>
          <w:szCs w:val="22"/>
        </w:rPr>
        <w:t xml:space="preserve">Każdy </w:t>
      </w:r>
      <w:r w:rsidR="00A95D5E" w:rsidRPr="001A7598">
        <w:rPr>
          <w:rFonts w:ascii="Arial" w:hAnsi="Arial" w:cs="Arial"/>
          <w:sz w:val="22"/>
          <w:szCs w:val="22"/>
        </w:rPr>
        <w:t xml:space="preserve">Przedstawiciel Wykonawcy jest </w:t>
      </w:r>
      <w:r w:rsidRPr="001A7598">
        <w:rPr>
          <w:rFonts w:ascii="Arial" w:hAnsi="Arial" w:cs="Arial"/>
          <w:sz w:val="22"/>
          <w:szCs w:val="22"/>
        </w:rPr>
        <w:t xml:space="preserve">samodzielnie </w:t>
      </w:r>
      <w:r w:rsidR="00A95D5E" w:rsidRPr="001A7598">
        <w:rPr>
          <w:rFonts w:ascii="Arial" w:hAnsi="Arial" w:cs="Arial"/>
          <w:sz w:val="22"/>
          <w:szCs w:val="22"/>
        </w:rPr>
        <w:t>uprawniony do składania i</w:t>
      </w:r>
      <w:r w:rsidR="00453141" w:rsidRPr="001A7598">
        <w:rPr>
          <w:rFonts w:ascii="Arial" w:hAnsi="Arial" w:cs="Arial"/>
          <w:sz w:val="22"/>
          <w:szCs w:val="22"/>
        </w:rPr>
        <w:t> </w:t>
      </w:r>
      <w:r w:rsidR="00A95D5E" w:rsidRPr="001A7598">
        <w:rPr>
          <w:rFonts w:ascii="Arial" w:hAnsi="Arial" w:cs="Arial"/>
          <w:sz w:val="22"/>
          <w:szCs w:val="22"/>
        </w:rPr>
        <w:t>przyjmowania wiążących Wykonawcę oświadczeń woli i wiedzy</w:t>
      </w:r>
      <w:r w:rsidR="00EE4B96" w:rsidRPr="001A7598">
        <w:rPr>
          <w:rFonts w:ascii="Arial" w:hAnsi="Arial" w:cs="Arial"/>
          <w:sz w:val="22"/>
          <w:szCs w:val="22"/>
        </w:rPr>
        <w:t xml:space="preserve"> w zakresie Przedmiotowej Umowy</w:t>
      </w:r>
      <w:r w:rsidR="00A95D5E" w:rsidRPr="001A7598">
        <w:rPr>
          <w:rFonts w:ascii="Arial" w:hAnsi="Arial" w:cs="Arial"/>
          <w:sz w:val="22"/>
          <w:szCs w:val="22"/>
        </w:rPr>
        <w:t>.</w:t>
      </w:r>
    </w:p>
    <w:p w14:paraId="32F27448" w14:textId="77777777" w:rsidR="00A95D5E" w:rsidRPr="001A7598" w:rsidRDefault="00105CF4" w:rsidP="001A7598">
      <w:pPr>
        <w:pStyle w:val="Akapitzlist"/>
        <w:spacing w:before="120" w:line="276" w:lineRule="auto"/>
        <w:ind w:left="0"/>
        <w:jc w:val="center"/>
        <w:rPr>
          <w:rFonts w:ascii="Arial" w:hAnsi="Arial" w:cs="Arial"/>
          <w:b/>
          <w:sz w:val="22"/>
          <w:szCs w:val="22"/>
        </w:rPr>
      </w:pPr>
      <w:r w:rsidRPr="001A7598">
        <w:rPr>
          <w:rFonts w:ascii="Arial" w:hAnsi="Arial" w:cs="Arial"/>
          <w:b/>
          <w:sz w:val="22"/>
          <w:szCs w:val="22"/>
        </w:rPr>
        <w:t>§1</w:t>
      </w:r>
      <w:r w:rsidR="003C7368" w:rsidRPr="001A7598">
        <w:rPr>
          <w:rFonts w:ascii="Arial" w:hAnsi="Arial" w:cs="Arial"/>
          <w:b/>
          <w:sz w:val="22"/>
          <w:szCs w:val="22"/>
        </w:rPr>
        <w:t>7</w:t>
      </w:r>
    </w:p>
    <w:p w14:paraId="7EBF69C9" w14:textId="77777777" w:rsidR="008145F0" w:rsidRPr="001A7598" w:rsidRDefault="00A95D5E" w:rsidP="001A7598">
      <w:pPr>
        <w:pStyle w:val="Nagwek1"/>
        <w:spacing w:before="120" w:after="0" w:line="276" w:lineRule="auto"/>
        <w:jc w:val="center"/>
        <w:rPr>
          <w:b w:val="0"/>
          <w:sz w:val="22"/>
          <w:szCs w:val="22"/>
        </w:rPr>
      </w:pPr>
      <w:r w:rsidRPr="001A7598">
        <w:rPr>
          <w:sz w:val="22"/>
          <w:szCs w:val="22"/>
        </w:rPr>
        <w:t>ROZWIĄZANIE</w:t>
      </w:r>
      <w:r w:rsidR="00187E57" w:rsidRPr="001A7598">
        <w:rPr>
          <w:sz w:val="22"/>
          <w:szCs w:val="22"/>
        </w:rPr>
        <w:t>, ODSTĄPIENIE</w:t>
      </w:r>
      <w:r w:rsidRPr="001A7598">
        <w:rPr>
          <w:sz w:val="22"/>
          <w:szCs w:val="22"/>
        </w:rPr>
        <w:t xml:space="preserve"> </w:t>
      </w:r>
      <w:r w:rsidR="001F405F" w:rsidRPr="001A7598">
        <w:rPr>
          <w:b w:val="0"/>
          <w:sz w:val="22"/>
          <w:szCs w:val="22"/>
        </w:rPr>
        <w:t>OD</w:t>
      </w:r>
      <w:r w:rsidRPr="001A7598">
        <w:rPr>
          <w:sz w:val="22"/>
          <w:szCs w:val="22"/>
        </w:rPr>
        <w:t xml:space="preserve"> UMOWY</w:t>
      </w:r>
    </w:p>
    <w:p w14:paraId="104A41AD" w14:textId="77777777" w:rsidR="008145F0" w:rsidRPr="001A7598" w:rsidRDefault="008145F0" w:rsidP="00E16CD2">
      <w:pPr>
        <w:pStyle w:val="Akapitzlist"/>
        <w:numPr>
          <w:ilvl w:val="0"/>
          <w:numId w:val="63"/>
        </w:numPr>
        <w:tabs>
          <w:tab w:val="clear" w:pos="284"/>
        </w:tabs>
        <w:spacing w:before="120" w:line="276" w:lineRule="auto"/>
        <w:ind w:left="425"/>
        <w:jc w:val="both"/>
        <w:rPr>
          <w:rFonts w:ascii="Arial" w:hAnsi="Arial" w:cs="Arial"/>
          <w:sz w:val="22"/>
          <w:szCs w:val="22"/>
        </w:rPr>
      </w:pPr>
      <w:r w:rsidRPr="001A7598">
        <w:rPr>
          <w:rFonts w:ascii="Arial" w:hAnsi="Arial" w:cs="Arial"/>
          <w:sz w:val="22"/>
          <w:szCs w:val="22"/>
        </w:rPr>
        <w:t>Umowa może zostać rozwiązana w każdym czasie na mocy porozumienia Stron.</w:t>
      </w:r>
    </w:p>
    <w:p w14:paraId="0BC654DB" w14:textId="30A3A712" w:rsidR="008145F0" w:rsidRPr="001A7598" w:rsidRDefault="008145F0" w:rsidP="00E16CD2">
      <w:pPr>
        <w:pStyle w:val="Akapitzlist"/>
        <w:numPr>
          <w:ilvl w:val="0"/>
          <w:numId w:val="63"/>
        </w:numPr>
        <w:tabs>
          <w:tab w:val="clear" w:pos="284"/>
        </w:tabs>
        <w:spacing w:before="120" w:line="276" w:lineRule="auto"/>
        <w:ind w:left="425"/>
        <w:jc w:val="both"/>
        <w:rPr>
          <w:rFonts w:ascii="Arial" w:hAnsi="Arial" w:cs="Arial"/>
          <w:sz w:val="22"/>
          <w:szCs w:val="22"/>
        </w:rPr>
      </w:pPr>
      <w:r w:rsidRPr="001A7598">
        <w:rPr>
          <w:rFonts w:ascii="Arial" w:hAnsi="Arial" w:cs="Arial"/>
          <w:sz w:val="22"/>
          <w:szCs w:val="22"/>
        </w:rPr>
        <w:t xml:space="preserve">Zamawiający może </w:t>
      </w:r>
      <w:r w:rsidR="00254374" w:rsidRPr="00013FA2">
        <w:rPr>
          <w:rFonts w:ascii="Arial" w:hAnsi="Arial" w:cs="Arial"/>
          <w:sz w:val="22"/>
          <w:szCs w:val="22"/>
        </w:rPr>
        <w:t>rozwiązać</w:t>
      </w:r>
      <w:r w:rsidRPr="00013FA2">
        <w:rPr>
          <w:rFonts w:ascii="Arial" w:hAnsi="Arial" w:cs="Arial"/>
          <w:sz w:val="22"/>
          <w:szCs w:val="22"/>
        </w:rPr>
        <w:t xml:space="preserve"> Umow</w:t>
      </w:r>
      <w:r w:rsidR="00254374" w:rsidRPr="00013FA2">
        <w:rPr>
          <w:rFonts w:ascii="Arial" w:hAnsi="Arial" w:cs="Arial"/>
          <w:sz w:val="22"/>
          <w:szCs w:val="22"/>
        </w:rPr>
        <w:t>ę</w:t>
      </w:r>
      <w:r w:rsidRPr="00013FA2">
        <w:rPr>
          <w:rFonts w:ascii="Arial" w:hAnsi="Arial" w:cs="Arial"/>
          <w:sz w:val="22"/>
          <w:szCs w:val="22"/>
        </w:rPr>
        <w:t xml:space="preserve"> </w:t>
      </w:r>
      <w:r w:rsidRPr="001A7598">
        <w:rPr>
          <w:rFonts w:ascii="Arial" w:hAnsi="Arial" w:cs="Arial"/>
          <w:sz w:val="22"/>
          <w:szCs w:val="22"/>
        </w:rPr>
        <w:t>z przyczyn i w sposób wskazany w §2 ust. 4, a  Strony mogą rozwiązać Umowę z przyczyn i w sposób opisany w §15 ust. 5.</w:t>
      </w:r>
    </w:p>
    <w:p w14:paraId="52B20237" w14:textId="77777777" w:rsidR="008145F0" w:rsidRPr="001A7598" w:rsidRDefault="008145F0" w:rsidP="00E16CD2">
      <w:pPr>
        <w:pStyle w:val="Akapitzlist"/>
        <w:numPr>
          <w:ilvl w:val="0"/>
          <w:numId w:val="63"/>
        </w:numPr>
        <w:tabs>
          <w:tab w:val="clear" w:pos="284"/>
        </w:tabs>
        <w:spacing w:before="120" w:line="276" w:lineRule="auto"/>
        <w:ind w:left="425"/>
        <w:jc w:val="both"/>
        <w:rPr>
          <w:rFonts w:ascii="Arial" w:hAnsi="Arial" w:cs="Arial"/>
          <w:sz w:val="22"/>
          <w:szCs w:val="22"/>
        </w:rPr>
      </w:pPr>
      <w:r w:rsidRPr="001A7598">
        <w:rPr>
          <w:rFonts w:ascii="Arial" w:hAnsi="Arial" w:cs="Arial"/>
          <w:iCs/>
          <w:sz w:val="22"/>
          <w:szCs w:val="22"/>
        </w:rPr>
        <w:t>Rozwiązani</w:t>
      </w:r>
      <w:r w:rsidRPr="001A7598">
        <w:rPr>
          <w:rFonts w:ascii="Arial" w:hAnsi="Arial" w:cs="Arial"/>
          <w:sz w:val="22"/>
          <w:szCs w:val="22"/>
        </w:rPr>
        <w:t>e oraz odstąpienie od Umowy wymaga zachowania formy pisemnej pod rygorem nieważności.</w:t>
      </w:r>
    </w:p>
    <w:p w14:paraId="120BDBB7" w14:textId="77777777" w:rsidR="008145F0" w:rsidRPr="001A7598" w:rsidRDefault="008145F0" w:rsidP="00E16CD2">
      <w:pPr>
        <w:pStyle w:val="Akapitzlist"/>
        <w:numPr>
          <w:ilvl w:val="0"/>
          <w:numId w:val="63"/>
        </w:numPr>
        <w:tabs>
          <w:tab w:val="clear" w:pos="284"/>
        </w:tabs>
        <w:spacing w:before="120" w:line="276" w:lineRule="auto"/>
        <w:ind w:left="425"/>
        <w:jc w:val="both"/>
        <w:rPr>
          <w:rFonts w:ascii="Arial" w:hAnsi="Arial" w:cs="Arial"/>
          <w:sz w:val="22"/>
          <w:szCs w:val="22"/>
        </w:rPr>
      </w:pPr>
      <w:r w:rsidRPr="001A7598">
        <w:rPr>
          <w:rFonts w:ascii="Arial" w:hAnsi="Arial" w:cs="Arial"/>
          <w:sz w:val="22"/>
          <w:szCs w:val="22"/>
        </w:rPr>
        <w:t>Niezależnie od postanowień niniejszego paragrafu, każda ze Stron Umowy może od niej odstąpić w przypadkach i w sposób określony ustawą, w szczególności Kodeksem cywilnym.</w:t>
      </w:r>
    </w:p>
    <w:p w14:paraId="6BF8A5E3" w14:textId="77777777" w:rsidR="008145F0" w:rsidRPr="001A7598" w:rsidRDefault="008145F0" w:rsidP="00E16CD2">
      <w:pPr>
        <w:pStyle w:val="Akapitzlist"/>
        <w:numPr>
          <w:ilvl w:val="0"/>
          <w:numId w:val="63"/>
        </w:numPr>
        <w:tabs>
          <w:tab w:val="clear" w:pos="284"/>
        </w:tabs>
        <w:spacing w:before="120" w:line="276" w:lineRule="auto"/>
        <w:ind w:left="425"/>
        <w:jc w:val="both"/>
        <w:rPr>
          <w:rFonts w:ascii="Arial" w:hAnsi="Arial" w:cs="Arial"/>
          <w:sz w:val="22"/>
          <w:szCs w:val="22"/>
        </w:rPr>
      </w:pPr>
      <w:r w:rsidRPr="001A7598">
        <w:rPr>
          <w:rFonts w:ascii="Arial" w:hAnsi="Arial" w:cs="Arial"/>
          <w:sz w:val="22"/>
          <w:szCs w:val="22"/>
        </w:rPr>
        <w:t>Niezależnie od możliwości odstąpienia od Umowy na podstawie przepisów, o których mowa w ust. 4, Zamawiający może od Umowy odstąpić w całości lub części (tj. co do niewykonanej jeszcze części Przedmiotu Umowy) w przypadku:</w:t>
      </w:r>
    </w:p>
    <w:p w14:paraId="3D00EE53" w14:textId="77777777" w:rsidR="008145F0" w:rsidRPr="001A7598" w:rsidRDefault="008145F0" w:rsidP="001A7598">
      <w:pPr>
        <w:widowControl w:val="0"/>
        <w:numPr>
          <w:ilvl w:val="0"/>
          <w:numId w:val="25"/>
        </w:numPr>
        <w:autoSpaceDE w:val="0"/>
        <w:autoSpaceDN w:val="0"/>
        <w:adjustRightInd w:val="0"/>
        <w:spacing w:before="120" w:line="276" w:lineRule="auto"/>
        <w:ind w:left="851" w:hanging="284"/>
        <w:jc w:val="both"/>
        <w:rPr>
          <w:rFonts w:ascii="Arial" w:hAnsi="Arial" w:cs="Arial"/>
          <w:sz w:val="22"/>
          <w:szCs w:val="22"/>
        </w:rPr>
      </w:pPr>
      <w:r w:rsidRPr="001A7598">
        <w:rPr>
          <w:rFonts w:ascii="Arial" w:hAnsi="Arial" w:cs="Arial"/>
          <w:sz w:val="22"/>
          <w:szCs w:val="22"/>
        </w:rPr>
        <w:t>otwarcia postępowania likwidacyjnego Wykonawcy;</w:t>
      </w:r>
    </w:p>
    <w:p w14:paraId="67C3BF8A" w14:textId="77777777" w:rsidR="008145F0" w:rsidRPr="001A7598" w:rsidRDefault="008145F0" w:rsidP="001A7598">
      <w:pPr>
        <w:widowControl w:val="0"/>
        <w:numPr>
          <w:ilvl w:val="0"/>
          <w:numId w:val="25"/>
        </w:numPr>
        <w:autoSpaceDE w:val="0"/>
        <w:autoSpaceDN w:val="0"/>
        <w:adjustRightInd w:val="0"/>
        <w:spacing w:before="120" w:line="276" w:lineRule="auto"/>
        <w:ind w:left="851" w:hanging="284"/>
        <w:jc w:val="both"/>
        <w:rPr>
          <w:rFonts w:ascii="Arial" w:hAnsi="Arial" w:cs="Arial"/>
          <w:sz w:val="22"/>
          <w:szCs w:val="22"/>
        </w:rPr>
      </w:pPr>
      <w:r w:rsidRPr="001A7598">
        <w:rPr>
          <w:rFonts w:ascii="Arial" w:hAnsi="Arial" w:cs="Arial"/>
          <w:sz w:val="22"/>
          <w:szCs w:val="22"/>
        </w:rPr>
        <w:t>popadnięcia przez Wykonawcę w stan niewypłacalności w rozumieniu ustawy z dnia 28 lutego 2003 r. Prawo upadłościowe;</w:t>
      </w:r>
    </w:p>
    <w:p w14:paraId="5B9805B8" w14:textId="77777777" w:rsidR="008145F0" w:rsidRPr="001A7598" w:rsidRDefault="008145F0" w:rsidP="001A7598">
      <w:pPr>
        <w:widowControl w:val="0"/>
        <w:numPr>
          <w:ilvl w:val="0"/>
          <w:numId w:val="25"/>
        </w:numPr>
        <w:autoSpaceDE w:val="0"/>
        <w:autoSpaceDN w:val="0"/>
        <w:adjustRightInd w:val="0"/>
        <w:spacing w:before="120" w:line="276" w:lineRule="auto"/>
        <w:ind w:left="851" w:hanging="284"/>
        <w:jc w:val="both"/>
        <w:rPr>
          <w:rFonts w:ascii="Arial" w:hAnsi="Arial" w:cs="Arial"/>
          <w:sz w:val="22"/>
          <w:szCs w:val="22"/>
        </w:rPr>
      </w:pPr>
      <w:r w:rsidRPr="001A7598">
        <w:rPr>
          <w:rFonts w:ascii="Arial" w:hAnsi="Arial" w:cs="Arial"/>
          <w:sz w:val="22"/>
          <w:szCs w:val="22"/>
        </w:rPr>
        <w:t>nierozpoczęcia w terminie realizacji Przedmiotu Umowy przez Wykonawcę bez uzasadnionej przyczyny lub przerwania realizacji Przedmiotu Umowy, jeżeli przerwa ta trwała będzie dłużej niż 14 dni;</w:t>
      </w:r>
    </w:p>
    <w:p w14:paraId="722055F5" w14:textId="77777777" w:rsidR="008145F0" w:rsidRPr="001A7598" w:rsidRDefault="008145F0" w:rsidP="001A7598">
      <w:pPr>
        <w:widowControl w:val="0"/>
        <w:numPr>
          <w:ilvl w:val="0"/>
          <w:numId w:val="25"/>
        </w:numPr>
        <w:autoSpaceDE w:val="0"/>
        <w:autoSpaceDN w:val="0"/>
        <w:adjustRightInd w:val="0"/>
        <w:spacing w:before="120" w:line="276" w:lineRule="auto"/>
        <w:ind w:left="851" w:hanging="284"/>
        <w:jc w:val="both"/>
        <w:rPr>
          <w:rFonts w:ascii="Arial" w:hAnsi="Arial" w:cs="Arial"/>
          <w:sz w:val="22"/>
          <w:szCs w:val="22"/>
        </w:rPr>
      </w:pPr>
      <w:r w:rsidRPr="001A7598">
        <w:rPr>
          <w:rFonts w:ascii="Arial" w:hAnsi="Arial" w:cs="Arial"/>
          <w:sz w:val="22"/>
          <w:szCs w:val="22"/>
        </w:rPr>
        <w:t>naruszenia przez Wykonawcę któregokolwiek z terminów wykonania Przedmiotu Umowy;</w:t>
      </w:r>
    </w:p>
    <w:p w14:paraId="5D8E8A58" w14:textId="77777777" w:rsidR="008145F0" w:rsidRPr="001A7598" w:rsidRDefault="008145F0" w:rsidP="001A7598">
      <w:pPr>
        <w:widowControl w:val="0"/>
        <w:numPr>
          <w:ilvl w:val="0"/>
          <w:numId w:val="25"/>
        </w:numPr>
        <w:autoSpaceDE w:val="0"/>
        <w:autoSpaceDN w:val="0"/>
        <w:adjustRightInd w:val="0"/>
        <w:spacing w:before="120" w:line="276" w:lineRule="auto"/>
        <w:ind w:left="851" w:hanging="284"/>
        <w:jc w:val="both"/>
        <w:rPr>
          <w:rFonts w:ascii="Arial" w:hAnsi="Arial" w:cs="Arial"/>
          <w:sz w:val="22"/>
          <w:szCs w:val="22"/>
        </w:rPr>
      </w:pPr>
      <w:r w:rsidRPr="001A7598">
        <w:rPr>
          <w:rFonts w:ascii="Arial" w:hAnsi="Arial" w:cs="Arial"/>
          <w:sz w:val="22"/>
          <w:szCs w:val="22"/>
        </w:rPr>
        <w:t>nieusunięcia przez Wykonawcę w terminie wad Przedmiotu Umowy lub jego części, stwierdzonego w trakcie odbioru lub objętego Gwarancją lub rękojmią;</w:t>
      </w:r>
    </w:p>
    <w:p w14:paraId="0206B9DA" w14:textId="20065F0D" w:rsidR="00001A8F" w:rsidRPr="00013FA2" w:rsidRDefault="008145F0" w:rsidP="00001A8F">
      <w:pPr>
        <w:widowControl w:val="0"/>
        <w:numPr>
          <w:ilvl w:val="0"/>
          <w:numId w:val="25"/>
        </w:numPr>
        <w:autoSpaceDE w:val="0"/>
        <w:autoSpaceDN w:val="0"/>
        <w:adjustRightInd w:val="0"/>
        <w:spacing w:before="120" w:line="276" w:lineRule="auto"/>
        <w:ind w:left="851" w:hanging="284"/>
        <w:jc w:val="both"/>
        <w:rPr>
          <w:rFonts w:ascii="Arial" w:hAnsi="Arial" w:cs="Arial"/>
          <w:sz w:val="22"/>
          <w:szCs w:val="22"/>
        </w:rPr>
      </w:pPr>
      <w:r w:rsidRPr="001A7598">
        <w:rPr>
          <w:rFonts w:ascii="Arial" w:hAnsi="Arial" w:cs="Arial"/>
          <w:sz w:val="22"/>
          <w:szCs w:val="22"/>
        </w:rPr>
        <w:t xml:space="preserve">wykonywania Przedmiotu Umowy przez Wykonawcę niezgodnie z Umową </w:t>
      </w:r>
      <w:r w:rsidRPr="001A7598">
        <w:rPr>
          <w:rFonts w:ascii="Arial" w:hAnsi="Arial" w:cs="Arial"/>
          <w:color w:val="000000" w:themeColor="text1"/>
          <w:sz w:val="22"/>
          <w:szCs w:val="22"/>
        </w:rPr>
        <w:t>w  szczególności naruszenia przez Wykonawcę zakazu określonego w § 2 ust. 3 Umowy</w:t>
      </w:r>
      <w:r w:rsidR="00001A8F" w:rsidRPr="00001A8F">
        <w:rPr>
          <w:rFonts w:ascii="Segoe UI" w:hAnsi="Segoe UI" w:cs="Segoe UI"/>
          <w:sz w:val="18"/>
          <w:szCs w:val="18"/>
        </w:rPr>
        <w:t xml:space="preserve"> </w:t>
      </w:r>
      <w:r w:rsidR="00001A8F" w:rsidRPr="00013FA2">
        <w:rPr>
          <w:rFonts w:ascii="Arial" w:hAnsi="Arial" w:cs="Arial"/>
          <w:sz w:val="22"/>
          <w:szCs w:val="22"/>
        </w:rPr>
        <w:t>lub jego podwykonawcę zakazu w par. 2 ust. 5 Umowy.</w:t>
      </w:r>
    </w:p>
    <w:p w14:paraId="78D76974" w14:textId="77777777" w:rsidR="008145F0" w:rsidRPr="001A7598" w:rsidRDefault="008145F0" w:rsidP="001A7598">
      <w:pPr>
        <w:widowControl w:val="0"/>
        <w:numPr>
          <w:ilvl w:val="0"/>
          <w:numId w:val="25"/>
        </w:numPr>
        <w:autoSpaceDE w:val="0"/>
        <w:autoSpaceDN w:val="0"/>
        <w:adjustRightInd w:val="0"/>
        <w:spacing w:before="120" w:line="276" w:lineRule="auto"/>
        <w:ind w:left="851" w:hanging="284"/>
        <w:jc w:val="both"/>
        <w:rPr>
          <w:rFonts w:ascii="Arial" w:hAnsi="Arial" w:cs="Arial"/>
          <w:sz w:val="22"/>
          <w:szCs w:val="22"/>
        </w:rPr>
      </w:pPr>
      <w:r w:rsidRPr="001A7598">
        <w:rPr>
          <w:rFonts w:ascii="Arial" w:hAnsi="Arial" w:cs="Arial"/>
          <w:sz w:val="22"/>
          <w:szCs w:val="22"/>
        </w:rPr>
        <w:t>wykonywania Przedmiotu Umowy przez Wykonawcę w sposób zagrażający mieniu Zamawiającego lub innej spółki zależnej, stowarzyszonej lub powiązanej z TAURON Polska Energia S.A. w Katowicach;</w:t>
      </w:r>
    </w:p>
    <w:p w14:paraId="7AF57AE7" w14:textId="77777777" w:rsidR="008145F0" w:rsidRPr="001A7598" w:rsidRDefault="008145F0" w:rsidP="001A7598">
      <w:pPr>
        <w:widowControl w:val="0"/>
        <w:numPr>
          <w:ilvl w:val="0"/>
          <w:numId w:val="25"/>
        </w:numPr>
        <w:autoSpaceDE w:val="0"/>
        <w:autoSpaceDN w:val="0"/>
        <w:adjustRightInd w:val="0"/>
        <w:spacing w:before="120" w:line="276" w:lineRule="auto"/>
        <w:ind w:left="851" w:hanging="284"/>
        <w:jc w:val="both"/>
        <w:rPr>
          <w:rFonts w:ascii="Arial" w:hAnsi="Arial" w:cs="Arial"/>
          <w:sz w:val="22"/>
          <w:szCs w:val="22"/>
        </w:rPr>
      </w:pPr>
      <w:r w:rsidRPr="001A7598">
        <w:rPr>
          <w:rFonts w:ascii="Arial" w:hAnsi="Arial" w:cs="Arial"/>
          <w:sz w:val="22"/>
          <w:szCs w:val="22"/>
        </w:rPr>
        <w:t>naruszenia przez Wykonawcę obowiązku zachowania ciągłości umowy Ubezpieczeń;</w:t>
      </w:r>
    </w:p>
    <w:p w14:paraId="3678E22F" w14:textId="21AA8BF9" w:rsidR="008145F0" w:rsidRPr="001A7598" w:rsidRDefault="008145F0" w:rsidP="001A7598">
      <w:pPr>
        <w:widowControl w:val="0"/>
        <w:numPr>
          <w:ilvl w:val="0"/>
          <w:numId w:val="25"/>
        </w:numPr>
        <w:autoSpaceDE w:val="0"/>
        <w:autoSpaceDN w:val="0"/>
        <w:adjustRightInd w:val="0"/>
        <w:spacing w:before="120" w:line="276" w:lineRule="auto"/>
        <w:ind w:left="851" w:hanging="284"/>
        <w:jc w:val="both"/>
        <w:rPr>
          <w:rFonts w:ascii="Arial" w:hAnsi="Arial" w:cs="Arial"/>
          <w:sz w:val="22"/>
          <w:szCs w:val="22"/>
        </w:rPr>
      </w:pPr>
      <w:r w:rsidRPr="001A7598">
        <w:rPr>
          <w:rFonts w:ascii="Arial" w:hAnsi="Arial" w:cs="Arial"/>
          <w:sz w:val="22"/>
          <w:szCs w:val="22"/>
        </w:rPr>
        <w:t>podjęcia przez Wykonawcę działania zmierzającego do przeniesienia praw lub obowiązków wynikających z Umowy w sposób naruszający postanowienia §</w:t>
      </w:r>
      <w:r w:rsidR="00C76869" w:rsidRPr="00013FA2">
        <w:rPr>
          <w:rFonts w:ascii="Arial" w:hAnsi="Arial" w:cs="Arial"/>
          <w:sz w:val="22"/>
          <w:szCs w:val="22"/>
        </w:rPr>
        <w:t>18</w:t>
      </w:r>
      <w:r w:rsidRPr="00C76869">
        <w:rPr>
          <w:rFonts w:ascii="Arial" w:hAnsi="Arial" w:cs="Arial"/>
          <w:color w:val="FF0000"/>
          <w:sz w:val="22"/>
          <w:szCs w:val="22"/>
        </w:rPr>
        <w:t xml:space="preserve"> </w:t>
      </w:r>
      <w:r w:rsidRPr="001A7598">
        <w:rPr>
          <w:rFonts w:ascii="Arial" w:hAnsi="Arial" w:cs="Arial"/>
          <w:sz w:val="22"/>
          <w:szCs w:val="22"/>
        </w:rPr>
        <w:lastRenderedPageBreak/>
        <w:t>Umowy, o ile Wykonawca nie zaprzestanie w/w działań pomimo skierowania przez Zamawiającego do Wykonawcy pisma zawierającego wezwanie do zaprzestania takich działań w terminie 7 dni od otrzymania wezwania, pod rygorem odstąpienia od Umowy;</w:t>
      </w:r>
    </w:p>
    <w:p w14:paraId="5689FF10" w14:textId="77777777" w:rsidR="008145F0" w:rsidRPr="001A7598" w:rsidRDefault="008145F0" w:rsidP="00E16CD2">
      <w:pPr>
        <w:pStyle w:val="Akapitzlist"/>
        <w:numPr>
          <w:ilvl w:val="0"/>
          <w:numId w:val="164"/>
        </w:numPr>
        <w:spacing w:before="120" w:line="276" w:lineRule="auto"/>
        <w:jc w:val="both"/>
        <w:rPr>
          <w:rFonts w:ascii="Arial" w:hAnsi="Arial" w:cs="Arial"/>
          <w:sz w:val="22"/>
          <w:szCs w:val="22"/>
        </w:rPr>
      </w:pPr>
      <w:r w:rsidRPr="001A7598">
        <w:rPr>
          <w:rFonts w:ascii="Arial" w:hAnsi="Arial" w:cs="Arial"/>
          <w:sz w:val="22"/>
          <w:szCs w:val="22"/>
        </w:rPr>
        <w:t>naruszenia przez Wykonawcę obowiązku zachowania poufności;</w:t>
      </w:r>
    </w:p>
    <w:p w14:paraId="070AE86D" w14:textId="77777777" w:rsidR="008145F0" w:rsidRPr="001A7598" w:rsidRDefault="008145F0" w:rsidP="00E16CD2">
      <w:pPr>
        <w:pStyle w:val="Akapitzlist"/>
        <w:numPr>
          <w:ilvl w:val="0"/>
          <w:numId w:val="164"/>
        </w:numPr>
        <w:spacing w:before="120" w:line="276" w:lineRule="auto"/>
        <w:jc w:val="both"/>
        <w:rPr>
          <w:rFonts w:ascii="Arial" w:hAnsi="Arial" w:cs="Arial"/>
          <w:sz w:val="22"/>
          <w:szCs w:val="22"/>
        </w:rPr>
      </w:pPr>
      <w:r w:rsidRPr="001A7598">
        <w:rPr>
          <w:rFonts w:ascii="Arial" w:hAnsi="Arial" w:cs="Arial"/>
          <w:sz w:val="22"/>
          <w:szCs w:val="22"/>
        </w:rPr>
        <w:t>naruszenia przez Wykonawcę wymogów dotyczących przetwarzania danych osobowych;</w:t>
      </w:r>
    </w:p>
    <w:p w14:paraId="48834862" w14:textId="77777777" w:rsidR="008145F0" w:rsidRPr="001A7598" w:rsidRDefault="008145F0" w:rsidP="00E16CD2">
      <w:pPr>
        <w:pStyle w:val="Akapitzlist"/>
        <w:numPr>
          <w:ilvl w:val="0"/>
          <w:numId w:val="164"/>
        </w:numPr>
        <w:spacing w:before="120" w:line="276" w:lineRule="auto"/>
        <w:jc w:val="both"/>
        <w:rPr>
          <w:rFonts w:ascii="Arial" w:hAnsi="Arial" w:cs="Arial"/>
          <w:color w:val="000000" w:themeColor="text1"/>
          <w:sz w:val="22"/>
          <w:szCs w:val="22"/>
        </w:rPr>
      </w:pPr>
      <w:r w:rsidRPr="001A7598">
        <w:rPr>
          <w:rFonts w:ascii="Arial" w:hAnsi="Arial" w:cs="Arial"/>
          <w:sz w:val="22"/>
          <w:szCs w:val="22"/>
        </w:rPr>
        <w:t xml:space="preserve">powierzenia przez Wykonawcę realizacji Przedmiotu Umowy lub jego części </w:t>
      </w:r>
      <w:r w:rsidRPr="001A7598">
        <w:rPr>
          <w:rFonts w:ascii="Arial" w:hAnsi="Arial" w:cs="Arial"/>
          <w:color w:val="000000" w:themeColor="text1"/>
          <w:sz w:val="22"/>
          <w:szCs w:val="22"/>
        </w:rPr>
        <w:t>podwykonawcom bez zgody Zamawiającego;</w:t>
      </w:r>
    </w:p>
    <w:p w14:paraId="6F7CA693" w14:textId="77777777" w:rsidR="008145F0" w:rsidRPr="001A7598" w:rsidRDefault="008145F0" w:rsidP="00E16CD2">
      <w:pPr>
        <w:pStyle w:val="Akapitzlist"/>
        <w:numPr>
          <w:ilvl w:val="0"/>
          <w:numId w:val="164"/>
        </w:numPr>
        <w:spacing w:before="120" w:line="276" w:lineRule="auto"/>
        <w:jc w:val="both"/>
        <w:rPr>
          <w:rFonts w:ascii="Arial" w:hAnsi="Arial" w:cs="Arial"/>
          <w:sz w:val="22"/>
          <w:szCs w:val="22"/>
        </w:rPr>
      </w:pPr>
      <w:r w:rsidRPr="001A7598">
        <w:rPr>
          <w:rFonts w:ascii="Arial" w:hAnsi="Arial" w:cs="Arial"/>
          <w:color w:val="000000" w:themeColor="text1"/>
          <w:sz w:val="22"/>
          <w:szCs w:val="22"/>
        </w:rPr>
        <w:t>naruszenia przez Wykonawcę innego jego obowiązku, które nie zostało usunięte w ciągu 7 dni od doręczenia Wykonawcy zawiadomienia zawierającego określenie istotnych szczegółów naruszenia i żądania usunięcia wymienionych naruszeń</w:t>
      </w:r>
      <w:r w:rsidRPr="001A7598">
        <w:rPr>
          <w:rFonts w:ascii="Arial" w:hAnsi="Arial" w:cs="Arial"/>
          <w:bCs/>
          <w:color w:val="00B050"/>
          <w:sz w:val="22"/>
          <w:szCs w:val="22"/>
        </w:rPr>
        <w:t>.</w:t>
      </w:r>
      <w:r w:rsidRPr="001A7598">
        <w:rPr>
          <w:rFonts w:ascii="Arial" w:hAnsi="Arial" w:cs="Arial"/>
          <w:b/>
          <w:color w:val="00B050"/>
          <w:sz w:val="22"/>
          <w:szCs w:val="22"/>
        </w:rPr>
        <w:t xml:space="preserve"> </w:t>
      </w:r>
    </w:p>
    <w:p w14:paraId="1C0F407A" w14:textId="3CFAD304" w:rsidR="008145F0" w:rsidRPr="001A7598" w:rsidRDefault="008145F0" w:rsidP="00E16CD2">
      <w:pPr>
        <w:pStyle w:val="Akapitzlist"/>
        <w:numPr>
          <w:ilvl w:val="0"/>
          <w:numId w:val="63"/>
        </w:numPr>
        <w:tabs>
          <w:tab w:val="clear" w:pos="284"/>
        </w:tabs>
        <w:spacing w:before="120" w:line="276" w:lineRule="auto"/>
        <w:ind w:left="425"/>
        <w:jc w:val="both"/>
        <w:rPr>
          <w:rFonts w:ascii="Arial" w:hAnsi="Arial" w:cs="Arial"/>
          <w:sz w:val="22"/>
          <w:szCs w:val="22"/>
        </w:rPr>
      </w:pPr>
      <w:r w:rsidRPr="001A7598">
        <w:rPr>
          <w:rFonts w:ascii="Arial" w:hAnsi="Arial" w:cs="Arial"/>
          <w:sz w:val="22"/>
          <w:szCs w:val="22"/>
        </w:rPr>
        <w:t xml:space="preserve">Odstąpienie przez Zamawiającego od części Umowy może nastąpić w szczególności przez sprecyzowanie Urządzeń z </w:t>
      </w:r>
      <w:r w:rsidRPr="001A7598">
        <w:rPr>
          <w:rFonts w:ascii="Arial" w:hAnsi="Arial" w:cs="Arial"/>
          <w:bCs/>
          <w:sz w:val="22"/>
          <w:szCs w:val="22"/>
        </w:rPr>
        <w:t xml:space="preserve">Załącznika nr </w:t>
      </w:r>
      <w:r w:rsidRPr="00013FA2">
        <w:rPr>
          <w:rFonts w:ascii="Arial" w:hAnsi="Arial" w:cs="Arial"/>
          <w:bCs/>
          <w:sz w:val="22"/>
          <w:szCs w:val="22"/>
        </w:rPr>
        <w:t xml:space="preserve">1 </w:t>
      </w:r>
      <w:r w:rsidR="00C76869" w:rsidRPr="00013FA2">
        <w:rPr>
          <w:rFonts w:ascii="Arial" w:hAnsi="Arial" w:cs="Arial"/>
          <w:bCs/>
          <w:sz w:val="22"/>
          <w:szCs w:val="22"/>
        </w:rPr>
        <w:t xml:space="preserve">lub prac z Załącznika nr 2 </w:t>
      </w:r>
      <w:r w:rsidRPr="00013FA2">
        <w:rPr>
          <w:rFonts w:ascii="Arial" w:hAnsi="Arial" w:cs="Arial"/>
          <w:bCs/>
          <w:sz w:val="22"/>
          <w:szCs w:val="22"/>
        </w:rPr>
        <w:t xml:space="preserve">do </w:t>
      </w:r>
      <w:r w:rsidRPr="001A7598">
        <w:rPr>
          <w:rFonts w:ascii="Arial" w:hAnsi="Arial" w:cs="Arial"/>
          <w:bCs/>
          <w:sz w:val="22"/>
          <w:szCs w:val="22"/>
        </w:rPr>
        <w:t>Umowy,</w:t>
      </w:r>
      <w:r w:rsidRPr="001A7598">
        <w:rPr>
          <w:rFonts w:ascii="Arial" w:hAnsi="Arial" w:cs="Arial"/>
          <w:sz w:val="22"/>
          <w:szCs w:val="22"/>
        </w:rPr>
        <w:t xml:space="preserve"> w zakresie których Zamawiający odstępuje od Umowy.</w:t>
      </w:r>
    </w:p>
    <w:p w14:paraId="10295187" w14:textId="1A6261ED" w:rsidR="008145F0" w:rsidRPr="001A7598" w:rsidRDefault="008145F0" w:rsidP="00E16CD2">
      <w:pPr>
        <w:pStyle w:val="Akapitzlist"/>
        <w:numPr>
          <w:ilvl w:val="0"/>
          <w:numId w:val="63"/>
        </w:numPr>
        <w:tabs>
          <w:tab w:val="clear" w:pos="284"/>
        </w:tabs>
        <w:spacing w:before="120" w:line="276" w:lineRule="auto"/>
        <w:ind w:left="425"/>
        <w:jc w:val="both"/>
        <w:rPr>
          <w:rFonts w:ascii="Arial" w:hAnsi="Arial" w:cs="Arial"/>
          <w:sz w:val="22"/>
          <w:szCs w:val="22"/>
        </w:rPr>
      </w:pPr>
      <w:r w:rsidRPr="001A7598">
        <w:rPr>
          <w:rFonts w:ascii="Arial" w:hAnsi="Arial" w:cs="Arial"/>
          <w:sz w:val="22"/>
          <w:szCs w:val="22"/>
        </w:rPr>
        <w:t>Jeśli przepis ustawy nie stanowi inaczej, uprawnienie do odstąpienia od Umowy, o którym mowa w ust.5, Strona uprawniona może wykonać w ciągu dziewięćdziesięciu dni od dnia wystąpienia zdarzenia uprawniającego do złożenia oświadczenia o odstąpieniu od Umowy, nie później jednak niż do dnia 30.</w:t>
      </w:r>
      <w:r w:rsidR="00C76869" w:rsidRPr="00013FA2">
        <w:rPr>
          <w:rFonts w:ascii="Arial" w:hAnsi="Arial" w:cs="Arial"/>
          <w:sz w:val="22"/>
          <w:szCs w:val="22"/>
        </w:rPr>
        <w:t>11</w:t>
      </w:r>
      <w:r w:rsidRPr="001A7598">
        <w:rPr>
          <w:rFonts w:ascii="Arial" w:hAnsi="Arial" w:cs="Arial"/>
          <w:sz w:val="22"/>
          <w:szCs w:val="22"/>
        </w:rPr>
        <w:t xml:space="preserve">.2029 r. </w:t>
      </w:r>
    </w:p>
    <w:p w14:paraId="1C296D47" w14:textId="77777777" w:rsidR="008145F0" w:rsidRPr="001A7598" w:rsidRDefault="008145F0" w:rsidP="00E16CD2">
      <w:pPr>
        <w:pStyle w:val="Akapitzlist"/>
        <w:numPr>
          <w:ilvl w:val="0"/>
          <w:numId w:val="63"/>
        </w:numPr>
        <w:tabs>
          <w:tab w:val="clear" w:pos="284"/>
        </w:tabs>
        <w:spacing w:before="120" w:line="276" w:lineRule="auto"/>
        <w:ind w:left="425"/>
        <w:jc w:val="both"/>
        <w:rPr>
          <w:rFonts w:ascii="Arial" w:hAnsi="Arial" w:cs="Arial"/>
          <w:sz w:val="22"/>
          <w:szCs w:val="22"/>
        </w:rPr>
      </w:pPr>
      <w:r w:rsidRPr="001A7598">
        <w:rPr>
          <w:rFonts w:ascii="Arial" w:hAnsi="Arial" w:cs="Arial"/>
          <w:sz w:val="22"/>
          <w:szCs w:val="22"/>
        </w:rPr>
        <w:t>Niezależnie od możliwości odstąpienia od Umowy przez Zamawiającego na podstawie ust. 4 lub 5 lub innych postanowień Umowy, Zamawiający może od Umowy odstąpić także bez podawania przyczyn w terminie do 7 dni od zawarcia Umowy.</w:t>
      </w:r>
    </w:p>
    <w:p w14:paraId="7C521056" w14:textId="77777777" w:rsidR="008145F0" w:rsidRPr="001A7598" w:rsidRDefault="008145F0" w:rsidP="00E16CD2">
      <w:pPr>
        <w:pStyle w:val="Akapitzlist"/>
        <w:numPr>
          <w:ilvl w:val="0"/>
          <w:numId w:val="63"/>
        </w:numPr>
        <w:tabs>
          <w:tab w:val="clear" w:pos="284"/>
        </w:tabs>
        <w:spacing w:before="120" w:line="276" w:lineRule="auto"/>
        <w:ind w:left="425"/>
        <w:jc w:val="both"/>
        <w:rPr>
          <w:rFonts w:ascii="Arial" w:hAnsi="Arial" w:cs="Arial"/>
          <w:sz w:val="22"/>
          <w:szCs w:val="22"/>
        </w:rPr>
      </w:pPr>
      <w:r w:rsidRPr="001A7598">
        <w:rPr>
          <w:rFonts w:ascii="Arial" w:hAnsi="Arial" w:cs="Arial"/>
          <w:sz w:val="22"/>
          <w:szCs w:val="22"/>
        </w:rPr>
        <w:t>Odstąpienie wywołuje skutek na przyszłość, a Wykonawca jest uprawniony do wynagrodzenia za prace wykonane do dnia odstąpienia od Umowy, na podstawie protokołu odbioru.</w:t>
      </w:r>
    </w:p>
    <w:p w14:paraId="7349A162" w14:textId="77777777" w:rsidR="008145F0" w:rsidRPr="001A7598" w:rsidRDefault="008145F0" w:rsidP="00E16CD2">
      <w:pPr>
        <w:pStyle w:val="Akapitzlist"/>
        <w:numPr>
          <w:ilvl w:val="0"/>
          <w:numId w:val="63"/>
        </w:numPr>
        <w:tabs>
          <w:tab w:val="clear" w:pos="284"/>
        </w:tabs>
        <w:spacing w:before="120" w:line="276" w:lineRule="auto"/>
        <w:ind w:left="425" w:hanging="425"/>
        <w:jc w:val="both"/>
        <w:rPr>
          <w:rFonts w:ascii="Arial" w:hAnsi="Arial" w:cs="Arial"/>
          <w:sz w:val="22"/>
          <w:szCs w:val="22"/>
        </w:rPr>
      </w:pPr>
      <w:r w:rsidRPr="001A7598">
        <w:rPr>
          <w:rFonts w:ascii="Arial" w:hAnsi="Arial" w:cs="Arial"/>
          <w:sz w:val="22"/>
          <w:szCs w:val="22"/>
        </w:rPr>
        <w:t>W przypadku odstąpienia od Umowy przez którąkolwiek ze Stron uprawnieni przedstawiciele Stron w uzgodnionym obustronnie terminie, nie dłuższym jednak niż 14 dni kalendarzowych od dnia doręczenia oświadczenia o odstąpieniu od Umowy, potwierdzą na piśmie stan zaawansowania należycie zrealizowanej części przedmiotu Umowy do dnia złożenia oświadczenia o odstąpieniu od Umowy. Wykonawca zapewni udział jego uprawnionych przedstawicieli w inwentaryzacji. Brak stawiennictwa przedstawicieli Wykonawcy uprawniać będzie Zamawiającego do jednostronnego przeprowadzenia inwentaryzacji ze skutkiem wiążącym dla obu Stron. Sporządzenie inwentaryzacji, o której mowa w zdaniu poprzedzającym nie wyłącza uprawnienia Zamawiającego do ewentualnego dochodzenia kar umownych lub odszkodowania z tytułu nienależytego wykonania Umowy. Protokół z inwentaryzacji będzie podstawą do wzajemnych rozliczeń Stron.</w:t>
      </w:r>
    </w:p>
    <w:p w14:paraId="6AC12D67" w14:textId="77777777" w:rsidR="008145F0" w:rsidRPr="001A7598" w:rsidRDefault="008145F0" w:rsidP="00E16CD2">
      <w:pPr>
        <w:pStyle w:val="Akapitzlist"/>
        <w:numPr>
          <w:ilvl w:val="0"/>
          <w:numId w:val="63"/>
        </w:numPr>
        <w:tabs>
          <w:tab w:val="clear" w:pos="284"/>
        </w:tabs>
        <w:spacing w:before="120" w:line="276" w:lineRule="auto"/>
        <w:ind w:left="425" w:hanging="425"/>
        <w:jc w:val="both"/>
        <w:rPr>
          <w:rFonts w:ascii="Arial" w:hAnsi="Arial" w:cs="Arial"/>
          <w:sz w:val="22"/>
          <w:szCs w:val="22"/>
        </w:rPr>
      </w:pPr>
      <w:r w:rsidRPr="001A7598">
        <w:rPr>
          <w:rFonts w:ascii="Arial" w:hAnsi="Arial" w:cs="Arial"/>
          <w:sz w:val="22"/>
          <w:szCs w:val="22"/>
        </w:rPr>
        <w:t>W każdym z przypadków, o których mowa w ust. 5 Zamawiający według swojego wyboru ma także prawo:</w:t>
      </w:r>
    </w:p>
    <w:p w14:paraId="0FF7AB8D" w14:textId="77777777" w:rsidR="008145F0" w:rsidRPr="001A7598" w:rsidRDefault="008145F0" w:rsidP="00E16CD2">
      <w:pPr>
        <w:widowControl w:val="0"/>
        <w:numPr>
          <w:ilvl w:val="0"/>
          <w:numId w:val="62"/>
        </w:numPr>
        <w:autoSpaceDE w:val="0"/>
        <w:autoSpaceDN w:val="0"/>
        <w:adjustRightInd w:val="0"/>
        <w:spacing w:before="120" w:line="276" w:lineRule="auto"/>
        <w:ind w:left="851" w:hanging="284"/>
        <w:jc w:val="both"/>
        <w:rPr>
          <w:rFonts w:ascii="Arial" w:hAnsi="Arial" w:cs="Arial"/>
          <w:sz w:val="22"/>
          <w:szCs w:val="22"/>
        </w:rPr>
      </w:pPr>
      <w:r w:rsidRPr="001A7598">
        <w:rPr>
          <w:rFonts w:ascii="Arial" w:hAnsi="Arial" w:cs="Arial"/>
          <w:sz w:val="22"/>
          <w:szCs w:val="22"/>
        </w:rPr>
        <w:t>nakazać Wykonawcy zaprzestanie wykonywania prac niezgodnie z Umową;</w:t>
      </w:r>
    </w:p>
    <w:p w14:paraId="2B7CFF9D" w14:textId="77777777" w:rsidR="008145F0" w:rsidRPr="001A7598" w:rsidRDefault="008145F0" w:rsidP="00E16CD2">
      <w:pPr>
        <w:widowControl w:val="0"/>
        <w:numPr>
          <w:ilvl w:val="0"/>
          <w:numId w:val="62"/>
        </w:numPr>
        <w:autoSpaceDE w:val="0"/>
        <w:autoSpaceDN w:val="0"/>
        <w:adjustRightInd w:val="0"/>
        <w:spacing w:before="120" w:line="276" w:lineRule="auto"/>
        <w:ind w:left="851" w:hanging="284"/>
        <w:jc w:val="both"/>
        <w:rPr>
          <w:rFonts w:ascii="Arial" w:hAnsi="Arial" w:cs="Arial"/>
          <w:sz w:val="22"/>
          <w:szCs w:val="22"/>
        </w:rPr>
      </w:pPr>
      <w:r w:rsidRPr="001A7598">
        <w:rPr>
          <w:rFonts w:ascii="Arial" w:hAnsi="Arial" w:cs="Arial"/>
          <w:sz w:val="22"/>
          <w:szCs w:val="22"/>
        </w:rPr>
        <w:t xml:space="preserve">powierzyć wykonanie lub poprawienie prac objętych Umową innym podmiotom na </w:t>
      </w:r>
      <w:r w:rsidRPr="001A7598">
        <w:rPr>
          <w:rFonts w:ascii="Arial" w:hAnsi="Arial" w:cs="Arial"/>
          <w:sz w:val="22"/>
          <w:szCs w:val="22"/>
        </w:rPr>
        <w:lastRenderedPageBreak/>
        <w:t>koszt i ryzyko Wykonawcy;</w:t>
      </w:r>
    </w:p>
    <w:p w14:paraId="7566F722" w14:textId="77777777" w:rsidR="008145F0" w:rsidRPr="001A7598" w:rsidRDefault="008145F0" w:rsidP="00E16CD2">
      <w:pPr>
        <w:widowControl w:val="0"/>
        <w:numPr>
          <w:ilvl w:val="0"/>
          <w:numId w:val="62"/>
        </w:numPr>
        <w:autoSpaceDE w:val="0"/>
        <w:autoSpaceDN w:val="0"/>
        <w:adjustRightInd w:val="0"/>
        <w:spacing w:before="120" w:line="276" w:lineRule="auto"/>
        <w:ind w:left="851" w:hanging="284"/>
        <w:jc w:val="both"/>
        <w:rPr>
          <w:rFonts w:ascii="Arial" w:hAnsi="Arial" w:cs="Arial"/>
          <w:sz w:val="22"/>
          <w:szCs w:val="22"/>
        </w:rPr>
      </w:pPr>
      <w:r w:rsidRPr="001A7598">
        <w:rPr>
          <w:rFonts w:ascii="Arial" w:hAnsi="Arial" w:cs="Arial"/>
          <w:sz w:val="22"/>
          <w:szCs w:val="22"/>
        </w:rPr>
        <w:t>potrącić z wynagrodzenia Wykonawcy lub zabezpieczenia, jeżeli takie zostało ustanowione, należności z tytułu wykonania zastępczego, poniesionej szkody wraz z  ewentualnie naliczonymi karami umownym;</w:t>
      </w:r>
    </w:p>
    <w:p w14:paraId="0A23D009" w14:textId="77777777" w:rsidR="008145F0" w:rsidRPr="001A7598" w:rsidRDefault="008145F0" w:rsidP="00E16CD2">
      <w:pPr>
        <w:widowControl w:val="0"/>
        <w:numPr>
          <w:ilvl w:val="0"/>
          <w:numId w:val="62"/>
        </w:numPr>
        <w:autoSpaceDE w:val="0"/>
        <w:autoSpaceDN w:val="0"/>
        <w:adjustRightInd w:val="0"/>
        <w:spacing w:before="120" w:line="276" w:lineRule="auto"/>
        <w:ind w:left="851" w:hanging="284"/>
        <w:jc w:val="both"/>
        <w:rPr>
          <w:rFonts w:ascii="Arial" w:hAnsi="Arial" w:cs="Arial"/>
          <w:sz w:val="22"/>
          <w:szCs w:val="22"/>
        </w:rPr>
      </w:pPr>
      <w:r w:rsidRPr="001A7598">
        <w:rPr>
          <w:rFonts w:ascii="Arial" w:hAnsi="Arial" w:cs="Arial"/>
          <w:sz w:val="22"/>
          <w:szCs w:val="22"/>
        </w:rPr>
        <w:t>wykluczyć Wykonawcę z postępowań trwających oraz prowadzonych w przyszłości zmierzających do zawarcia umowy.</w:t>
      </w:r>
    </w:p>
    <w:p w14:paraId="7EB7D1F1" w14:textId="1AF0A657" w:rsidR="00A95D5E" w:rsidRPr="001A7598" w:rsidRDefault="00A8072F" w:rsidP="001A7598">
      <w:pPr>
        <w:pStyle w:val="Akapitzlist"/>
        <w:spacing w:before="120" w:line="276" w:lineRule="auto"/>
        <w:ind w:left="0"/>
        <w:jc w:val="center"/>
        <w:rPr>
          <w:rFonts w:ascii="Arial" w:hAnsi="Arial" w:cs="Arial"/>
          <w:b/>
          <w:sz w:val="22"/>
          <w:szCs w:val="22"/>
        </w:rPr>
      </w:pPr>
      <w:r w:rsidRPr="001A7598">
        <w:rPr>
          <w:rFonts w:ascii="Arial" w:hAnsi="Arial" w:cs="Arial"/>
          <w:b/>
          <w:sz w:val="22"/>
          <w:szCs w:val="22"/>
        </w:rPr>
        <w:t>§</w:t>
      </w:r>
      <w:r w:rsidR="00C50CFF" w:rsidRPr="001A7598">
        <w:rPr>
          <w:rFonts w:ascii="Arial" w:hAnsi="Arial" w:cs="Arial"/>
          <w:b/>
          <w:sz w:val="22"/>
          <w:szCs w:val="22"/>
        </w:rPr>
        <w:t>18</w:t>
      </w:r>
    </w:p>
    <w:p w14:paraId="6CFE086E" w14:textId="77777777" w:rsidR="00A95D5E" w:rsidRPr="001A7598" w:rsidRDefault="00A95D5E" w:rsidP="001A7598">
      <w:pPr>
        <w:pStyle w:val="Akapitzlist"/>
        <w:spacing w:before="120" w:line="276" w:lineRule="auto"/>
        <w:ind w:left="0"/>
        <w:jc w:val="center"/>
        <w:rPr>
          <w:rFonts w:ascii="Arial" w:hAnsi="Arial" w:cs="Arial"/>
          <w:b/>
          <w:sz w:val="22"/>
          <w:szCs w:val="22"/>
        </w:rPr>
      </w:pPr>
      <w:r w:rsidRPr="001A7598">
        <w:rPr>
          <w:rFonts w:ascii="Arial" w:hAnsi="Arial" w:cs="Arial"/>
          <w:b/>
          <w:sz w:val="22"/>
          <w:szCs w:val="22"/>
        </w:rPr>
        <w:t>PRZENIESIENIE PRAW I OBOWIĄZKÓW</w:t>
      </w:r>
    </w:p>
    <w:p w14:paraId="68965ADF" w14:textId="77777777" w:rsidR="00A95D5E" w:rsidRPr="001A7598" w:rsidRDefault="00A95D5E" w:rsidP="001A7598">
      <w:pPr>
        <w:pStyle w:val="Akapitzlist"/>
        <w:numPr>
          <w:ilvl w:val="0"/>
          <w:numId w:val="8"/>
        </w:numPr>
        <w:spacing w:before="120" w:line="276" w:lineRule="auto"/>
        <w:ind w:left="284" w:hanging="284"/>
        <w:jc w:val="both"/>
        <w:rPr>
          <w:rFonts w:ascii="Arial" w:hAnsi="Arial" w:cs="Arial"/>
          <w:sz w:val="22"/>
          <w:szCs w:val="22"/>
        </w:rPr>
      </w:pPr>
      <w:r w:rsidRPr="001A7598">
        <w:rPr>
          <w:rFonts w:ascii="Arial" w:hAnsi="Arial" w:cs="Arial"/>
          <w:sz w:val="22"/>
          <w:szCs w:val="22"/>
        </w:rPr>
        <w:t>Przeniesienie wynikających z Umowy wierzytelności wobec Zamawiającego, ustanowienie na nich zastawu lub objęcie przekazem wymaga uprzedniej, pisemnej zgody Zamawiającego, pod rygorem nieważności.</w:t>
      </w:r>
    </w:p>
    <w:p w14:paraId="6B29010A" w14:textId="77777777" w:rsidR="00A95D5E" w:rsidRPr="001A7598" w:rsidRDefault="00A95D5E" w:rsidP="001A7598">
      <w:pPr>
        <w:pStyle w:val="Akapitzlist"/>
        <w:numPr>
          <w:ilvl w:val="0"/>
          <w:numId w:val="8"/>
        </w:numPr>
        <w:spacing w:before="120" w:line="276" w:lineRule="auto"/>
        <w:ind w:left="284" w:hanging="284"/>
        <w:jc w:val="both"/>
        <w:rPr>
          <w:rFonts w:ascii="Arial" w:hAnsi="Arial" w:cs="Arial"/>
          <w:sz w:val="22"/>
          <w:szCs w:val="22"/>
        </w:rPr>
      </w:pPr>
      <w:r w:rsidRPr="001A7598">
        <w:rPr>
          <w:rFonts w:ascii="Arial" w:hAnsi="Arial" w:cs="Arial"/>
          <w:sz w:val="22"/>
          <w:szCs w:val="22"/>
        </w:rPr>
        <w:t>Przeniesienie obowiązków Wykonawcy wynikających z Umowy wymaga uprzedniej, pisemnej zgody Zamawiającego, pod rygorem nieważności.</w:t>
      </w:r>
    </w:p>
    <w:p w14:paraId="1F19C948" w14:textId="77777777" w:rsidR="00A95D5E" w:rsidRPr="001A7598" w:rsidRDefault="00A95D5E" w:rsidP="001A7598">
      <w:pPr>
        <w:pStyle w:val="Akapitzlist"/>
        <w:numPr>
          <w:ilvl w:val="0"/>
          <w:numId w:val="8"/>
        </w:numPr>
        <w:spacing w:before="120" w:line="276" w:lineRule="auto"/>
        <w:ind w:left="284" w:hanging="284"/>
        <w:jc w:val="both"/>
        <w:rPr>
          <w:rFonts w:ascii="Arial" w:hAnsi="Arial" w:cs="Arial"/>
          <w:sz w:val="22"/>
          <w:szCs w:val="22"/>
        </w:rPr>
      </w:pPr>
      <w:r w:rsidRPr="001A7598">
        <w:rPr>
          <w:rFonts w:ascii="Arial" w:hAnsi="Arial" w:cs="Arial"/>
          <w:sz w:val="22"/>
          <w:szCs w:val="22"/>
        </w:rPr>
        <w:t>Zamawiający, wyrażając zgodę na przeniesienie praw lub obowiązków wynikających z</w:t>
      </w:r>
      <w:r w:rsidR="009C3CF7" w:rsidRPr="001A7598">
        <w:rPr>
          <w:rFonts w:ascii="Arial" w:hAnsi="Arial" w:cs="Arial"/>
          <w:sz w:val="22"/>
          <w:szCs w:val="22"/>
        </w:rPr>
        <w:t> </w:t>
      </w:r>
      <w:r w:rsidRPr="001A7598">
        <w:rPr>
          <w:rFonts w:ascii="Arial" w:hAnsi="Arial" w:cs="Arial"/>
          <w:sz w:val="22"/>
          <w:szCs w:val="22"/>
        </w:rPr>
        <w:t>Umowy na osobę trzecią, może uzależnić swoją zgodę od spełnienia przez Wykonawcę praw lub obowiązków wynikających z Umowy, określonych warunków lub przesłanek.</w:t>
      </w:r>
    </w:p>
    <w:p w14:paraId="0C15074E" w14:textId="77777777" w:rsidR="00EF2128" w:rsidRPr="001A7598" w:rsidRDefault="00EF2128" w:rsidP="001A7598">
      <w:pPr>
        <w:spacing w:before="120" w:line="276" w:lineRule="auto"/>
        <w:jc w:val="center"/>
        <w:rPr>
          <w:rFonts w:ascii="Arial" w:hAnsi="Arial" w:cs="Arial"/>
          <w:sz w:val="22"/>
          <w:szCs w:val="22"/>
        </w:rPr>
      </w:pPr>
    </w:p>
    <w:p w14:paraId="3256CAA4" w14:textId="77777777" w:rsidR="00A95D5E" w:rsidRPr="001A7598" w:rsidRDefault="00140DA7" w:rsidP="001A7598">
      <w:pPr>
        <w:spacing w:before="120" w:line="276" w:lineRule="auto"/>
        <w:jc w:val="center"/>
        <w:rPr>
          <w:rFonts w:ascii="Arial" w:hAnsi="Arial" w:cs="Arial"/>
          <w:b/>
          <w:sz w:val="22"/>
          <w:szCs w:val="22"/>
        </w:rPr>
      </w:pPr>
      <w:r w:rsidRPr="001A7598">
        <w:rPr>
          <w:rFonts w:ascii="Arial" w:hAnsi="Arial" w:cs="Arial"/>
          <w:b/>
          <w:sz w:val="22"/>
          <w:szCs w:val="22"/>
        </w:rPr>
        <w:t>§</w:t>
      </w:r>
      <w:r w:rsidR="00C50CFF" w:rsidRPr="001A7598">
        <w:rPr>
          <w:rFonts w:ascii="Arial" w:hAnsi="Arial" w:cs="Arial"/>
          <w:b/>
          <w:sz w:val="22"/>
          <w:szCs w:val="22"/>
        </w:rPr>
        <w:t>19</w:t>
      </w:r>
    </w:p>
    <w:p w14:paraId="46A8C082" w14:textId="77777777" w:rsidR="00A95D5E" w:rsidRPr="001A7598" w:rsidRDefault="00A95D5E" w:rsidP="001A7598">
      <w:pPr>
        <w:pStyle w:val="Akapitzlist"/>
        <w:spacing w:before="120" w:line="276" w:lineRule="auto"/>
        <w:ind w:left="0"/>
        <w:jc w:val="center"/>
        <w:rPr>
          <w:rFonts w:ascii="Arial" w:hAnsi="Arial" w:cs="Arial"/>
          <w:b/>
          <w:sz w:val="22"/>
          <w:szCs w:val="22"/>
        </w:rPr>
      </w:pPr>
      <w:r w:rsidRPr="001A7598">
        <w:rPr>
          <w:rFonts w:ascii="Arial" w:hAnsi="Arial" w:cs="Arial"/>
          <w:b/>
          <w:sz w:val="22"/>
          <w:szCs w:val="22"/>
        </w:rPr>
        <w:t>OBOWIĄZKI INFORMACYJNE</w:t>
      </w:r>
    </w:p>
    <w:p w14:paraId="024200ED" w14:textId="77498FCF" w:rsidR="00A858D6" w:rsidRPr="001A7598" w:rsidRDefault="00B714EE" w:rsidP="001A7598">
      <w:pPr>
        <w:numPr>
          <w:ilvl w:val="0"/>
          <w:numId w:val="14"/>
        </w:numPr>
        <w:spacing w:before="120" w:line="276" w:lineRule="auto"/>
        <w:ind w:left="426" w:hanging="284"/>
        <w:jc w:val="both"/>
        <w:rPr>
          <w:rFonts w:ascii="Arial" w:hAnsi="Arial" w:cs="Arial"/>
          <w:sz w:val="22"/>
          <w:szCs w:val="22"/>
        </w:rPr>
      </w:pPr>
      <w:r w:rsidRPr="001A7598">
        <w:rPr>
          <w:rFonts w:ascii="Arial" w:hAnsi="Arial" w:cs="Arial"/>
          <w:sz w:val="22"/>
          <w:szCs w:val="22"/>
        </w:rPr>
        <w:t>Wykonawca oświadcza, że znany mu jest fakt, iż informacje o Umowie, informacje wynikające z Umowy lub związane z jej wykonywaniem mogą stanowić informacje prawnie chronione,  tym w szczególności na podstawie przepisów ustawy z dnia 29 lipca 2005 r. o obrocie instrumentami finansowymi oraz przepisów rozporządzenia Parlamentu Europejskiego i Rady (UE) nr 596/2014 z dnia 16 kwietnia 2014 r. w sprawie nadużyć na rynku, a także rozporządzenia Parlamentu europejskiego i Rady (UE) nr 1227/2011 z dnia 25 października 2011 r. w sprawie integralności i przejrzystości hurtowego rynku energii. W związku z powyższym wykorzystanie wskazanych informacji powinno być zgodne ze wskazanymi regulacjami, a działania sprzeczne z nimi są zabronione.</w:t>
      </w:r>
      <w:r w:rsidR="00A858D6" w:rsidRPr="001A7598">
        <w:rPr>
          <w:rFonts w:ascii="Arial" w:hAnsi="Arial" w:cs="Arial"/>
          <w:sz w:val="22"/>
          <w:szCs w:val="22"/>
        </w:rPr>
        <w:t xml:space="preserve"> </w:t>
      </w:r>
    </w:p>
    <w:p w14:paraId="52EE0747" w14:textId="378D6BB9" w:rsidR="00665201" w:rsidRPr="001A7598" w:rsidRDefault="00B714EE" w:rsidP="001A7598">
      <w:pPr>
        <w:numPr>
          <w:ilvl w:val="0"/>
          <w:numId w:val="14"/>
        </w:numPr>
        <w:spacing w:before="120" w:line="276" w:lineRule="auto"/>
        <w:ind w:left="426" w:hanging="284"/>
        <w:jc w:val="both"/>
        <w:rPr>
          <w:rFonts w:ascii="Arial" w:hAnsi="Arial" w:cs="Arial"/>
          <w:sz w:val="22"/>
          <w:szCs w:val="22"/>
        </w:rPr>
      </w:pPr>
      <w:r w:rsidRPr="001A7598">
        <w:rPr>
          <w:rFonts w:ascii="Arial" w:hAnsi="Arial" w:cs="Arial"/>
          <w:sz w:val="22"/>
          <w:szCs w:val="22"/>
        </w:rPr>
        <w:t xml:space="preserve">Zamawiający lub inna jednostka  należąca do grupy kapitałowej TAURON w rozumieniu przepisów o rachunkowości, której holderem jest TAURON Polska Energia w Katowicach, może być zobowiązany do ujawniania lub raportowania wskazanych powyżej informacji zgodnie z przepisami prawa powszechnie obowiązującego, w tym w szczególności na potrzeby zgodnego z prawem wykonania przez TAURON Polska Energia S.A. obowiązków informacyjnych wynikających z art. 56 ustawy z dnia 29 lipca 2005 roku o ofercie publicznej i warunkach wprowadzania instrumentów finansowych do zorganizowanego systemu obrotu oraz o spółkach publicznych oraz rozporządzenia Ministra Finansów z dnia 29 marca 2018 roku w sprawie informacji bieżących i okresowych przekazywanych przez emitentów papierów wartościowych oraz warunków uznawania za równoważne informacji wymaganych przepisami prawa państwa niebędącego państwem członkowskim. W związku z powyższym Zamawiający jest uprawniony do ujawniania lub raportowania informacji wymaganych przepisami prawa </w:t>
      </w:r>
      <w:r w:rsidRPr="001A7598">
        <w:rPr>
          <w:rFonts w:ascii="Arial" w:hAnsi="Arial" w:cs="Arial"/>
          <w:sz w:val="22"/>
          <w:szCs w:val="22"/>
        </w:rPr>
        <w:lastRenderedPageBreak/>
        <w:t>powszechnie obowiązującego samodzielnie lub z udziałem innych podmiotów, w tym w szczególności przekazywania informacji zgodnie z ust. 4 poniżej. Konsultowanie treści informacji, których ujawnienie lub raportowanie jest konieczne zgodnie z przepisami prawa powszechnie obowiązującego nie jest wymagane.</w:t>
      </w:r>
    </w:p>
    <w:p w14:paraId="21E13A24" w14:textId="48F70206" w:rsidR="00B714EE" w:rsidRPr="001A7598" w:rsidRDefault="00B714EE" w:rsidP="001A7598">
      <w:pPr>
        <w:pStyle w:val="Akapitzlist"/>
        <w:numPr>
          <w:ilvl w:val="0"/>
          <w:numId w:val="14"/>
        </w:numPr>
        <w:spacing w:before="120" w:line="276" w:lineRule="auto"/>
        <w:ind w:left="284" w:hanging="284"/>
        <w:jc w:val="both"/>
        <w:rPr>
          <w:rFonts w:ascii="Arial" w:hAnsi="Arial" w:cs="Arial"/>
          <w:sz w:val="22"/>
          <w:szCs w:val="22"/>
        </w:rPr>
      </w:pPr>
      <w:r w:rsidRPr="001A7598">
        <w:rPr>
          <w:rFonts w:ascii="Arial" w:hAnsi="Arial" w:cs="Arial"/>
          <w:sz w:val="22"/>
          <w:szCs w:val="22"/>
        </w:rPr>
        <w:t>Wykonawca oświadcza, że w związku z przynależnością Zamawiającego do Grupy Kapitałowej TAURON, której holder (TAURON Polska Energia S.A.) posiada status spółki publicznej, Wykonawca wyraża zgodę na podawanie do publicznej wiadomości informacji dotyczących przedmiotowej umowy w związku z wypełnianiem przez TAURON Polska Energia S.A. obowiązków informacyjnych wynikających z art. 56 ustawy z dnia 29 lipca 2005 roku o ofercie publicznej i warunkach wprowadzenia instrumentów finansowych do zorganizowanego systemu obrotu oraz o spółkach publicznych (oraz rozporządzenia Ministra Finansów z dnia 29 marca 2018 roku w sprawie informacji bieżących i okresowych przekazywanych przez emitentów papierów wartościowych oraz warunków uznawania za równoważne informacji wymaganych przepisami prawa państwa niebędącego państwem członkowskim.</w:t>
      </w:r>
    </w:p>
    <w:p w14:paraId="109A16A6" w14:textId="76E748D0" w:rsidR="00A95D5E" w:rsidRPr="001A7598" w:rsidRDefault="00665201" w:rsidP="001A7598">
      <w:pPr>
        <w:pStyle w:val="Akapitzlist"/>
        <w:numPr>
          <w:ilvl w:val="0"/>
          <w:numId w:val="14"/>
        </w:numPr>
        <w:spacing w:before="120" w:line="276" w:lineRule="auto"/>
        <w:ind w:left="284" w:hanging="284"/>
        <w:jc w:val="both"/>
        <w:rPr>
          <w:rFonts w:ascii="Arial" w:hAnsi="Arial" w:cs="Arial"/>
          <w:sz w:val="22"/>
          <w:szCs w:val="22"/>
        </w:rPr>
      </w:pPr>
      <w:r w:rsidRPr="001A7598">
        <w:rPr>
          <w:rFonts w:ascii="Arial" w:hAnsi="Arial" w:cs="Arial"/>
          <w:sz w:val="22"/>
          <w:szCs w:val="22"/>
        </w:rPr>
        <w:t>Wykonawca zobowiązuje się do przekazania Zamawiającemu listy jednostek zależnych wchodzących w skład jego grupy kapitałowej w rozumieniu przepisów o rachunkowości oraz niezwłocznego informowania Zamawiającego o każdej zmianie w składzie tej grupy.</w:t>
      </w:r>
    </w:p>
    <w:p w14:paraId="1CE86E18" w14:textId="77777777" w:rsidR="00EF2128" w:rsidRPr="001A7598" w:rsidRDefault="00EF2128" w:rsidP="001A7598">
      <w:pPr>
        <w:spacing w:before="120" w:line="276" w:lineRule="auto"/>
        <w:jc w:val="center"/>
        <w:rPr>
          <w:rFonts w:ascii="Arial" w:hAnsi="Arial" w:cs="Arial"/>
          <w:sz w:val="22"/>
          <w:szCs w:val="22"/>
        </w:rPr>
      </w:pPr>
    </w:p>
    <w:p w14:paraId="1E328CB0" w14:textId="77777777" w:rsidR="00A95D5E" w:rsidRPr="001A7598" w:rsidRDefault="00391D50" w:rsidP="001A7598">
      <w:pPr>
        <w:spacing w:before="120" w:line="276" w:lineRule="auto"/>
        <w:jc w:val="center"/>
        <w:rPr>
          <w:rFonts w:ascii="Arial" w:hAnsi="Arial" w:cs="Arial"/>
          <w:b/>
          <w:sz w:val="22"/>
          <w:szCs w:val="22"/>
        </w:rPr>
      </w:pPr>
      <w:r w:rsidRPr="001A7598">
        <w:rPr>
          <w:rFonts w:ascii="Arial" w:hAnsi="Arial" w:cs="Arial"/>
          <w:b/>
          <w:sz w:val="22"/>
          <w:szCs w:val="22"/>
        </w:rPr>
        <w:t>§</w:t>
      </w:r>
      <w:r w:rsidR="00C50CFF" w:rsidRPr="001A7598">
        <w:rPr>
          <w:rFonts w:ascii="Arial" w:hAnsi="Arial" w:cs="Arial"/>
          <w:b/>
          <w:sz w:val="22"/>
          <w:szCs w:val="22"/>
        </w:rPr>
        <w:t>20</w:t>
      </w:r>
    </w:p>
    <w:p w14:paraId="144BF1F7" w14:textId="77777777" w:rsidR="00A95D5E" w:rsidRPr="001A7598" w:rsidRDefault="00A95D5E" w:rsidP="001A7598">
      <w:pPr>
        <w:pStyle w:val="Akapitzlist"/>
        <w:spacing w:before="120" w:line="276" w:lineRule="auto"/>
        <w:ind w:left="0"/>
        <w:jc w:val="center"/>
        <w:rPr>
          <w:rFonts w:ascii="Arial" w:hAnsi="Arial" w:cs="Arial"/>
          <w:b/>
          <w:sz w:val="22"/>
          <w:szCs w:val="22"/>
        </w:rPr>
      </w:pPr>
      <w:r w:rsidRPr="001A7598">
        <w:rPr>
          <w:rFonts w:ascii="Arial" w:hAnsi="Arial" w:cs="Arial"/>
          <w:b/>
          <w:sz w:val="22"/>
          <w:szCs w:val="22"/>
        </w:rPr>
        <w:t>ZMIANA POSTANOWIEŃ UMOWY</w:t>
      </w:r>
    </w:p>
    <w:p w14:paraId="408E42C8" w14:textId="77777777" w:rsidR="00A95D5E" w:rsidRPr="001A7598" w:rsidRDefault="00A95D5E" w:rsidP="001A7598">
      <w:pPr>
        <w:pStyle w:val="Akapitzlist"/>
        <w:numPr>
          <w:ilvl w:val="0"/>
          <w:numId w:val="21"/>
        </w:numPr>
        <w:spacing w:before="120" w:line="276" w:lineRule="auto"/>
        <w:ind w:left="284" w:hanging="284"/>
        <w:jc w:val="both"/>
        <w:rPr>
          <w:rFonts w:ascii="Arial" w:hAnsi="Arial" w:cs="Arial"/>
          <w:sz w:val="22"/>
          <w:szCs w:val="22"/>
        </w:rPr>
      </w:pPr>
      <w:r w:rsidRPr="001A7598">
        <w:rPr>
          <w:rFonts w:ascii="Arial" w:hAnsi="Arial" w:cs="Arial"/>
          <w:sz w:val="22"/>
          <w:szCs w:val="22"/>
        </w:rPr>
        <w:t>Jeżeli po zawarciu Umowy nastąpi zmiana przepisów prawa lub wprowadzone zostaną nowe przepisy prawa powodujące konieczność zmiany, modyfikacji lub odstępstwa w</w:t>
      </w:r>
      <w:r w:rsidR="009C3CF7" w:rsidRPr="001A7598">
        <w:rPr>
          <w:rFonts w:ascii="Arial" w:hAnsi="Arial" w:cs="Arial"/>
          <w:sz w:val="22"/>
          <w:szCs w:val="22"/>
        </w:rPr>
        <w:t> </w:t>
      </w:r>
      <w:r w:rsidRPr="001A7598">
        <w:rPr>
          <w:rFonts w:ascii="Arial" w:hAnsi="Arial" w:cs="Arial"/>
          <w:sz w:val="22"/>
          <w:szCs w:val="22"/>
        </w:rPr>
        <w:t>odniesieniu do jakości, ilości lub zakresu Przedmiotu Umowy, wówczas Zamawiający ma prawo do zmiany zapisów, w zakresie wynikającym z powyższych zmian.</w:t>
      </w:r>
    </w:p>
    <w:p w14:paraId="2CA4D962" w14:textId="77777777" w:rsidR="00A95D5E" w:rsidRPr="001A7598" w:rsidRDefault="00A95D5E" w:rsidP="001A7598">
      <w:pPr>
        <w:pStyle w:val="Akapitzlist"/>
        <w:numPr>
          <w:ilvl w:val="0"/>
          <w:numId w:val="21"/>
        </w:numPr>
        <w:spacing w:before="120" w:line="276" w:lineRule="auto"/>
        <w:ind w:left="284" w:hanging="284"/>
        <w:jc w:val="both"/>
        <w:rPr>
          <w:rFonts w:ascii="Arial" w:hAnsi="Arial" w:cs="Arial"/>
          <w:sz w:val="22"/>
          <w:szCs w:val="22"/>
        </w:rPr>
      </w:pPr>
      <w:r w:rsidRPr="001A7598">
        <w:rPr>
          <w:rFonts w:ascii="Arial" w:hAnsi="Arial" w:cs="Arial"/>
          <w:sz w:val="22"/>
          <w:szCs w:val="22"/>
        </w:rPr>
        <w:t>Wszelkie zmiany i uzupełnienia Umowy wymagają zachowania formy pisemnej pod rygorem nieważności.</w:t>
      </w:r>
    </w:p>
    <w:p w14:paraId="4B345F90" w14:textId="77777777" w:rsidR="00A95D5E" w:rsidRPr="001A7598" w:rsidRDefault="00A95D5E" w:rsidP="001A7598">
      <w:pPr>
        <w:pStyle w:val="Akapitzlist"/>
        <w:numPr>
          <w:ilvl w:val="0"/>
          <w:numId w:val="21"/>
        </w:numPr>
        <w:spacing w:before="120" w:line="276" w:lineRule="auto"/>
        <w:ind w:left="284" w:hanging="284"/>
        <w:jc w:val="both"/>
        <w:rPr>
          <w:rFonts w:ascii="Arial" w:hAnsi="Arial" w:cs="Arial"/>
          <w:sz w:val="22"/>
          <w:szCs w:val="22"/>
        </w:rPr>
      </w:pPr>
      <w:r w:rsidRPr="001A7598">
        <w:rPr>
          <w:rFonts w:ascii="Arial" w:hAnsi="Arial" w:cs="Arial"/>
          <w:sz w:val="22"/>
          <w:szCs w:val="22"/>
        </w:rPr>
        <w:t>Nie wymagają zmiany Umowy zmiany dotyczące:</w:t>
      </w:r>
    </w:p>
    <w:p w14:paraId="334304C9" w14:textId="77777777" w:rsidR="00A95D5E" w:rsidRPr="001A7598" w:rsidRDefault="00A95D5E" w:rsidP="001A7598">
      <w:pPr>
        <w:pStyle w:val="Akapitzlist"/>
        <w:numPr>
          <w:ilvl w:val="1"/>
          <w:numId w:val="26"/>
        </w:numPr>
        <w:spacing w:before="120" w:line="276" w:lineRule="auto"/>
        <w:ind w:left="709" w:hanging="283"/>
        <w:jc w:val="both"/>
        <w:rPr>
          <w:rFonts w:ascii="Arial" w:hAnsi="Arial" w:cs="Arial"/>
          <w:sz w:val="22"/>
          <w:szCs w:val="22"/>
        </w:rPr>
      </w:pPr>
      <w:r w:rsidRPr="001A7598">
        <w:rPr>
          <w:rFonts w:ascii="Arial" w:hAnsi="Arial" w:cs="Arial"/>
          <w:sz w:val="22"/>
          <w:szCs w:val="22"/>
        </w:rPr>
        <w:t>oznaczeń indywidualizujących Strony, zawartych na wstępie Umowy;</w:t>
      </w:r>
    </w:p>
    <w:p w14:paraId="2D1B54F5" w14:textId="5D1D06D9" w:rsidR="00A95D5E" w:rsidRPr="001A7598" w:rsidRDefault="009E2ACB" w:rsidP="001A7598">
      <w:pPr>
        <w:pStyle w:val="Akapitzlist"/>
        <w:numPr>
          <w:ilvl w:val="1"/>
          <w:numId w:val="26"/>
        </w:numPr>
        <w:spacing w:before="120" w:line="276" w:lineRule="auto"/>
        <w:ind w:left="709" w:hanging="283"/>
        <w:jc w:val="both"/>
        <w:rPr>
          <w:rFonts w:ascii="Arial" w:hAnsi="Arial" w:cs="Arial"/>
          <w:sz w:val="22"/>
          <w:szCs w:val="22"/>
        </w:rPr>
      </w:pPr>
      <w:r w:rsidRPr="001A7598">
        <w:rPr>
          <w:rFonts w:ascii="Arial" w:hAnsi="Arial" w:cs="Arial"/>
          <w:sz w:val="22"/>
          <w:szCs w:val="22"/>
        </w:rPr>
        <w:t>danych wskazanych w</w:t>
      </w:r>
      <w:r w:rsidR="002F1666" w:rsidRPr="001A7598">
        <w:rPr>
          <w:rFonts w:ascii="Arial" w:hAnsi="Arial" w:cs="Arial"/>
          <w:sz w:val="22"/>
          <w:szCs w:val="22"/>
        </w:rPr>
        <w:t>: §</w:t>
      </w:r>
      <w:r w:rsidR="00A10C16" w:rsidRPr="001A7598">
        <w:rPr>
          <w:rFonts w:ascii="Arial" w:hAnsi="Arial" w:cs="Arial"/>
          <w:sz w:val="22"/>
          <w:szCs w:val="22"/>
        </w:rPr>
        <w:t>8</w:t>
      </w:r>
      <w:r w:rsidR="002F1666" w:rsidRPr="001A7598">
        <w:rPr>
          <w:rFonts w:ascii="Arial" w:hAnsi="Arial" w:cs="Arial"/>
          <w:sz w:val="22"/>
          <w:szCs w:val="22"/>
        </w:rPr>
        <w:t xml:space="preserve"> ust. </w:t>
      </w:r>
      <w:r w:rsidR="0098081A" w:rsidRPr="001A7598">
        <w:rPr>
          <w:rFonts w:ascii="Arial" w:hAnsi="Arial" w:cs="Arial"/>
          <w:sz w:val="22"/>
          <w:szCs w:val="22"/>
        </w:rPr>
        <w:t xml:space="preserve">4 </w:t>
      </w:r>
      <w:r w:rsidR="002F1666" w:rsidRPr="001A7598">
        <w:rPr>
          <w:rFonts w:ascii="Arial" w:hAnsi="Arial" w:cs="Arial"/>
          <w:sz w:val="22"/>
          <w:szCs w:val="22"/>
        </w:rPr>
        <w:t xml:space="preserve">i </w:t>
      </w:r>
      <w:r w:rsidRPr="001A7598">
        <w:rPr>
          <w:rFonts w:ascii="Arial" w:hAnsi="Arial" w:cs="Arial"/>
          <w:sz w:val="22"/>
          <w:szCs w:val="22"/>
        </w:rPr>
        <w:t>§1</w:t>
      </w:r>
      <w:r w:rsidR="00A10C16" w:rsidRPr="001A7598">
        <w:rPr>
          <w:rFonts w:ascii="Arial" w:hAnsi="Arial" w:cs="Arial"/>
          <w:sz w:val="22"/>
          <w:szCs w:val="22"/>
        </w:rPr>
        <w:t>6 ust. 1</w:t>
      </w:r>
      <w:r w:rsidR="00A95D5E" w:rsidRPr="001A7598">
        <w:rPr>
          <w:rFonts w:ascii="Arial" w:hAnsi="Arial" w:cs="Arial"/>
          <w:sz w:val="22"/>
          <w:szCs w:val="22"/>
        </w:rPr>
        <w:t xml:space="preserve"> Umowy;</w:t>
      </w:r>
    </w:p>
    <w:p w14:paraId="58DBA18F" w14:textId="77777777" w:rsidR="008145F0" w:rsidRPr="001A7598" w:rsidRDefault="00A95D5E" w:rsidP="001A7598">
      <w:pPr>
        <w:pStyle w:val="Akapitzlist"/>
        <w:numPr>
          <w:ilvl w:val="1"/>
          <w:numId w:val="26"/>
        </w:numPr>
        <w:spacing w:before="120" w:line="276" w:lineRule="auto"/>
        <w:ind w:left="709" w:hanging="283"/>
        <w:jc w:val="both"/>
        <w:rPr>
          <w:rFonts w:ascii="Arial" w:hAnsi="Arial" w:cs="Arial"/>
          <w:color w:val="000000" w:themeColor="text1"/>
          <w:sz w:val="22"/>
          <w:szCs w:val="22"/>
        </w:rPr>
      </w:pPr>
      <w:r w:rsidRPr="001A7598">
        <w:rPr>
          <w:rFonts w:ascii="Arial" w:hAnsi="Arial" w:cs="Arial"/>
          <w:sz w:val="22"/>
          <w:szCs w:val="22"/>
        </w:rPr>
        <w:t>d</w:t>
      </w:r>
      <w:r w:rsidRPr="001A7598">
        <w:rPr>
          <w:rFonts w:ascii="Arial" w:hAnsi="Arial" w:cs="Arial"/>
          <w:bCs/>
          <w:sz w:val="22"/>
          <w:szCs w:val="22"/>
        </w:rPr>
        <w:t>anych wystawcy i odbiorcy faktury a także danych adresowych dotyczących wystawiania i doręczania faktur.</w:t>
      </w:r>
    </w:p>
    <w:p w14:paraId="36E2E718" w14:textId="2328373B" w:rsidR="008145F0" w:rsidRPr="001A7598" w:rsidRDefault="008145F0" w:rsidP="001A7598">
      <w:pPr>
        <w:pStyle w:val="Akapitzlist"/>
        <w:numPr>
          <w:ilvl w:val="1"/>
          <w:numId w:val="26"/>
        </w:numPr>
        <w:spacing w:before="120" w:line="276" w:lineRule="auto"/>
        <w:ind w:left="709" w:hanging="283"/>
        <w:jc w:val="both"/>
        <w:rPr>
          <w:rFonts w:ascii="Arial" w:hAnsi="Arial" w:cs="Arial"/>
          <w:color w:val="000000" w:themeColor="text1"/>
          <w:sz w:val="22"/>
          <w:szCs w:val="22"/>
        </w:rPr>
      </w:pPr>
      <w:r w:rsidRPr="001A7598">
        <w:rPr>
          <w:rFonts w:ascii="Arial" w:hAnsi="Arial" w:cs="Arial"/>
          <w:color w:val="000000" w:themeColor="text1"/>
          <w:sz w:val="22"/>
          <w:szCs w:val="22"/>
        </w:rPr>
        <w:t xml:space="preserve"> innych zmian wprowadzanych do Umowy, jeżeli jej postanowienia przewidują, że nie wymagają one zmian Umowy.</w:t>
      </w:r>
    </w:p>
    <w:p w14:paraId="39C85817" w14:textId="2C8EEE17" w:rsidR="008145F0" w:rsidRPr="001A7598" w:rsidRDefault="008145F0" w:rsidP="001A7598">
      <w:pPr>
        <w:pStyle w:val="Akapitzlist"/>
        <w:numPr>
          <w:ilvl w:val="0"/>
          <w:numId w:val="21"/>
        </w:numPr>
        <w:spacing w:before="120" w:line="276" w:lineRule="auto"/>
        <w:ind w:left="284" w:hanging="284"/>
        <w:jc w:val="both"/>
        <w:rPr>
          <w:rFonts w:ascii="Arial" w:hAnsi="Arial" w:cs="Arial"/>
          <w:sz w:val="22"/>
          <w:szCs w:val="22"/>
        </w:rPr>
      </w:pPr>
      <w:r w:rsidRPr="001A7598">
        <w:rPr>
          <w:rFonts w:ascii="Arial" w:hAnsi="Arial" w:cs="Arial"/>
          <w:color w:val="000000" w:themeColor="text1"/>
          <w:sz w:val="22"/>
          <w:szCs w:val="22"/>
        </w:rPr>
        <w:t xml:space="preserve">W sytuacjach określonych w ust. 3 Strony </w:t>
      </w:r>
      <w:r w:rsidRPr="001A7598">
        <w:rPr>
          <w:rFonts w:ascii="Arial" w:hAnsi="Arial" w:cs="Arial"/>
          <w:sz w:val="22"/>
          <w:szCs w:val="22"/>
        </w:rPr>
        <w:t xml:space="preserve">poinformują się wzajemnie o zmianach poprzez korespondencję e-mail skierowaną na adresy wskazane w §16 </w:t>
      </w:r>
      <w:r w:rsidRPr="001A7598">
        <w:rPr>
          <w:rFonts w:ascii="Arial" w:hAnsi="Arial" w:cs="Arial"/>
          <w:color w:val="000000" w:themeColor="text1"/>
          <w:sz w:val="22"/>
          <w:szCs w:val="22"/>
        </w:rPr>
        <w:t>Umow</w:t>
      </w:r>
      <w:r w:rsidRPr="001A7598">
        <w:rPr>
          <w:rFonts w:ascii="Arial" w:hAnsi="Arial" w:cs="Arial"/>
          <w:sz w:val="22"/>
          <w:szCs w:val="22"/>
        </w:rPr>
        <w:t>y.</w:t>
      </w:r>
    </w:p>
    <w:p w14:paraId="1A217E7D" w14:textId="77777777" w:rsidR="00A95D5E" w:rsidRPr="001A7598" w:rsidRDefault="00A95D5E" w:rsidP="001A7598">
      <w:pPr>
        <w:pStyle w:val="Akapitzlist"/>
        <w:numPr>
          <w:ilvl w:val="0"/>
          <w:numId w:val="21"/>
        </w:numPr>
        <w:spacing w:before="120" w:line="276" w:lineRule="auto"/>
        <w:ind w:left="284" w:hanging="284"/>
        <w:jc w:val="both"/>
        <w:rPr>
          <w:rFonts w:ascii="Arial" w:hAnsi="Arial" w:cs="Arial"/>
          <w:sz w:val="22"/>
          <w:szCs w:val="22"/>
        </w:rPr>
      </w:pPr>
      <w:r w:rsidRPr="001A7598">
        <w:rPr>
          <w:rFonts w:ascii="Arial" w:hAnsi="Arial" w:cs="Arial"/>
          <w:sz w:val="22"/>
          <w:szCs w:val="22"/>
        </w:rPr>
        <w:t>Wykonawca nie może domagać się zmian w Umowie w związku z niewykonaniem lub nienależytym wykonywaniem Przedmiotu Umowy.</w:t>
      </w:r>
    </w:p>
    <w:p w14:paraId="2F82973C" w14:textId="77777777" w:rsidR="00B714EE" w:rsidRDefault="00B714EE" w:rsidP="001A7598">
      <w:pPr>
        <w:pStyle w:val="Akapitzlist"/>
        <w:spacing w:before="120" w:line="276" w:lineRule="auto"/>
        <w:ind w:left="0"/>
        <w:jc w:val="center"/>
        <w:rPr>
          <w:rFonts w:ascii="Arial" w:hAnsi="Arial" w:cs="Arial"/>
          <w:sz w:val="22"/>
          <w:szCs w:val="22"/>
        </w:rPr>
      </w:pPr>
    </w:p>
    <w:p w14:paraId="0A5E6366" w14:textId="77777777" w:rsidR="005176AF" w:rsidRPr="001A7598" w:rsidRDefault="005176AF" w:rsidP="001A7598">
      <w:pPr>
        <w:pStyle w:val="Akapitzlist"/>
        <w:spacing w:before="120" w:line="276" w:lineRule="auto"/>
        <w:ind w:left="0"/>
        <w:jc w:val="center"/>
        <w:rPr>
          <w:rFonts w:ascii="Arial" w:hAnsi="Arial" w:cs="Arial"/>
          <w:sz w:val="22"/>
          <w:szCs w:val="22"/>
        </w:rPr>
      </w:pPr>
    </w:p>
    <w:p w14:paraId="65CBED85" w14:textId="2ECFC38A" w:rsidR="00A95D5E" w:rsidRPr="001A7598" w:rsidRDefault="00372AAC" w:rsidP="001A7598">
      <w:pPr>
        <w:spacing w:before="120" w:line="276" w:lineRule="auto"/>
        <w:jc w:val="center"/>
        <w:rPr>
          <w:rFonts w:ascii="Arial" w:hAnsi="Arial" w:cs="Arial"/>
          <w:b/>
          <w:sz w:val="22"/>
          <w:szCs w:val="22"/>
        </w:rPr>
      </w:pPr>
      <w:r w:rsidRPr="001A7598">
        <w:rPr>
          <w:rFonts w:ascii="Arial" w:hAnsi="Arial" w:cs="Arial"/>
          <w:b/>
          <w:sz w:val="22"/>
          <w:szCs w:val="22"/>
        </w:rPr>
        <w:lastRenderedPageBreak/>
        <w:t>§</w:t>
      </w:r>
      <w:r w:rsidR="00C50CFF" w:rsidRPr="001A7598">
        <w:rPr>
          <w:rFonts w:ascii="Arial" w:hAnsi="Arial" w:cs="Arial"/>
          <w:b/>
          <w:sz w:val="22"/>
          <w:szCs w:val="22"/>
        </w:rPr>
        <w:t>21</w:t>
      </w:r>
    </w:p>
    <w:p w14:paraId="6EC893F6" w14:textId="77777777" w:rsidR="00A858D6" w:rsidRPr="001A7598" w:rsidRDefault="00A858D6" w:rsidP="001A7598">
      <w:pPr>
        <w:spacing w:before="120" w:line="276" w:lineRule="auto"/>
        <w:jc w:val="center"/>
        <w:rPr>
          <w:rFonts w:ascii="Arial" w:hAnsi="Arial" w:cs="Arial"/>
          <w:b/>
          <w:bCs/>
          <w:sz w:val="22"/>
          <w:szCs w:val="22"/>
        </w:rPr>
      </w:pPr>
      <w:r w:rsidRPr="001A7598">
        <w:rPr>
          <w:rFonts w:ascii="Arial" w:hAnsi="Arial" w:cs="Arial"/>
          <w:b/>
          <w:bCs/>
          <w:sz w:val="22"/>
          <w:szCs w:val="22"/>
        </w:rPr>
        <w:t>KONFLIKT INTERESÓW</w:t>
      </w:r>
    </w:p>
    <w:p w14:paraId="296BF824" w14:textId="77777777" w:rsidR="00A858D6" w:rsidRPr="001A7598" w:rsidRDefault="00A858D6" w:rsidP="001A7598">
      <w:pPr>
        <w:numPr>
          <w:ilvl w:val="0"/>
          <w:numId w:val="7"/>
        </w:numPr>
        <w:spacing w:before="120" w:line="276" w:lineRule="auto"/>
        <w:ind w:left="426" w:hanging="284"/>
        <w:jc w:val="both"/>
        <w:rPr>
          <w:rFonts w:ascii="Arial" w:hAnsi="Arial" w:cs="Arial"/>
          <w:sz w:val="22"/>
          <w:szCs w:val="22"/>
        </w:rPr>
      </w:pPr>
      <w:r w:rsidRPr="001A7598">
        <w:rPr>
          <w:rFonts w:ascii="Arial" w:hAnsi="Arial" w:cs="Arial"/>
          <w:sz w:val="22"/>
          <w:szCs w:val="22"/>
        </w:rPr>
        <w:t>Wykonawca oświadcza, iż wedle jego najlepszej wiedzy nie występuje jakikolwiek konflikt interesów, który mógłby stanowić przeszkodę dla wykonywania Umowy przez Wykonawcę, wpływać na bezstronność, niezależność lub rzetelność Wykonawcy, lub jakość jego prac.</w:t>
      </w:r>
    </w:p>
    <w:p w14:paraId="738D4B7D" w14:textId="68ABFF3F" w:rsidR="00A858D6" w:rsidRPr="001A7598" w:rsidRDefault="00A858D6" w:rsidP="001A7598">
      <w:pPr>
        <w:numPr>
          <w:ilvl w:val="0"/>
          <w:numId w:val="7"/>
        </w:numPr>
        <w:spacing w:before="120" w:line="276" w:lineRule="auto"/>
        <w:ind w:left="426" w:hanging="284"/>
        <w:jc w:val="both"/>
        <w:rPr>
          <w:rFonts w:ascii="Arial" w:hAnsi="Arial" w:cs="Arial"/>
          <w:sz w:val="22"/>
          <w:szCs w:val="22"/>
        </w:rPr>
      </w:pPr>
      <w:r w:rsidRPr="001A7598">
        <w:rPr>
          <w:rFonts w:ascii="Arial" w:hAnsi="Arial" w:cs="Arial"/>
          <w:sz w:val="22"/>
          <w:szCs w:val="22"/>
        </w:rPr>
        <w:t>W przypadku powstania po podpisaniu Umowy, ryzyka ewentualnego konfliktu interesów wpływającego na prawdziwość lub kompletność oświadczenia, o którym mowa w ust. 1, Wykonawca o zaistniałym ryzyku niezwłocznie zawiadomi na piśmie Zamawiającego i niezwłocznie zapobiegnie takiemu potencjalnemu konfliktowi w zgodzie z interesami Zamawiającego oraz obowiązującymi Wykonawcę zasadami etyki zawodowej. Wykonawca zobowiązuje się zachować najwyższą staranność w prowadzeniu swojej działalności, tak aby uniknąć konfliktu interesów w trakcie realizacji Umowy.</w:t>
      </w:r>
    </w:p>
    <w:p w14:paraId="5256A0E2" w14:textId="77777777" w:rsidR="00D14491" w:rsidRPr="001A7598" w:rsidRDefault="00D14491" w:rsidP="001A7598">
      <w:pPr>
        <w:spacing w:before="120" w:line="276" w:lineRule="auto"/>
        <w:jc w:val="center"/>
        <w:rPr>
          <w:rFonts w:ascii="Arial" w:hAnsi="Arial" w:cs="Arial"/>
          <w:b/>
          <w:sz w:val="22"/>
          <w:szCs w:val="22"/>
        </w:rPr>
      </w:pPr>
    </w:p>
    <w:p w14:paraId="66B8D03A" w14:textId="77777777" w:rsidR="00D14491" w:rsidRPr="001A7598" w:rsidRDefault="00D14491" w:rsidP="001A7598">
      <w:pPr>
        <w:spacing w:before="120" w:line="276" w:lineRule="auto"/>
        <w:jc w:val="center"/>
        <w:rPr>
          <w:rFonts w:ascii="Arial" w:hAnsi="Arial" w:cs="Arial"/>
          <w:b/>
          <w:sz w:val="22"/>
          <w:szCs w:val="22"/>
        </w:rPr>
      </w:pPr>
    </w:p>
    <w:p w14:paraId="38840C92" w14:textId="6066E700" w:rsidR="00846799" w:rsidRPr="001A7598" w:rsidRDefault="00846799" w:rsidP="001A7598">
      <w:pPr>
        <w:spacing w:before="120" w:line="276" w:lineRule="auto"/>
        <w:jc w:val="center"/>
        <w:rPr>
          <w:rFonts w:ascii="Arial" w:hAnsi="Arial" w:cs="Arial"/>
          <w:b/>
          <w:sz w:val="22"/>
          <w:szCs w:val="22"/>
        </w:rPr>
      </w:pPr>
      <w:r w:rsidRPr="001A7598">
        <w:rPr>
          <w:rFonts w:ascii="Arial" w:hAnsi="Arial" w:cs="Arial"/>
          <w:b/>
          <w:sz w:val="22"/>
          <w:szCs w:val="22"/>
        </w:rPr>
        <w:t>§ 22</w:t>
      </w:r>
    </w:p>
    <w:p w14:paraId="33CF56C1" w14:textId="77777777" w:rsidR="00DC2553" w:rsidRPr="001A7598" w:rsidRDefault="00DC2553" w:rsidP="001A7598">
      <w:pPr>
        <w:pStyle w:val="Akapitzlist"/>
        <w:spacing w:before="120" w:line="276" w:lineRule="auto"/>
        <w:ind w:left="0"/>
        <w:jc w:val="center"/>
        <w:rPr>
          <w:rFonts w:ascii="Arial" w:hAnsi="Arial" w:cs="Arial"/>
          <w:b/>
          <w:color w:val="000000" w:themeColor="text1"/>
          <w:sz w:val="22"/>
          <w:szCs w:val="22"/>
        </w:rPr>
      </w:pPr>
      <w:bookmarkStart w:id="9" w:name="_Hlk160433246"/>
      <w:r w:rsidRPr="001A7598">
        <w:rPr>
          <w:rFonts w:ascii="Arial" w:hAnsi="Arial" w:cs="Arial"/>
          <w:b/>
          <w:color w:val="000000" w:themeColor="text1"/>
          <w:sz w:val="22"/>
          <w:szCs w:val="22"/>
        </w:rPr>
        <w:t>KLAUZULA OŚWIADCZENIE WIEDZY</w:t>
      </w:r>
      <w:bookmarkEnd w:id="9"/>
      <w:r w:rsidRPr="001A7598">
        <w:rPr>
          <w:rFonts w:ascii="Arial" w:hAnsi="Arial" w:cs="Arial"/>
          <w:b/>
          <w:color w:val="000000" w:themeColor="text1"/>
          <w:sz w:val="22"/>
          <w:szCs w:val="22"/>
        </w:rPr>
        <w:t xml:space="preserve"> </w:t>
      </w:r>
      <w:r w:rsidRPr="001A7598">
        <w:rPr>
          <w:rFonts w:ascii="Arial" w:hAnsi="Arial" w:cs="Arial"/>
          <w:b/>
          <w:sz w:val="22"/>
          <w:szCs w:val="22"/>
        </w:rPr>
        <w:t>W STOSUNKU DO WYNAGRODZENIA</w:t>
      </w:r>
    </w:p>
    <w:p w14:paraId="343FFDF6" w14:textId="77777777" w:rsidR="00DC2553" w:rsidRPr="001A7598" w:rsidRDefault="00DC2553" w:rsidP="00E16CD2">
      <w:pPr>
        <w:numPr>
          <w:ilvl w:val="0"/>
          <w:numId w:val="55"/>
        </w:numPr>
        <w:spacing w:before="120" w:line="276" w:lineRule="auto"/>
        <w:ind w:left="426" w:hanging="284"/>
        <w:jc w:val="both"/>
        <w:rPr>
          <w:rFonts w:ascii="Arial" w:eastAsia="Calibri" w:hAnsi="Arial" w:cs="Arial"/>
          <w:sz w:val="22"/>
          <w:szCs w:val="22"/>
        </w:rPr>
      </w:pPr>
      <w:r w:rsidRPr="001A7598">
        <w:rPr>
          <w:rFonts w:ascii="Arial" w:eastAsia="Calibri" w:hAnsi="Arial" w:cs="Arial"/>
          <w:sz w:val="22"/>
          <w:szCs w:val="22"/>
        </w:rPr>
        <w:t>Wykonawca oświadcza, iż w stosunku do otrzymywanego wynagrodzenia w zamian za realizację przedmiotu Umowy jest on rzeczywistym właścicielem należności, tj. w szczególności Wykonawca:</w:t>
      </w:r>
    </w:p>
    <w:p w14:paraId="15FE83A9" w14:textId="77777777" w:rsidR="00DC2553" w:rsidRPr="001A7598" w:rsidRDefault="00DC2553" w:rsidP="00E16CD2">
      <w:pPr>
        <w:numPr>
          <w:ilvl w:val="0"/>
          <w:numId w:val="54"/>
        </w:numPr>
        <w:spacing w:before="120" w:line="276" w:lineRule="auto"/>
        <w:ind w:left="851" w:hanging="284"/>
        <w:jc w:val="both"/>
        <w:rPr>
          <w:rFonts w:ascii="Arial" w:eastAsia="Calibri" w:hAnsi="Arial" w:cs="Arial"/>
          <w:sz w:val="22"/>
          <w:szCs w:val="22"/>
        </w:rPr>
      </w:pPr>
      <w:r w:rsidRPr="001A7598">
        <w:rPr>
          <w:rFonts w:ascii="Arial" w:eastAsia="Calibri" w:hAnsi="Arial" w:cs="Arial"/>
          <w:sz w:val="22"/>
          <w:szCs w:val="22"/>
        </w:rPr>
        <w:t>otrzymuje należność dla własnej korzyści, w tym decyduje samodzielnie o jej przeznaczeniu i ponosi ryzyko ekonomiczne związane z utratą tej należności lub jej części, oraz</w:t>
      </w:r>
    </w:p>
    <w:p w14:paraId="600DB433" w14:textId="77777777" w:rsidR="00DC2553" w:rsidRPr="001A7598" w:rsidRDefault="00DC2553" w:rsidP="00E16CD2">
      <w:pPr>
        <w:numPr>
          <w:ilvl w:val="0"/>
          <w:numId w:val="54"/>
        </w:numPr>
        <w:spacing w:before="120" w:line="276" w:lineRule="auto"/>
        <w:ind w:left="851" w:hanging="284"/>
        <w:jc w:val="both"/>
        <w:rPr>
          <w:rFonts w:ascii="Arial" w:eastAsia="Calibri" w:hAnsi="Arial" w:cs="Arial"/>
          <w:sz w:val="22"/>
          <w:szCs w:val="22"/>
        </w:rPr>
      </w:pPr>
      <w:r w:rsidRPr="001A7598">
        <w:rPr>
          <w:rFonts w:ascii="Arial" w:eastAsia="Calibri" w:hAnsi="Arial" w:cs="Arial"/>
          <w:sz w:val="22"/>
          <w:szCs w:val="22"/>
        </w:rPr>
        <w:t>nie jest pośrednikiem, przedstawicielem, powiernikiem lub innym podmiotem zobowiązanym do przekazania całości lub części należności innemu podmiotowi, oraz</w:t>
      </w:r>
    </w:p>
    <w:p w14:paraId="08C6DF26" w14:textId="77777777" w:rsidR="00DC2553" w:rsidRPr="001A7598" w:rsidRDefault="00DC2553" w:rsidP="00E16CD2">
      <w:pPr>
        <w:numPr>
          <w:ilvl w:val="0"/>
          <w:numId w:val="54"/>
        </w:numPr>
        <w:spacing w:before="120" w:line="276" w:lineRule="auto"/>
        <w:ind w:left="851" w:hanging="284"/>
        <w:jc w:val="both"/>
        <w:rPr>
          <w:rFonts w:ascii="Arial" w:eastAsia="Calibri" w:hAnsi="Arial" w:cs="Arial"/>
          <w:sz w:val="22"/>
          <w:szCs w:val="22"/>
        </w:rPr>
      </w:pPr>
      <w:r w:rsidRPr="001A7598">
        <w:rPr>
          <w:rFonts w:ascii="Arial" w:eastAsia="Calibri" w:hAnsi="Arial" w:cs="Arial"/>
          <w:sz w:val="22"/>
          <w:szCs w:val="22"/>
        </w:rPr>
        <w:t>otrzymuje ww. wynagrodzenie w związku z prowadzoną przez siebie rzeczywistą działalnością gospodarczą w kraju swojej siedziby lub miejsca zamieszkania.</w:t>
      </w:r>
    </w:p>
    <w:p w14:paraId="506B6761" w14:textId="77777777" w:rsidR="00DC2553" w:rsidRPr="001A7598" w:rsidRDefault="00DC2553" w:rsidP="00E16CD2">
      <w:pPr>
        <w:numPr>
          <w:ilvl w:val="0"/>
          <w:numId w:val="55"/>
        </w:numPr>
        <w:spacing w:before="120" w:line="276" w:lineRule="auto"/>
        <w:ind w:left="426" w:hanging="284"/>
        <w:jc w:val="both"/>
        <w:rPr>
          <w:rFonts w:ascii="Arial" w:eastAsia="Calibri" w:hAnsi="Arial" w:cs="Arial"/>
          <w:sz w:val="22"/>
          <w:szCs w:val="22"/>
        </w:rPr>
      </w:pPr>
      <w:r w:rsidRPr="001A7598">
        <w:rPr>
          <w:rFonts w:ascii="Arial" w:eastAsia="Calibri" w:hAnsi="Arial" w:cs="Arial"/>
          <w:sz w:val="22"/>
          <w:szCs w:val="22"/>
        </w:rPr>
        <w:t>Wykonawca oświadcza, że posiada/nie posiada w Polsce oddział, przedstawicielstwo lub przedsiębiorstwo na moment zawarcia umowy. Dodatkowo, Wykonawca niezwłocznie powiadomi o ustanowieniu w Polsce powyżej wskazanych struktur.</w:t>
      </w:r>
    </w:p>
    <w:p w14:paraId="4369E561" w14:textId="77777777" w:rsidR="00DC2553" w:rsidRPr="001A7598" w:rsidRDefault="00DC2553" w:rsidP="001A7598">
      <w:pPr>
        <w:numPr>
          <w:ilvl w:val="0"/>
          <w:numId w:val="7"/>
        </w:numPr>
        <w:spacing w:before="120" w:line="276" w:lineRule="auto"/>
        <w:ind w:left="426" w:hanging="284"/>
        <w:jc w:val="both"/>
        <w:rPr>
          <w:rFonts w:ascii="Arial" w:eastAsia="Calibri" w:hAnsi="Arial" w:cs="Arial"/>
          <w:sz w:val="22"/>
          <w:szCs w:val="22"/>
        </w:rPr>
      </w:pPr>
      <w:r w:rsidRPr="001A7598">
        <w:rPr>
          <w:rFonts w:ascii="Arial" w:eastAsia="Calibri" w:hAnsi="Arial" w:cs="Arial"/>
          <w:sz w:val="22"/>
          <w:szCs w:val="22"/>
        </w:rPr>
        <w:t xml:space="preserve">Według najlepszej wiedzy Wykonawca oświadcza również, że: otrzymywane płatności nie będą służyć – pośrednio lub bezpośrednio – finansowaniu podlegających odliczeniu wydatków powodujących powstanie rozbieżności w kwalifikacji struktur hybrydowych poprzez transakcję lub serię transakcji między przedsiębiorstwami powiązanymi lub zawartymi w ramach uzgodnienia strukturalnego, w rozumieniu. </w:t>
      </w:r>
      <w:r w:rsidRPr="001A7598">
        <w:rPr>
          <w:rFonts w:ascii="Arial" w:hAnsi="Arial" w:cs="Arial"/>
          <w:sz w:val="22"/>
          <w:szCs w:val="22"/>
        </w:rPr>
        <w:t>przepisów rozdziału 3a „Struktury hybrydowe” ustawy z dnia 15 lutego 1992 r. o podatku dochodowym od osób prawnych</w:t>
      </w:r>
    </w:p>
    <w:p w14:paraId="50919EB7" w14:textId="77777777" w:rsidR="00DC2553" w:rsidRPr="001A7598" w:rsidRDefault="00DC2553" w:rsidP="001A7598">
      <w:pPr>
        <w:numPr>
          <w:ilvl w:val="0"/>
          <w:numId w:val="7"/>
        </w:numPr>
        <w:spacing w:before="120" w:line="276" w:lineRule="auto"/>
        <w:ind w:left="426" w:hanging="284"/>
        <w:jc w:val="both"/>
        <w:rPr>
          <w:rFonts w:ascii="Arial" w:eastAsia="Calibri" w:hAnsi="Arial" w:cs="Arial"/>
          <w:sz w:val="22"/>
          <w:szCs w:val="22"/>
        </w:rPr>
      </w:pPr>
      <w:r w:rsidRPr="001A7598">
        <w:rPr>
          <w:rFonts w:ascii="Arial" w:eastAsia="Calibri" w:hAnsi="Arial" w:cs="Arial"/>
          <w:sz w:val="22"/>
          <w:szCs w:val="22"/>
        </w:rPr>
        <w:t xml:space="preserve">W przypadku jakichkolwiek zmian wyżej wymienionych okoliczności przedstawionych w ust. 1-3 i utraty aktualności złożonych oświadczeń, Wykonawca jest zobowiązany do </w:t>
      </w:r>
      <w:r w:rsidRPr="001A7598">
        <w:rPr>
          <w:rFonts w:ascii="Arial" w:eastAsia="Calibri" w:hAnsi="Arial" w:cs="Arial"/>
          <w:sz w:val="22"/>
          <w:szCs w:val="22"/>
        </w:rPr>
        <w:lastRenderedPageBreak/>
        <w:t xml:space="preserve">niezwłocznego powiadomienia o tym fakcie Zamawiającego. Jednocześnie Wykonawca deklaruje, że w przypadku zgłoszenia przez organy podatkowe państwa rezydencji Zamawiającego żądania wykazania prawdziwości wskazanych wyżej oświadczeń, Wykonawca będzie współpracował z Zamawiającym i na jego prośbę przedstawi odpowiednie dowody potwierdzające fakty powyżej wskazane. </w:t>
      </w:r>
    </w:p>
    <w:p w14:paraId="6F7EB21A" w14:textId="77777777" w:rsidR="008145F0" w:rsidRPr="001A7598" w:rsidRDefault="008145F0" w:rsidP="001A7598">
      <w:pPr>
        <w:spacing w:before="120" w:line="276" w:lineRule="auto"/>
        <w:ind w:left="426"/>
        <w:jc w:val="both"/>
        <w:rPr>
          <w:rFonts w:ascii="Arial" w:eastAsia="Calibri" w:hAnsi="Arial" w:cs="Arial"/>
          <w:sz w:val="22"/>
          <w:szCs w:val="22"/>
        </w:rPr>
      </w:pPr>
    </w:p>
    <w:p w14:paraId="5A714EEC" w14:textId="7A305D35" w:rsidR="00846799" w:rsidRPr="001A7598" w:rsidRDefault="00846799" w:rsidP="001A7598">
      <w:pPr>
        <w:spacing w:before="120" w:line="276" w:lineRule="auto"/>
        <w:jc w:val="center"/>
        <w:rPr>
          <w:rFonts w:ascii="Arial" w:hAnsi="Arial" w:cs="Arial"/>
          <w:b/>
          <w:sz w:val="22"/>
          <w:szCs w:val="22"/>
        </w:rPr>
      </w:pPr>
      <w:r w:rsidRPr="001A7598">
        <w:rPr>
          <w:rFonts w:ascii="Arial" w:hAnsi="Arial" w:cs="Arial"/>
          <w:b/>
          <w:sz w:val="22"/>
          <w:szCs w:val="22"/>
        </w:rPr>
        <w:t>§ 23</w:t>
      </w:r>
    </w:p>
    <w:p w14:paraId="6B265665" w14:textId="77777777" w:rsidR="00DC2553" w:rsidRPr="001A7598" w:rsidRDefault="00846799" w:rsidP="001A7598">
      <w:pPr>
        <w:pStyle w:val="Akapitzlist"/>
        <w:spacing w:before="120" w:line="276" w:lineRule="auto"/>
        <w:ind w:left="0"/>
        <w:jc w:val="center"/>
        <w:rPr>
          <w:rFonts w:ascii="Arial" w:hAnsi="Arial" w:cs="Arial"/>
          <w:b/>
          <w:color w:val="000000" w:themeColor="text1"/>
          <w:sz w:val="22"/>
          <w:szCs w:val="22"/>
        </w:rPr>
      </w:pPr>
      <w:r w:rsidRPr="001A7598">
        <w:rPr>
          <w:rFonts w:ascii="Arial" w:hAnsi="Arial" w:cs="Arial"/>
          <w:b/>
          <w:sz w:val="22"/>
          <w:szCs w:val="22"/>
        </w:rPr>
        <w:t>KLAUZULA COMPLIANCE</w:t>
      </w:r>
    </w:p>
    <w:p w14:paraId="38CD3FB4" w14:textId="77777777" w:rsidR="00DC2553" w:rsidRPr="001A7598" w:rsidRDefault="00DC2553" w:rsidP="00E16CD2">
      <w:pPr>
        <w:numPr>
          <w:ilvl w:val="0"/>
          <w:numId w:val="56"/>
        </w:numPr>
        <w:tabs>
          <w:tab w:val="clear" w:pos="360"/>
        </w:tabs>
        <w:spacing w:before="120" w:line="276" w:lineRule="auto"/>
        <w:ind w:left="426" w:hanging="284"/>
        <w:jc w:val="both"/>
        <w:rPr>
          <w:rFonts w:ascii="Arial" w:eastAsia="Calibri" w:hAnsi="Arial" w:cs="Arial"/>
          <w:sz w:val="22"/>
          <w:szCs w:val="22"/>
        </w:rPr>
      </w:pPr>
      <w:r w:rsidRPr="001A7598">
        <w:rPr>
          <w:rFonts w:ascii="Arial" w:eastAsia="Calibri" w:hAnsi="Arial" w:cs="Arial"/>
          <w:sz w:val="22"/>
          <w:szCs w:val="22"/>
        </w:rPr>
        <w:t xml:space="preserve">Zamawiający oświadcza, że prowadzi działalność w sposób odpowiedzialny tj. zgodnie z przyjętymi normami etycznymi, przepisami obowiązującego prawa oraz zasadami wynikającymi z Kodeksu Odpowiedzialnego Biznesu Grupy TAURON, dostępnego na stronie internetowej </w:t>
      </w:r>
      <w:hyperlink r:id="rId19">
        <w:r w:rsidRPr="001A7598">
          <w:rPr>
            <w:rFonts w:ascii="Arial" w:eastAsia="Calibri" w:hAnsi="Arial" w:cs="Arial"/>
            <w:sz w:val="22"/>
            <w:szCs w:val="22"/>
          </w:rPr>
          <w:t>www.tauron.pl</w:t>
        </w:r>
      </w:hyperlink>
      <w:r w:rsidRPr="001A7598">
        <w:rPr>
          <w:rFonts w:ascii="Arial" w:eastAsia="Calibri" w:hAnsi="Arial" w:cs="Arial"/>
          <w:sz w:val="22"/>
          <w:szCs w:val="22"/>
        </w:rPr>
        <w:t> .</w:t>
      </w:r>
    </w:p>
    <w:p w14:paraId="35119C28" w14:textId="77777777" w:rsidR="00DC2553" w:rsidRPr="001A7598" w:rsidRDefault="00DC2553" w:rsidP="00E16CD2">
      <w:pPr>
        <w:numPr>
          <w:ilvl w:val="0"/>
          <w:numId w:val="56"/>
        </w:numPr>
        <w:tabs>
          <w:tab w:val="clear" w:pos="360"/>
        </w:tabs>
        <w:spacing w:before="120" w:line="276" w:lineRule="auto"/>
        <w:ind w:left="426" w:hanging="284"/>
        <w:jc w:val="both"/>
        <w:rPr>
          <w:rFonts w:ascii="Arial" w:eastAsia="Calibri" w:hAnsi="Arial" w:cs="Arial"/>
          <w:sz w:val="22"/>
          <w:szCs w:val="22"/>
        </w:rPr>
      </w:pPr>
      <w:r w:rsidRPr="001A7598">
        <w:rPr>
          <w:rFonts w:ascii="Arial" w:eastAsia="Calibri" w:hAnsi="Arial" w:cs="Arial"/>
          <w:sz w:val="22"/>
          <w:szCs w:val="22"/>
        </w:rPr>
        <w:t xml:space="preserve">Wykonawca oświadcza, że zapoznał się z postanowieniami Kodeksu Odpowiedzialnego Biznesu Grupy TAURON oraz że zobowiązuje się ich przestrzegać w trakcie współpracy ze Spółkami Grupy TAURON </w:t>
      </w:r>
      <w:r w:rsidRPr="001A7598">
        <w:rPr>
          <w:rFonts w:ascii="Arial" w:hAnsi="Arial" w:cs="Arial"/>
          <w:sz w:val="22"/>
          <w:szCs w:val="22"/>
        </w:rPr>
        <w:t>i Kodeksu Postępowania dla Kontrahentów Grupy TAURON</w:t>
      </w:r>
      <w:r w:rsidRPr="001A7598">
        <w:rPr>
          <w:rFonts w:ascii="Arial" w:eastAsia="Calibri" w:hAnsi="Arial" w:cs="Arial"/>
          <w:sz w:val="22"/>
          <w:szCs w:val="22"/>
        </w:rPr>
        <w:t xml:space="preserve">. Wykonawca oświadcza, że powyższe zasady będą również stosowane przez wszelkie osoby zaangażowane w wykonanie niniejszej Umowy (pracownicy, podwykonawcy, osoby trzecie).  Za wszystkie działania lub zaniechania stanowiące naruszenia powyższych zasad dokonane przez osoby, którym powierza wykonanie Umowy (pracownicy, podwykonawcy, osoby trzecie) Wykonawca ponosi odpowiedzialności jak za działania własne. </w:t>
      </w:r>
      <w:r w:rsidRPr="001A7598">
        <w:rPr>
          <w:rFonts w:ascii="Arial" w:hAnsi="Arial" w:cs="Arial"/>
          <w:sz w:val="22"/>
          <w:szCs w:val="22"/>
        </w:rPr>
        <w:t>Zamawiający zastrzega sobie możliwość przeprowadzenia audytów osobiście lub przez upoważnione osoby, w celu weryfikacji stosowania postanowień Kodeksu Postępowania dla Kontrahentów Grupy TAURON</w:t>
      </w:r>
    </w:p>
    <w:p w14:paraId="7FA0741B" w14:textId="77777777" w:rsidR="00DC2553" w:rsidRPr="001A7598" w:rsidRDefault="00DC2553" w:rsidP="00E16CD2">
      <w:pPr>
        <w:widowControl w:val="0"/>
        <w:numPr>
          <w:ilvl w:val="0"/>
          <w:numId w:val="56"/>
        </w:numPr>
        <w:tabs>
          <w:tab w:val="clear" w:pos="360"/>
        </w:tabs>
        <w:spacing w:before="120" w:line="276" w:lineRule="auto"/>
        <w:ind w:left="426" w:hanging="284"/>
        <w:jc w:val="both"/>
        <w:rPr>
          <w:rFonts w:ascii="Arial" w:eastAsia="Calibri" w:hAnsi="Arial" w:cs="Arial"/>
          <w:sz w:val="22"/>
          <w:szCs w:val="22"/>
        </w:rPr>
      </w:pPr>
      <w:r w:rsidRPr="001A7598">
        <w:rPr>
          <w:rFonts w:ascii="Arial" w:eastAsia="Calibri" w:hAnsi="Arial" w:cs="Arial"/>
          <w:sz w:val="22"/>
          <w:szCs w:val="22"/>
        </w:rPr>
        <w:t>Wykonawca oświadcza, że zapoznał się z postanowieniami Polityki Poszanowania Praw Człowieka w Grupie TAURON, dostępnej na stronie internetowej www.tauron.pl oraz zobowiązuje się do jej przestrzegania w trakcie współpracy ze Spółkami Grupy TAURON.</w:t>
      </w:r>
    </w:p>
    <w:p w14:paraId="49933E3F" w14:textId="77777777" w:rsidR="00DC2553" w:rsidRPr="001A7598" w:rsidRDefault="00DC2553" w:rsidP="00E16CD2">
      <w:pPr>
        <w:widowControl w:val="0"/>
        <w:numPr>
          <w:ilvl w:val="0"/>
          <w:numId w:val="56"/>
        </w:numPr>
        <w:tabs>
          <w:tab w:val="clear" w:pos="360"/>
        </w:tabs>
        <w:spacing w:before="120" w:line="276" w:lineRule="auto"/>
        <w:ind w:left="426" w:hanging="284"/>
        <w:jc w:val="both"/>
        <w:rPr>
          <w:rFonts w:ascii="Arial" w:eastAsia="Calibri" w:hAnsi="Arial" w:cs="Arial"/>
          <w:sz w:val="22"/>
          <w:szCs w:val="22"/>
        </w:rPr>
      </w:pPr>
      <w:r w:rsidRPr="001A7598">
        <w:rPr>
          <w:rFonts w:ascii="Arial" w:eastAsia="Calibri" w:hAnsi="Arial" w:cs="Arial"/>
          <w:sz w:val="22"/>
          <w:szCs w:val="22"/>
        </w:rPr>
        <w:t>Wykonawca oświadcza, iż zobowiązuje się do przeciwdziałania naruszeniom w obszarze praw człowieka i podstawowych wolności oraz do przestrzegania i podjęcia niezbędnych starań w celu zobowiązania swoich pracowników, dostawców i podwykonawców do przestrzegania przepisów krajowych, europejskich i międzynarodowych w zakresie praw człowieka.</w:t>
      </w:r>
    </w:p>
    <w:p w14:paraId="30C7DC44" w14:textId="77777777" w:rsidR="00DC2553" w:rsidRPr="001A7598" w:rsidRDefault="00DC2553" w:rsidP="00E16CD2">
      <w:pPr>
        <w:widowControl w:val="0"/>
        <w:numPr>
          <w:ilvl w:val="0"/>
          <w:numId w:val="56"/>
        </w:numPr>
        <w:tabs>
          <w:tab w:val="clear" w:pos="360"/>
        </w:tabs>
        <w:spacing w:before="120" w:line="276" w:lineRule="auto"/>
        <w:ind w:left="426" w:hanging="284"/>
        <w:jc w:val="both"/>
        <w:rPr>
          <w:rFonts w:ascii="Arial" w:eastAsia="Calibri" w:hAnsi="Arial" w:cs="Arial"/>
          <w:sz w:val="22"/>
          <w:szCs w:val="22"/>
        </w:rPr>
      </w:pPr>
      <w:r w:rsidRPr="001A7598">
        <w:rPr>
          <w:rFonts w:ascii="Arial" w:eastAsia="Calibri" w:hAnsi="Arial" w:cs="Arial"/>
          <w:sz w:val="22"/>
          <w:szCs w:val="22"/>
        </w:rPr>
        <w:t>Wykonawca oświadcza, iż będzie powstrzymywać się i wymagać od swoich pracowników, dostawców i podwykonawców powstrzymywania się od łamania praw człowieka, w tym w szczególności zatrudniania dzieci, wykorzystywania pracy przymusowej oraz wszelkich przejawów dyskryminacji.</w:t>
      </w:r>
    </w:p>
    <w:p w14:paraId="3704B1B9" w14:textId="7E59ED53" w:rsidR="00846799" w:rsidRPr="001A7598" w:rsidRDefault="00846799" w:rsidP="001A7598">
      <w:pPr>
        <w:spacing w:before="120" w:line="276" w:lineRule="auto"/>
        <w:ind w:left="284"/>
        <w:jc w:val="center"/>
        <w:rPr>
          <w:rFonts w:ascii="Arial" w:hAnsi="Arial" w:cs="Arial"/>
          <w:b/>
          <w:sz w:val="22"/>
          <w:szCs w:val="22"/>
        </w:rPr>
      </w:pPr>
      <w:r w:rsidRPr="001A7598">
        <w:rPr>
          <w:rFonts w:ascii="Arial" w:hAnsi="Arial" w:cs="Arial"/>
          <w:b/>
          <w:sz w:val="22"/>
          <w:szCs w:val="22"/>
        </w:rPr>
        <w:t>§ 24</w:t>
      </w:r>
    </w:p>
    <w:p w14:paraId="4A22D45B" w14:textId="77777777" w:rsidR="00846799" w:rsidRPr="001A7598" w:rsidRDefault="00846799" w:rsidP="001A7598">
      <w:pPr>
        <w:spacing w:before="120" w:line="276" w:lineRule="auto"/>
        <w:ind w:left="284"/>
        <w:jc w:val="center"/>
        <w:rPr>
          <w:rFonts w:ascii="Arial" w:hAnsi="Arial" w:cs="Arial"/>
          <w:b/>
          <w:sz w:val="22"/>
          <w:szCs w:val="22"/>
        </w:rPr>
      </w:pPr>
      <w:r w:rsidRPr="001A7598">
        <w:rPr>
          <w:rFonts w:ascii="Arial" w:hAnsi="Arial" w:cs="Arial"/>
          <w:b/>
          <w:sz w:val="22"/>
          <w:szCs w:val="22"/>
        </w:rPr>
        <w:t>KLAUZULA SANKCYJNA</w:t>
      </w:r>
    </w:p>
    <w:p w14:paraId="35399235" w14:textId="77777777" w:rsidR="00846799" w:rsidRPr="001A7598" w:rsidRDefault="00846799" w:rsidP="00E16CD2">
      <w:pPr>
        <w:pStyle w:val="Akapitzlist"/>
        <w:numPr>
          <w:ilvl w:val="0"/>
          <w:numId w:val="43"/>
        </w:numPr>
        <w:autoSpaceDE w:val="0"/>
        <w:autoSpaceDN w:val="0"/>
        <w:adjustRightInd w:val="0"/>
        <w:spacing w:before="120" w:line="276" w:lineRule="auto"/>
        <w:contextualSpacing/>
        <w:jc w:val="both"/>
        <w:rPr>
          <w:rFonts w:ascii="Arial" w:hAnsi="Arial" w:cs="Arial"/>
          <w:color w:val="000000"/>
          <w:sz w:val="22"/>
          <w:szCs w:val="22"/>
        </w:rPr>
      </w:pPr>
      <w:r w:rsidRPr="001A7598">
        <w:rPr>
          <w:rFonts w:ascii="Arial" w:hAnsi="Arial" w:cs="Arial"/>
          <w:color w:val="000000"/>
          <w:sz w:val="22"/>
          <w:szCs w:val="22"/>
        </w:rPr>
        <w:t xml:space="preserve">Wykonawca oświadcza, że na dzień zawarcia Umowy ani on, ani podmioty powiązane z nim osobowo, kapitałowo lub organizacyjnie, lub członkowie jego organów oraz jego beneficjenci rzeczywiści w rozumieniu ustawy z dnia 1 marca 2018 r. o przeciwdziałaniu praniu pieniędzy oraz finansowaniu terroryzmu nie są objęci sankcjami na podstawie </w:t>
      </w:r>
      <w:r w:rsidRPr="001A7598">
        <w:rPr>
          <w:rFonts w:ascii="Arial" w:hAnsi="Arial" w:cs="Arial"/>
          <w:color w:val="000000"/>
          <w:sz w:val="22"/>
          <w:szCs w:val="22"/>
        </w:rPr>
        <w:lastRenderedPageBreak/>
        <w:t xml:space="preserve">Regulacji Sankcyjnych, oraz że zawarcie i wykonywanie Umowy nie spowoduje naruszenia Regulacji Sankcyjnych. </w:t>
      </w:r>
    </w:p>
    <w:p w14:paraId="7CAACB59" w14:textId="4B073F40" w:rsidR="00846799" w:rsidRPr="001A7598" w:rsidRDefault="00846799" w:rsidP="00E16CD2">
      <w:pPr>
        <w:pStyle w:val="Akapitzlist"/>
        <w:numPr>
          <w:ilvl w:val="0"/>
          <w:numId w:val="43"/>
        </w:numPr>
        <w:autoSpaceDE w:val="0"/>
        <w:autoSpaceDN w:val="0"/>
        <w:adjustRightInd w:val="0"/>
        <w:spacing w:before="120" w:line="276" w:lineRule="auto"/>
        <w:contextualSpacing/>
        <w:jc w:val="both"/>
        <w:rPr>
          <w:rFonts w:ascii="Arial" w:hAnsi="Arial" w:cs="Arial"/>
          <w:color w:val="000000"/>
          <w:sz w:val="22"/>
          <w:szCs w:val="22"/>
        </w:rPr>
      </w:pPr>
      <w:r w:rsidRPr="001A7598">
        <w:rPr>
          <w:rFonts w:ascii="Arial" w:hAnsi="Arial" w:cs="Arial"/>
          <w:color w:val="000000"/>
          <w:sz w:val="22"/>
          <w:szCs w:val="22"/>
        </w:rPr>
        <w:t xml:space="preserve">Za Regulacje Sankcyjne uznaje się przepisy prawa dotyczące sankcji gospodarczych, handlowych lub też jakichkolwiek środków restrykcyjnych, ustanawianych, administrowanych, nakładanych lub egzekwowanych przez Unię Europejską, Rzeczpospolitą Polską, Stany Zjednoczone Ameryki, Zjednoczone Królestwo Wielkiej Brytanii i Irlandii Północnej, Organizację Narodów Zjednoczonych oraz decyzje administracyjne wydane przez ich właściwe organy. W szczególności: </w:t>
      </w:r>
    </w:p>
    <w:p w14:paraId="3F481C34" w14:textId="77777777" w:rsidR="00846799" w:rsidRPr="001A7598" w:rsidRDefault="00846799" w:rsidP="001A7598">
      <w:pPr>
        <w:pStyle w:val="Akapitzlist"/>
        <w:numPr>
          <w:ilvl w:val="1"/>
          <w:numId w:val="15"/>
        </w:numPr>
        <w:spacing w:before="120" w:line="276" w:lineRule="auto"/>
        <w:ind w:left="502"/>
        <w:contextualSpacing/>
        <w:jc w:val="both"/>
        <w:rPr>
          <w:rFonts w:ascii="Arial" w:hAnsi="Arial" w:cs="Arial"/>
          <w:color w:val="000000"/>
          <w:sz w:val="22"/>
          <w:szCs w:val="22"/>
        </w:rPr>
      </w:pPr>
      <w:r w:rsidRPr="001A7598">
        <w:rPr>
          <w:rFonts w:ascii="Arial" w:hAnsi="Arial" w:cs="Arial"/>
          <w:color w:val="000000"/>
          <w:sz w:val="22"/>
          <w:szCs w:val="22"/>
        </w:rPr>
        <w:t>ustawę z dnia 13 kwietnia 2022 r. o szczególnych rozwiązaniach w zakresie przeciwdziałania wspieraniu agresji na Ukrainę oraz służących ochronie bezpieczeństwa narodowego</w:t>
      </w:r>
    </w:p>
    <w:p w14:paraId="4C6ECEEE" w14:textId="77777777" w:rsidR="00846799" w:rsidRPr="001A7598" w:rsidRDefault="00846799" w:rsidP="001A7598">
      <w:pPr>
        <w:pStyle w:val="Akapitzlist"/>
        <w:numPr>
          <w:ilvl w:val="1"/>
          <w:numId w:val="15"/>
        </w:numPr>
        <w:spacing w:before="120" w:line="276" w:lineRule="auto"/>
        <w:ind w:left="502"/>
        <w:contextualSpacing/>
        <w:jc w:val="both"/>
        <w:rPr>
          <w:rFonts w:ascii="Arial" w:hAnsi="Arial" w:cs="Arial"/>
          <w:color w:val="000000"/>
          <w:sz w:val="22"/>
          <w:szCs w:val="22"/>
        </w:rPr>
      </w:pPr>
      <w:r w:rsidRPr="001A7598">
        <w:rPr>
          <w:rFonts w:ascii="Arial" w:hAnsi="Arial" w:cs="Arial"/>
          <w:color w:val="000000"/>
          <w:sz w:val="22"/>
          <w:szCs w:val="22"/>
        </w:rPr>
        <w:t xml:space="preserve">Rozporządzenie Rady (WE) nr 765/2006 z dnia 18 maja 2006 r. dotyczące środków ograniczających w związku z sytuacją na Białorusi i udziałem Białorusi w agresji Rosji wobec Ukrainy wraz z rozporządzeniami zmieniającymi, </w:t>
      </w:r>
    </w:p>
    <w:p w14:paraId="52056AB5" w14:textId="77777777" w:rsidR="00846799" w:rsidRPr="001A7598" w:rsidRDefault="00846799" w:rsidP="001A7598">
      <w:pPr>
        <w:pStyle w:val="Akapitzlist"/>
        <w:numPr>
          <w:ilvl w:val="1"/>
          <w:numId w:val="15"/>
        </w:numPr>
        <w:spacing w:before="120" w:line="276" w:lineRule="auto"/>
        <w:ind w:left="502"/>
        <w:contextualSpacing/>
        <w:jc w:val="both"/>
        <w:rPr>
          <w:rFonts w:ascii="Arial" w:hAnsi="Arial" w:cs="Arial"/>
          <w:color w:val="000000"/>
          <w:sz w:val="22"/>
          <w:szCs w:val="22"/>
        </w:rPr>
      </w:pPr>
      <w:r w:rsidRPr="001A7598">
        <w:rPr>
          <w:rFonts w:ascii="Arial" w:hAnsi="Arial" w:cs="Arial"/>
          <w:color w:val="000000"/>
          <w:sz w:val="22"/>
          <w:szCs w:val="22"/>
        </w:rPr>
        <w:t xml:space="preserve">Rozporządzenie Rady (UE) nr 269/2014 z dnia 17 marca 2014 r. w sprawie środków ograniczających w odniesieniu do działań podważających integralność terytorialną, suwerenność i niezależność Ukrainy lub im zagrażających wraz z rozporządzeniami zmieniającymi, </w:t>
      </w:r>
    </w:p>
    <w:p w14:paraId="34DB9153" w14:textId="77777777" w:rsidR="00846799" w:rsidRPr="001A7598" w:rsidRDefault="00846799" w:rsidP="001A7598">
      <w:pPr>
        <w:pStyle w:val="Akapitzlist"/>
        <w:numPr>
          <w:ilvl w:val="1"/>
          <w:numId w:val="15"/>
        </w:numPr>
        <w:spacing w:before="120" w:line="276" w:lineRule="auto"/>
        <w:ind w:left="502"/>
        <w:contextualSpacing/>
        <w:jc w:val="both"/>
        <w:rPr>
          <w:rFonts w:ascii="Arial" w:hAnsi="Arial" w:cs="Arial"/>
          <w:color w:val="000000"/>
          <w:sz w:val="22"/>
          <w:szCs w:val="22"/>
        </w:rPr>
      </w:pPr>
      <w:r w:rsidRPr="001A7598">
        <w:rPr>
          <w:rFonts w:ascii="Arial" w:hAnsi="Arial" w:cs="Arial"/>
          <w:color w:val="000000"/>
          <w:sz w:val="22"/>
          <w:szCs w:val="22"/>
        </w:rPr>
        <w:t xml:space="preserve">Rozporządzenie Rady (UE) nr 833/2014 z dnia 31 lipca 2014 r. dotyczące środków ograniczających w związku z działaniami Rosji destabilizującymi sytuację na Ukrainie wraz z rozporządzeniami zmieniającymi, </w:t>
      </w:r>
    </w:p>
    <w:p w14:paraId="6662E262" w14:textId="7512DEF8" w:rsidR="00846799" w:rsidRPr="001A7598" w:rsidRDefault="008145F0" w:rsidP="001A7598">
      <w:pPr>
        <w:pStyle w:val="Akapitzlist"/>
        <w:numPr>
          <w:ilvl w:val="1"/>
          <w:numId w:val="15"/>
        </w:numPr>
        <w:spacing w:before="120" w:line="276" w:lineRule="auto"/>
        <w:ind w:left="502"/>
        <w:contextualSpacing/>
        <w:jc w:val="both"/>
        <w:rPr>
          <w:rFonts w:ascii="Arial" w:hAnsi="Arial" w:cs="Arial"/>
          <w:color w:val="000000"/>
          <w:sz w:val="22"/>
          <w:szCs w:val="22"/>
        </w:rPr>
      </w:pPr>
      <w:r w:rsidRPr="001A7598">
        <w:rPr>
          <w:rFonts w:ascii="Arial" w:hAnsi="Arial" w:cs="Arial"/>
          <w:color w:val="000000"/>
          <w:sz w:val="22"/>
          <w:szCs w:val="22"/>
        </w:rPr>
        <w:t xml:space="preserve">Rozporządzenie Rady (UE) 2022/263 z dnia 23 lutego 2022 r. w sprawie środków ograniczających w odpowiedzi na </w:t>
      </w:r>
      <w:r w:rsidRPr="001A7598">
        <w:rPr>
          <w:rFonts w:ascii="Arial" w:hAnsi="Arial" w:cs="Arial"/>
          <w:sz w:val="22"/>
          <w:szCs w:val="22"/>
        </w:rPr>
        <w:t xml:space="preserve">nielegalne uznanie, okupację lub aneksję przez Federację Rosyjską niektórych niekontrolowanych </w:t>
      </w:r>
      <w:r w:rsidRPr="001A7598">
        <w:rPr>
          <w:rFonts w:ascii="Arial" w:hAnsi="Arial" w:cs="Arial"/>
          <w:color w:val="000000"/>
          <w:sz w:val="22"/>
          <w:szCs w:val="22"/>
        </w:rPr>
        <w:t>przez rząd obszarów ukraińskich</w:t>
      </w:r>
      <w:r w:rsidRPr="001A7598">
        <w:rPr>
          <w:rFonts w:ascii="Arial" w:hAnsi="Arial" w:cs="Arial"/>
          <w:color w:val="FF0000"/>
          <w:sz w:val="22"/>
          <w:szCs w:val="22"/>
        </w:rPr>
        <w:t xml:space="preserve"> </w:t>
      </w:r>
      <w:r w:rsidRPr="001A7598">
        <w:rPr>
          <w:rFonts w:ascii="Arial" w:hAnsi="Arial" w:cs="Arial"/>
          <w:color w:val="000000"/>
          <w:sz w:val="22"/>
          <w:szCs w:val="22"/>
        </w:rPr>
        <w:t>wraz z rozporządzeniami zmieniającymi</w:t>
      </w:r>
      <w:r w:rsidR="00846799" w:rsidRPr="001A7598">
        <w:rPr>
          <w:rFonts w:ascii="Arial" w:hAnsi="Arial" w:cs="Arial"/>
          <w:color w:val="000000"/>
          <w:sz w:val="22"/>
          <w:szCs w:val="22"/>
        </w:rPr>
        <w:t xml:space="preserve">. </w:t>
      </w:r>
    </w:p>
    <w:p w14:paraId="7A93C382" w14:textId="77777777" w:rsidR="00846799" w:rsidRPr="001A7598" w:rsidRDefault="00846799" w:rsidP="00E16CD2">
      <w:pPr>
        <w:pStyle w:val="Akapitzlist"/>
        <w:numPr>
          <w:ilvl w:val="0"/>
          <w:numId w:val="43"/>
        </w:numPr>
        <w:autoSpaceDE w:val="0"/>
        <w:autoSpaceDN w:val="0"/>
        <w:adjustRightInd w:val="0"/>
        <w:spacing w:before="120" w:line="276" w:lineRule="auto"/>
        <w:contextualSpacing/>
        <w:jc w:val="both"/>
        <w:rPr>
          <w:rFonts w:ascii="Arial" w:hAnsi="Arial" w:cs="Arial"/>
          <w:color w:val="000000"/>
          <w:sz w:val="22"/>
          <w:szCs w:val="22"/>
        </w:rPr>
      </w:pPr>
      <w:r w:rsidRPr="001A7598">
        <w:rPr>
          <w:rFonts w:ascii="Arial" w:hAnsi="Arial" w:cs="Arial"/>
          <w:color w:val="000000"/>
          <w:sz w:val="22"/>
          <w:szCs w:val="22"/>
        </w:rPr>
        <w:t xml:space="preserve">W przypadku utraty aktualności złożonych oświadczeń wskazanych w ust. 1, Wykonawca jest zobowiązany do niezwłocznego powiadomienia o tym fakcie drugiej Strony. Powiadomienie zostanie wysłane listem poleconym na adres siedziby drugiej Strony nie później niż w terminie 3 dni od dnia utraty aktualności złożonych oświadczeń. </w:t>
      </w:r>
    </w:p>
    <w:p w14:paraId="11C04060" w14:textId="77777777" w:rsidR="00846799" w:rsidRPr="001A7598" w:rsidRDefault="00846799" w:rsidP="00E16CD2">
      <w:pPr>
        <w:pStyle w:val="Akapitzlist"/>
        <w:numPr>
          <w:ilvl w:val="0"/>
          <w:numId w:val="43"/>
        </w:numPr>
        <w:autoSpaceDE w:val="0"/>
        <w:autoSpaceDN w:val="0"/>
        <w:adjustRightInd w:val="0"/>
        <w:spacing w:before="120" w:line="276" w:lineRule="auto"/>
        <w:contextualSpacing/>
        <w:jc w:val="both"/>
        <w:rPr>
          <w:rFonts w:ascii="Arial" w:hAnsi="Arial" w:cs="Arial"/>
          <w:color w:val="000000"/>
          <w:sz w:val="22"/>
          <w:szCs w:val="22"/>
        </w:rPr>
      </w:pPr>
      <w:r w:rsidRPr="001A7598">
        <w:rPr>
          <w:rFonts w:ascii="Arial" w:hAnsi="Arial" w:cs="Arial"/>
          <w:color w:val="000000"/>
          <w:sz w:val="22"/>
          <w:szCs w:val="22"/>
        </w:rPr>
        <w:t xml:space="preserve">W przypadku, gdy Wykonawca lub powiązane z nim podmioty, członkowie jego organów lub beneficjenci rzeczywiści zostaną objęci sankcjami na podstawie Regulacji Sankcyjnych, bądź też wykonywanie Umowy spowoduje naruszenia Regulacji Sankcyjnych, to druga strona może: </w:t>
      </w:r>
    </w:p>
    <w:p w14:paraId="177256F4" w14:textId="77777777" w:rsidR="00846799" w:rsidRPr="001A7598" w:rsidRDefault="00846799" w:rsidP="00E16CD2">
      <w:pPr>
        <w:pStyle w:val="Akapitzlist"/>
        <w:numPr>
          <w:ilvl w:val="0"/>
          <w:numId w:val="44"/>
        </w:numPr>
        <w:spacing w:before="120" w:line="276" w:lineRule="auto"/>
        <w:contextualSpacing/>
        <w:jc w:val="both"/>
        <w:rPr>
          <w:rFonts w:ascii="Arial" w:hAnsi="Arial" w:cs="Arial"/>
          <w:color w:val="000000"/>
          <w:sz w:val="22"/>
          <w:szCs w:val="22"/>
        </w:rPr>
      </w:pPr>
      <w:r w:rsidRPr="001A7598">
        <w:rPr>
          <w:rFonts w:ascii="Arial" w:hAnsi="Arial" w:cs="Arial"/>
          <w:color w:val="000000"/>
          <w:sz w:val="22"/>
          <w:szCs w:val="22"/>
        </w:rPr>
        <w:t xml:space="preserve">powstrzymać się od wykonywania Umowy w zakresie, który naruszałyby Regulacje Sankcyjne lub </w:t>
      </w:r>
    </w:p>
    <w:p w14:paraId="187E8B56" w14:textId="77777777" w:rsidR="00846799" w:rsidRPr="001A7598" w:rsidRDefault="00846799" w:rsidP="00E16CD2">
      <w:pPr>
        <w:pStyle w:val="Akapitzlist"/>
        <w:numPr>
          <w:ilvl w:val="0"/>
          <w:numId w:val="44"/>
        </w:numPr>
        <w:spacing w:before="120" w:line="276" w:lineRule="auto"/>
        <w:contextualSpacing/>
        <w:jc w:val="both"/>
        <w:rPr>
          <w:rFonts w:ascii="Arial" w:hAnsi="Arial" w:cs="Arial"/>
          <w:color w:val="000000"/>
          <w:sz w:val="22"/>
          <w:szCs w:val="22"/>
        </w:rPr>
      </w:pPr>
      <w:r w:rsidRPr="001A7598">
        <w:rPr>
          <w:rFonts w:ascii="Arial" w:hAnsi="Arial" w:cs="Arial"/>
          <w:color w:val="000000"/>
          <w:sz w:val="22"/>
          <w:szCs w:val="22"/>
        </w:rPr>
        <w:t xml:space="preserve">rozwiązać Umowę bez zachowania okresu wypowiedzenia. </w:t>
      </w:r>
    </w:p>
    <w:p w14:paraId="49B41AAA" w14:textId="6DC22243" w:rsidR="00846799" w:rsidRPr="001A7598" w:rsidRDefault="00846799" w:rsidP="00E16CD2">
      <w:pPr>
        <w:pStyle w:val="Akapitzlist"/>
        <w:numPr>
          <w:ilvl w:val="0"/>
          <w:numId w:val="43"/>
        </w:numPr>
        <w:autoSpaceDE w:val="0"/>
        <w:autoSpaceDN w:val="0"/>
        <w:adjustRightInd w:val="0"/>
        <w:spacing w:before="120" w:line="276" w:lineRule="auto"/>
        <w:contextualSpacing/>
        <w:jc w:val="both"/>
        <w:rPr>
          <w:rFonts w:ascii="Arial" w:hAnsi="Arial" w:cs="Arial"/>
          <w:color w:val="000000"/>
          <w:sz w:val="22"/>
          <w:szCs w:val="22"/>
        </w:rPr>
      </w:pPr>
      <w:r w:rsidRPr="001A7598">
        <w:rPr>
          <w:rFonts w:ascii="Arial" w:hAnsi="Arial" w:cs="Arial"/>
          <w:color w:val="000000"/>
          <w:sz w:val="22"/>
          <w:szCs w:val="22"/>
        </w:rPr>
        <w:t xml:space="preserve"> Oświadczenie o rozwiązaniu Umowy wymaga zachowania </w:t>
      </w:r>
      <w:r w:rsidRPr="001A7598">
        <w:rPr>
          <w:rFonts w:ascii="Arial" w:hAnsi="Arial" w:cs="Arial"/>
          <w:iCs/>
          <w:color w:val="000000"/>
          <w:sz w:val="22"/>
          <w:szCs w:val="22"/>
        </w:rPr>
        <w:t>formy</w:t>
      </w:r>
      <w:r w:rsidR="00C76869">
        <w:rPr>
          <w:rFonts w:ascii="Arial" w:hAnsi="Arial" w:cs="Arial"/>
          <w:iCs/>
          <w:color w:val="000000"/>
          <w:sz w:val="22"/>
          <w:szCs w:val="22"/>
        </w:rPr>
        <w:t xml:space="preserve"> </w:t>
      </w:r>
      <w:r w:rsidR="00C76869" w:rsidRPr="00013FA2">
        <w:rPr>
          <w:rFonts w:ascii="Arial" w:hAnsi="Arial" w:cs="Arial"/>
          <w:iCs/>
          <w:sz w:val="22"/>
          <w:szCs w:val="22"/>
        </w:rPr>
        <w:t>pisemnej pod rygorem nieważności</w:t>
      </w:r>
      <w:r w:rsidRPr="001A7598">
        <w:rPr>
          <w:rFonts w:ascii="Arial" w:hAnsi="Arial" w:cs="Arial"/>
          <w:color w:val="000000"/>
          <w:sz w:val="22"/>
          <w:szCs w:val="22"/>
        </w:rPr>
        <w:t xml:space="preserve">. </w:t>
      </w:r>
    </w:p>
    <w:p w14:paraId="1D6FBCFC" w14:textId="77777777" w:rsidR="00846799" w:rsidRPr="001A7598" w:rsidRDefault="00846799" w:rsidP="00E16CD2">
      <w:pPr>
        <w:pStyle w:val="Akapitzlist"/>
        <w:numPr>
          <w:ilvl w:val="0"/>
          <w:numId w:val="43"/>
        </w:numPr>
        <w:autoSpaceDE w:val="0"/>
        <w:autoSpaceDN w:val="0"/>
        <w:adjustRightInd w:val="0"/>
        <w:spacing w:before="120" w:line="276" w:lineRule="auto"/>
        <w:contextualSpacing/>
        <w:jc w:val="both"/>
        <w:rPr>
          <w:rFonts w:ascii="Arial" w:hAnsi="Arial" w:cs="Arial"/>
          <w:color w:val="000000"/>
          <w:sz w:val="22"/>
          <w:szCs w:val="22"/>
        </w:rPr>
      </w:pPr>
      <w:r w:rsidRPr="001A7598">
        <w:rPr>
          <w:rFonts w:ascii="Arial" w:hAnsi="Arial" w:cs="Arial"/>
          <w:color w:val="000000"/>
          <w:sz w:val="22"/>
          <w:szCs w:val="22"/>
        </w:rPr>
        <w:t xml:space="preserve">Wykonanie uprawnień wskazanych w ust. 4 nie powoduje powstania praw do dochodzenia jakichkolwiek roszczeń z tego tytułu przez Wykonawcę. </w:t>
      </w:r>
    </w:p>
    <w:p w14:paraId="62B1BF20" w14:textId="77777777" w:rsidR="00846799" w:rsidRPr="001A7598" w:rsidRDefault="00846799" w:rsidP="00E16CD2">
      <w:pPr>
        <w:pStyle w:val="Akapitzlist"/>
        <w:numPr>
          <w:ilvl w:val="0"/>
          <w:numId w:val="43"/>
        </w:numPr>
        <w:autoSpaceDE w:val="0"/>
        <w:autoSpaceDN w:val="0"/>
        <w:adjustRightInd w:val="0"/>
        <w:spacing w:before="120" w:line="276" w:lineRule="auto"/>
        <w:ind w:left="357" w:hanging="357"/>
        <w:contextualSpacing/>
        <w:jc w:val="both"/>
        <w:rPr>
          <w:rFonts w:ascii="Arial" w:hAnsi="Arial" w:cs="Arial"/>
          <w:color w:val="000000"/>
          <w:sz w:val="22"/>
          <w:szCs w:val="22"/>
        </w:rPr>
      </w:pPr>
      <w:r w:rsidRPr="001A7598">
        <w:rPr>
          <w:rFonts w:ascii="Arial" w:hAnsi="Arial" w:cs="Arial"/>
          <w:color w:val="000000"/>
          <w:sz w:val="22"/>
          <w:szCs w:val="22"/>
        </w:rPr>
        <w:t xml:space="preserve">Wykonawca pokryje wszelkie szkody drugiej Strony powstałe w wyniku działań bądź zaniechań jego, podmiotów powiązanych z nim osobowo, kapitałowo lub organizacyjnie oraz członków jego organów lub osób działających w jego imieniu i na jego rzecz, a także jego beneficjentów rzeczywistych w rozumieniu ustawy z dnia 1 marca 2018 r. o przeciwdziałaniu praniu pieniędzy oraz finansowaniu terroryzmu, skutkujących </w:t>
      </w:r>
      <w:r w:rsidRPr="001A7598">
        <w:rPr>
          <w:rFonts w:ascii="Arial" w:hAnsi="Arial" w:cs="Arial"/>
          <w:color w:val="000000"/>
          <w:sz w:val="22"/>
          <w:szCs w:val="22"/>
        </w:rPr>
        <w:lastRenderedPageBreak/>
        <w:t xml:space="preserve">nieprawdziwością jego oświadczenia, o którym mowa w ust. 1, lub niewykonaniem bądź nienależytym wykonaniem zobowiązań, o których mowa w ust. 3. </w:t>
      </w:r>
    </w:p>
    <w:p w14:paraId="57FE1593" w14:textId="77777777" w:rsidR="00846799" w:rsidRPr="001A7598" w:rsidRDefault="00846799" w:rsidP="001A7598">
      <w:pPr>
        <w:spacing w:before="120" w:line="276" w:lineRule="auto"/>
        <w:jc w:val="center"/>
        <w:rPr>
          <w:rFonts w:ascii="Arial" w:hAnsi="Arial" w:cs="Arial"/>
          <w:b/>
          <w:sz w:val="22"/>
          <w:szCs w:val="22"/>
        </w:rPr>
      </w:pPr>
    </w:p>
    <w:p w14:paraId="498E9845" w14:textId="6F27FC0D" w:rsidR="00846799" w:rsidRPr="001A7598" w:rsidRDefault="00846799" w:rsidP="001A7598">
      <w:pPr>
        <w:spacing w:before="120" w:line="276" w:lineRule="auto"/>
        <w:jc w:val="center"/>
        <w:rPr>
          <w:rFonts w:ascii="Arial" w:hAnsi="Arial" w:cs="Arial"/>
          <w:b/>
          <w:sz w:val="22"/>
          <w:szCs w:val="22"/>
        </w:rPr>
      </w:pPr>
      <w:r w:rsidRPr="001A7598">
        <w:rPr>
          <w:rFonts w:ascii="Arial" w:hAnsi="Arial" w:cs="Arial"/>
          <w:b/>
          <w:sz w:val="22"/>
          <w:szCs w:val="22"/>
        </w:rPr>
        <w:t>§ 25</w:t>
      </w:r>
    </w:p>
    <w:p w14:paraId="7E74702C" w14:textId="77777777" w:rsidR="00846799" w:rsidRPr="001A7598" w:rsidRDefault="00846799" w:rsidP="001A7598">
      <w:pPr>
        <w:spacing w:before="120" w:line="276" w:lineRule="auto"/>
        <w:ind w:left="284"/>
        <w:jc w:val="center"/>
        <w:rPr>
          <w:rFonts w:ascii="Arial" w:hAnsi="Arial" w:cs="Arial"/>
          <w:b/>
          <w:sz w:val="22"/>
          <w:szCs w:val="22"/>
        </w:rPr>
      </w:pPr>
      <w:r w:rsidRPr="001A7598">
        <w:rPr>
          <w:rFonts w:ascii="Arial" w:hAnsi="Arial" w:cs="Arial"/>
          <w:b/>
          <w:sz w:val="22"/>
          <w:szCs w:val="22"/>
        </w:rPr>
        <w:t>WYMAGANIA BEZPIECZEŃSTWA</w:t>
      </w:r>
    </w:p>
    <w:p w14:paraId="54003168" w14:textId="77777777" w:rsidR="00846799" w:rsidRPr="001A7598" w:rsidRDefault="00846799" w:rsidP="001A7598">
      <w:pPr>
        <w:pStyle w:val="Akapitzlist"/>
        <w:autoSpaceDE w:val="0"/>
        <w:autoSpaceDN w:val="0"/>
        <w:adjustRightInd w:val="0"/>
        <w:spacing w:before="120" w:line="276" w:lineRule="auto"/>
        <w:ind w:left="357"/>
        <w:jc w:val="both"/>
        <w:rPr>
          <w:rFonts w:ascii="Arial" w:hAnsi="Arial" w:cs="Arial"/>
          <w:color w:val="000000"/>
          <w:sz w:val="22"/>
          <w:szCs w:val="22"/>
        </w:rPr>
      </w:pPr>
      <w:r w:rsidRPr="001A7598">
        <w:rPr>
          <w:rFonts w:ascii="Arial" w:hAnsi="Arial" w:cs="Arial"/>
          <w:color w:val="000000"/>
          <w:sz w:val="22"/>
          <w:szCs w:val="22"/>
        </w:rPr>
        <w:t>Wykonawca oświadcza, że zapoznał się i zobowiązuje się do przestrzegania regulacji dotyczących podstawowych zasad bezpieczeństwa obowiązujących w Grupie TAURON. Jeżeli okaże się to konieczne w trakcie realizacji umowy, może zostać zobowiązany do stosowania bardziej szczegółowych regulacji w zakresie bezpieczeństwa fizycznego, korzystania z usług i sprzętu IT, procedur specjalistycznych.</w:t>
      </w:r>
    </w:p>
    <w:p w14:paraId="6A17B797" w14:textId="77777777" w:rsidR="00854EC9" w:rsidRPr="001A7598" w:rsidRDefault="00854EC9" w:rsidP="001A7598">
      <w:pPr>
        <w:pStyle w:val="Akapitzlist"/>
        <w:autoSpaceDE w:val="0"/>
        <w:autoSpaceDN w:val="0"/>
        <w:adjustRightInd w:val="0"/>
        <w:spacing w:before="120" w:line="276" w:lineRule="auto"/>
        <w:ind w:left="357"/>
        <w:jc w:val="both"/>
        <w:rPr>
          <w:rFonts w:ascii="Arial" w:hAnsi="Arial" w:cs="Arial"/>
          <w:color w:val="000000"/>
          <w:sz w:val="22"/>
          <w:szCs w:val="22"/>
        </w:rPr>
      </w:pPr>
    </w:p>
    <w:p w14:paraId="45C1322A" w14:textId="77777777" w:rsidR="00DC2553" w:rsidRPr="001A7598" w:rsidRDefault="00846799" w:rsidP="001A7598">
      <w:pPr>
        <w:spacing w:before="120" w:line="276" w:lineRule="auto"/>
        <w:jc w:val="center"/>
        <w:rPr>
          <w:rFonts w:ascii="Arial" w:eastAsia="Calibri" w:hAnsi="Arial" w:cs="Arial"/>
          <w:b/>
          <w:sz w:val="22"/>
          <w:szCs w:val="22"/>
        </w:rPr>
      </w:pPr>
      <w:r w:rsidRPr="001A7598">
        <w:rPr>
          <w:rFonts w:ascii="Arial" w:hAnsi="Arial" w:cs="Arial"/>
          <w:b/>
          <w:sz w:val="22"/>
          <w:szCs w:val="22"/>
        </w:rPr>
        <w:t>§26</w:t>
      </w:r>
    </w:p>
    <w:p w14:paraId="1FAE4476" w14:textId="77777777" w:rsidR="00DC2553" w:rsidRPr="001A7598" w:rsidRDefault="00DC2553" w:rsidP="001A7598">
      <w:pPr>
        <w:keepNext/>
        <w:widowControl w:val="0"/>
        <w:spacing w:before="120" w:line="276" w:lineRule="auto"/>
        <w:jc w:val="center"/>
        <w:rPr>
          <w:rFonts w:ascii="Arial" w:hAnsi="Arial" w:cs="Arial"/>
          <w:b/>
          <w:color w:val="000000" w:themeColor="text1"/>
          <w:sz w:val="22"/>
          <w:szCs w:val="22"/>
        </w:rPr>
      </w:pPr>
      <w:bookmarkStart w:id="10" w:name="_Hlk158119321"/>
      <w:r w:rsidRPr="001A7598">
        <w:rPr>
          <w:rFonts w:ascii="Arial" w:hAnsi="Arial" w:cs="Arial"/>
          <w:b/>
          <w:bCs/>
          <w:sz w:val="22"/>
          <w:szCs w:val="22"/>
        </w:rPr>
        <w:t>OBOWIĄZEK ZGŁASZANIA INCYDENTÓW BEZPIECZEŃSTWA</w:t>
      </w:r>
      <w:bookmarkEnd w:id="10"/>
    </w:p>
    <w:p w14:paraId="7B85161D" w14:textId="77777777" w:rsidR="00DC2553" w:rsidRPr="001A7598" w:rsidRDefault="00DC2553" w:rsidP="00E16CD2">
      <w:pPr>
        <w:numPr>
          <w:ilvl w:val="0"/>
          <w:numId w:val="45"/>
        </w:numPr>
        <w:tabs>
          <w:tab w:val="clear" w:pos="360"/>
        </w:tabs>
        <w:spacing w:before="120" w:line="276" w:lineRule="auto"/>
        <w:ind w:left="426" w:right="160" w:hanging="284"/>
        <w:jc w:val="both"/>
        <w:rPr>
          <w:rFonts w:ascii="Arial" w:eastAsia="Calibri" w:hAnsi="Arial" w:cs="Arial"/>
          <w:sz w:val="22"/>
          <w:szCs w:val="22"/>
        </w:rPr>
      </w:pPr>
      <w:bookmarkStart w:id="11" w:name="_Hlk158119332"/>
      <w:r w:rsidRPr="001A7598">
        <w:rPr>
          <w:rFonts w:ascii="Arial" w:eastAsia="Calibri" w:hAnsi="Arial" w:cs="Arial"/>
          <w:iCs/>
          <w:sz w:val="22"/>
          <w:szCs w:val="22"/>
        </w:rPr>
        <w:t>Wykonawca</w:t>
      </w:r>
      <w:r w:rsidRPr="001A7598">
        <w:rPr>
          <w:rFonts w:ascii="Arial" w:eastAsia="Calibri" w:hAnsi="Arial" w:cs="Arial"/>
          <w:i/>
          <w:iCs/>
          <w:sz w:val="22"/>
          <w:szCs w:val="22"/>
        </w:rPr>
        <w:t xml:space="preserve"> </w:t>
      </w:r>
      <w:r w:rsidRPr="001A7598">
        <w:rPr>
          <w:rFonts w:ascii="Arial" w:eastAsia="Calibri" w:hAnsi="Arial" w:cs="Arial"/>
          <w:sz w:val="22"/>
          <w:szCs w:val="22"/>
        </w:rPr>
        <w:t xml:space="preserve">zobowiązuje się do informowania </w:t>
      </w:r>
      <w:r w:rsidRPr="001A7598">
        <w:rPr>
          <w:rFonts w:ascii="Arial" w:eastAsia="Calibri" w:hAnsi="Arial" w:cs="Arial"/>
          <w:iCs/>
          <w:sz w:val="22"/>
          <w:szCs w:val="22"/>
        </w:rPr>
        <w:t>Zamawiającego</w:t>
      </w:r>
      <w:r w:rsidRPr="001A7598">
        <w:rPr>
          <w:rFonts w:ascii="Arial" w:eastAsia="Calibri" w:hAnsi="Arial" w:cs="Arial"/>
          <w:i/>
          <w:iCs/>
          <w:sz w:val="22"/>
          <w:szCs w:val="22"/>
        </w:rPr>
        <w:t xml:space="preserve"> </w:t>
      </w:r>
      <w:r w:rsidRPr="001A7598">
        <w:rPr>
          <w:rFonts w:ascii="Arial" w:eastAsia="Calibri" w:hAnsi="Arial" w:cs="Arial"/>
          <w:sz w:val="22"/>
          <w:szCs w:val="22"/>
        </w:rPr>
        <w:t xml:space="preserve">o wykrytych incydentach bezpieczeństwa dotyczących danych i informacji przekazanych przez Zamawiającego lub przez inną Spółkę Grupy TAURON (np. wielokrotne nieudane próby logowania lub wykrycie złośliwej zawartości lub włamanie do systemów IT/OT Wykonawcy) oraz o ataku na systemy innych klientów Wykonawcy na infrastrukturze wspólnej bądź poprzez dedykowane łącza Zamawiającego. Powiadomienie powinno zostać przekazane telefonicznie lub na dedykowany adres e–mail bezzwłocznie, nie później niż w ciągu 24h od wykrycia incydentu. </w:t>
      </w:r>
    </w:p>
    <w:p w14:paraId="3BAE6007" w14:textId="77777777" w:rsidR="00DC2553" w:rsidRPr="001A7598" w:rsidRDefault="00DC2553" w:rsidP="00E16CD2">
      <w:pPr>
        <w:numPr>
          <w:ilvl w:val="0"/>
          <w:numId w:val="45"/>
        </w:numPr>
        <w:tabs>
          <w:tab w:val="clear" w:pos="360"/>
        </w:tabs>
        <w:spacing w:before="120" w:line="276" w:lineRule="auto"/>
        <w:ind w:left="426" w:right="159" w:hanging="284"/>
        <w:jc w:val="both"/>
        <w:rPr>
          <w:rFonts w:ascii="Arial" w:eastAsia="Calibri" w:hAnsi="Arial" w:cs="Arial"/>
          <w:sz w:val="22"/>
          <w:szCs w:val="22"/>
        </w:rPr>
      </w:pPr>
      <w:r w:rsidRPr="001A7598">
        <w:rPr>
          <w:rFonts w:ascii="Arial" w:eastAsia="Calibri" w:hAnsi="Arial" w:cs="Arial"/>
          <w:sz w:val="22"/>
          <w:szCs w:val="22"/>
        </w:rPr>
        <w:t xml:space="preserve">Do zgłaszania i wyjaśniania przyczyn i skutków incydentów bezpieczeństwa wykrytych odpowiednio przez Zamawiającego lub Spółkę Grupy TAURON lub wykrytych przez </w:t>
      </w:r>
      <w:r w:rsidRPr="001A7598">
        <w:rPr>
          <w:rFonts w:ascii="Arial" w:eastAsia="Calibri" w:hAnsi="Arial" w:cs="Arial"/>
          <w:iCs/>
          <w:sz w:val="22"/>
          <w:szCs w:val="22"/>
        </w:rPr>
        <w:t>Wykonawcę</w:t>
      </w:r>
      <w:r w:rsidRPr="001A7598">
        <w:rPr>
          <w:rFonts w:ascii="Arial" w:eastAsia="Calibri" w:hAnsi="Arial" w:cs="Arial"/>
          <w:sz w:val="22"/>
          <w:szCs w:val="22"/>
        </w:rPr>
        <w:t xml:space="preserve"> ustala się następujące dane kontaktowe:</w:t>
      </w:r>
    </w:p>
    <w:p w14:paraId="2BA6D25F" w14:textId="77777777" w:rsidR="00DC2553" w:rsidRPr="001A7598" w:rsidRDefault="00DC2553" w:rsidP="001A7598">
      <w:pPr>
        <w:spacing w:before="120" w:line="276" w:lineRule="auto"/>
        <w:ind w:left="851" w:right="160" w:hanging="284"/>
        <w:jc w:val="both"/>
        <w:rPr>
          <w:rFonts w:ascii="Arial" w:eastAsia="Calibri" w:hAnsi="Arial" w:cs="Arial"/>
          <w:sz w:val="22"/>
          <w:szCs w:val="22"/>
        </w:rPr>
      </w:pPr>
      <w:r w:rsidRPr="001A7598">
        <w:rPr>
          <w:rFonts w:ascii="Arial" w:eastAsia="Calibri" w:hAnsi="Arial" w:cs="Arial"/>
          <w:sz w:val="22"/>
          <w:szCs w:val="22"/>
        </w:rPr>
        <w:t xml:space="preserve">1) Ze strony </w:t>
      </w:r>
      <w:r w:rsidRPr="001A7598">
        <w:rPr>
          <w:rFonts w:ascii="Arial" w:eastAsia="Calibri" w:hAnsi="Arial" w:cs="Arial"/>
          <w:iCs/>
          <w:sz w:val="22"/>
          <w:szCs w:val="22"/>
        </w:rPr>
        <w:t>Zamawiającego</w:t>
      </w:r>
      <w:r w:rsidRPr="001A7598">
        <w:rPr>
          <w:rFonts w:ascii="Arial" w:eastAsia="Calibri" w:hAnsi="Arial" w:cs="Arial"/>
          <w:sz w:val="22"/>
          <w:szCs w:val="22"/>
        </w:rPr>
        <w:t>:</w:t>
      </w:r>
    </w:p>
    <w:p w14:paraId="39E15A95" w14:textId="77777777" w:rsidR="00DC2553" w:rsidRPr="001A7598" w:rsidRDefault="00DC2553" w:rsidP="001A7598">
      <w:pPr>
        <w:spacing w:before="120" w:line="276" w:lineRule="auto"/>
        <w:ind w:left="1276" w:right="160" w:hanging="284"/>
        <w:jc w:val="both"/>
        <w:rPr>
          <w:rFonts w:ascii="Arial" w:eastAsia="Calibri" w:hAnsi="Arial" w:cs="Arial"/>
          <w:sz w:val="22"/>
          <w:szCs w:val="22"/>
          <w:lang w:val="en-GB"/>
        </w:rPr>
      </w:pPr>
      <w:r w:rsidRPr="001A7598">
        <w:rPr>
          <w:rFonts w:ascii="Arial" w:eastAsia="Calibri" w:hAnsi="Arial" w:cs="Arial"/>
          <w:sz w:val="22"/>
          <w:szCs w:val="22"/>
          <w:lang w:val="en-GB"/>
        </w:rPr>
        <w:t xml:space="preserve">a) adres e-mail: </w:t>
      </w:r>
      <w:hyperlink r:id="rId20" w:history="1">
        <w:r w:rsidRPr="001A7598">
          <w:rPr>
            <w:rFonts w:ascii="Arial" w:eastAsia="Calibri" w:hAnsi="Arial" w:cs="Arial"/>
            <w:color w:val="0000FF"/>
            <w:sz w:val="22"/>
            <w:szCs w:val="22"/>
            <w:u w:val="single"/>
            <w:lang w:val="en-GB"/>
          </w:rPr>
          <w:t>cuwit@tauron.pl</w:t>
        </w:r>
      </w:hyperlink>
      <w:r w:rsidRPr="001A7598">
        <w:rPr>
          <w:rFonts w:ascii="Arial" w:eastAsia="Calibri" w:hAnsi="Arial" w:cs="Arial"/>
          <w:sz w:val="22"/>
          <w:szCs w:val="22"/>
        </w:rPr>
        <w:t xml:space="preserve"> </w:t>
      </w:r>
    </w:p>
    <w:p w14:paraId="155CD854" w14:textId="77777777" w:rsidR="00DC2553" w:rsidRPr="001A7598" w:rsidRDefault="00DC2553" w:rsidP="001A7598">
      <w:pPr>
        <w:spacing w:before="120" w:line="276" w:lineRule="auto"/>
        <w:ind w:left="1276" w:right="159" w:hanging="284"/>
        <w:jc w:val="both"/>
        <w:rPr>
          <w:rFonts w:ascii="Arial" w:eastAsia="Calibri" w:hAnsi="Arial" w:cs="Arial"/>
          <w:sz w:val="22"/>
          <w:szCs w:val="22"/>
        </w:rPr>
      </w:pPr>
      <w:r w:rsidRPr="001A7598">
        <w:rPr>
          <w:rFonts w:ascii="Arial" w:eastAsia="Calibri" w:hAnsi="Arial" w:cs="Arial"/>
          <w:sz w:val="22"/>
          <w:szCs w:val="22"/>
        </w:rPr>
        <w:t xml:space="preserve">b) nr telefonu: 500 99 5555 </w:t>
      </w:r>
    </w:p>
    <w:p w14:paraId="25E3CBF5" w14:textId="77777777" w:rsidR="00DC2553" w:rsidRPr="001A7598" w:rsidRDefault="00DC2553" w:rsidP="001A7598">
      <w:pPr>
        <w:spacing w:before="120" w:line="276" w:lineRule="auto"/>
        <w:ind w:left="851" w:right="160" w:hanging="284"/>
        <w:jc w:val="both"/>
        <w:rPr>
          <w:rFonts w:ascii="Arial" w:eastAsia="Calibri" w:hAnsi="Arial" w:cs="Arial"/>
          <w:sz w:val="22"/>
          <w:szCs w:val="22"/>
        </w:rPr>
      </w:pPr>
      <w:r w:rsidRPr="001A7598">
        <w:rPr>
          <w:rFonts w:ascii="Arial" w:eastAsia="Calibri" w:hAnsi="Arial" w:cs="Arial"/>
          <w:sz w:val="22"/>
          <w:szCs w:val="22"/>
        </w:rPr>
        <w:t xml:space="preserve">2) Ze strony </w:t>
      </w:r>
      <w:r w:rsidRPr="001A7598">
        <w:rPr>
          <w:rFonts w:ascii="Arial" w:eastAsia="Calibri" w:hAnsi="Arial" w:cs="Arial"/>
          <w:iCs/>
          <w:sz w:val="22"/>
          <w:szCs w:val="22"/>
        </w:rPr>
        <w:t>Wykonawcy:</w:t>
      </w:r>
    </w:p>
    <w:p w14:paraId="2F144DBF" w14:textId="77777777" w:rsidR="00DC2553" w:rsidRPr="001A7598" w:rsidRDefault="00DC2553" w:rsidP="001A7598">
      <w:pPr>
        <w:spacing w:before="120" w:line="276" w:lineRule="auto"/>
        <w:ind w:left="1276" w:right="160" w:hanging="284"/>
        <w:jc w:val="both"/>
        <w:rPr>
          <w:rFonts w:ascii="Arial" w:eastAsia="Calibri" w:hAnsi="Arial" w:cs="Arial"/>
          <w:sz w:val="22"/>
          <w:szCs w:val="22"/>
        </w:rPr>
      </w:pPr>
      <w:r w:rsidRPr="001A7598">
        <w:rPr>
          <w:rFonts w:ascii="Arial" w:eastAsia="Calibri" w:hAnsi="Arial" w:cs="Arial"/>
          <w:sz w:val="22"/>
          <w:szCs w:val="22"/>
        </w:rPr>
        <w:t>a) adres e-mail: ……….…………</w:t>
      </w:r>
    </w:p>
    <w:p w14:paraId="38F766C3" w14:textId="77777777" w:rsidR="00DC2553" w:rsidRPr="001A7598" w:rsidRDefault="00DC2553" w:rsidP="001A7598">
      <w:pPr>
        <w:spacing w:before="120" w:line="276" w:lineRule="auto"/>
        <w:ind w:left="1276" w:right="160" w:hanging="284"/>
        <w:jc w:val="both"/>
        <w:rPr>
          <w:rFonts w:ascii="Arial" w:eastAsia="Calibri" w:hAnsi="Arial" w:cs="Arial"/>
          <w:sz w:val="22"/>
          <w:szCs w:val="22"/>
        </w:rPr>
      </w:pPr>
      <w:r w:rsidRPr="001A7598">
        <w:rPr>
          <w:rFonts w:ascii="Arial" w:eastAsia="Calibri" w:hAnsi="Arial" w:cs="Arial"/>
          <w:sz w:val="22"/>
          <w:szCs w:val="22"/>
        </w:rPr>
        <w:t xml:space="preserve">b) nr telefonu: ……….…………… </w:t>
      </w:r>
    </w:p>
    <w:bookmarkEnd w:id="11"/>
    <w:p w14:paraId="4914C2FE" w14:textId="77777777" w:rsidR="00DC2553" w:rsidRPr="001A7598" w:rsidRDefault="00DC2553" w:rsidP="001A7598">
      <w:pPr>
        <w:pStyle w:val="Akapitzlist"/>
        <w:spacing w:before="120" w:line="276" w:lineRule="auto"/>
        <w:ind w:left="0"/>
        <w:jc w:val="center"/>
        <w:rPr>
          <w:rFonts w:ascii="Arial" w:hAnsi="Arial" w:cs="Arial"/>
          <w:b/>
          <w:color w:val="000000" w:themeColor="text1"/>
          <w:sz w:val="22"/>
          <w:szCs w:val="22"/>
        </w:rPr>
      </w:pPr>
    </w:p>
    <w:p w14:paraId="3C897379" w14:textId="77777777" w:rsidR="00DC2553" w:rsidRPr="001A7598" w:rsidRDefault="00DC2553" w:rsidP="001A7598">
      <w:pPr>
        <w:pStyle w:val="Akapitzlist"/>
        <w:spacing w:before="120" w:line="276" w:lineRule="auto"/>
        <w:ind w:left="426"/>
        <w:jc w:val="center"/>
        <w:rPr>
          <w:rFonts w:ascii="Arial" w:hAnsi="Arial" w:cs="Arial"/>
          <w:b/>
          <w:bCs/>
          <w:sz w:val="22"/>
          <w:szCs w:val="22"/>
        </w:rPr>
      </w:pPr>
      <w:r w:rsidRPr="001A7598">
        <w:rPr>
          <w:rFonts w:ascii="Arial" w:hAnsi="Arial" w:cs="Arial"/>
          <w:b/>
          <w:color w:val="000000" w:themeColor="text1"/>
          <w:sz w:val="22"/>
          <w:szCs w:val="22"/>
        </w:rPr>
        <w:t>§27</w:t>
      </w:r>
    </w:p>
    <w:p w14:paraId="001FC3B3" w14:textId="77777777" w:rsidR="00DC2553" w:rsidRPr="001A7598" w:rsidRDefault="00DC2553" w:rsidP="001A7598">
      <w:pPr>
        <w:pStyle w:val="Akapitzlist"/>
        <w:spacing w:before="120" w:line="276" w:lineRule="auto"/>
        <w:ind w:left="426"/>
        <w:jc w:val="center"/>
        <w:rPr>
          <w:rFonts w:ascii="Arial" w:hAnsi="Arial" w:cs="Arial"/>
          <w:b/>
          <w:bCs/>
          <w:sz w:val="22"/>
          <w:szCs w:val="22"/>
        </w:rPr>
      </w:pPr>
      <w:r w:rsidRPr="001A7598">
        <w:rPr>
          <w:rFonts w:ascii="Arial" w:hAnsi="Arial" w:cs="Arial"/>
          <w:b/>
          <w:bCs/>
          <w:sz w:val="22"/>
          <w:szCs w:val="22"/>
        </w:rPr>
        <w:t>Klauzula zrównoważonego rozwoju (ESG)</w:t>
      </w:r>
    </w:p>
    <w:p w14:paraId="05D0B022" w14:textId="77777777" w:rsidR="008145F0" w:rsidRPr="001A7598" w:rsidRDefault="008145F0" w:rsidP="00E16CD2">
      <w:pPr>
        <w:pStyle w:val="Akapitzlist"/>
        <w:numPr>
          <w:ilvl w:val="0"/>
          <w:numId w:val="64"/>
        </w:numPr>
        <w:spacing w:before="120" w:line="276" w:lineRule="auto"/>
        <w:ind w:left="426" w:hanging="284"/>
        <w:jc w:val="both"/>
        <w:rPr>
          <w:rFonts w:ascii="Arial" w:hAnsi="Arial" w:cs="Arial"/>
          <w:bCs/>
          <w:sz w:val="22"/>
          <w:szCs w:val="22"/>
        </w:rPr>
      </w:pPr>
      <w:r w:rsidRPr="001A7598">
        <w:rPr>
          <w:rFonts w:ascii="Arial" w:hAnsi="Arial" w:cs="Arial"/>
          <w:bCs/>
          <w:sz w:val="22"/>
          <w:szCs w:val="22"/>
        </w:rPr>
        <w:t>Zamawiający dąży do prowadzenia zrównoważonej działalności gospodarczej, w tym w szczególności do minimalizacji negatywnego wpływu na środowisko, dbałości o interesy społeczne oraz przestrzegania zasad etycznych,</w:t>
      </w:r>
      <w:r w:rsidRPr="001A7598">
        <w:rPr>
          <w:rFonts w:ascii="Arial" w:hAnsi="Arial" w:cs="Arial"/>
          <w:sz w:val="22"/>
          <w:szCs w:val="22"/>
        </w:rPr>
        <w:t xml:space="preserve"> należy do grupy kapitałowej, której jednostka dominująca zobowiązana jest </w:t>
      </w:r>
      <w:r w:rsidRPr="001A7598">
        <w:rPr>
          <w:rFonts w:ascii="Arial" w:hAnsi="Arial" w:cs="Arial"/>
          <w:bCs/>
          <w:sz w:val="22"/>
          <w:szCs w:val="22"/>
        </w:rPr>
        <w:t xml:space="preserve">do wdrożenia postanowień Dyrektywy Parlamentu Europejskiego i Rady (UE) 2022/2464 z dnia 14 grudnia 2022 r. w sprawie </w:t>
      </w:r>
      <w:r w:rsidRPr="001A7598">
        <w:rPr>
          <w:rFonts w:ascii="Arial" w:hAnsi="Arial" w:cs="Arial"/>
          <w:bCs/>
          <w:sz w:val="22"/>
          <w:szCs w:val="22"/>
        </w:rPr>
        <w:lastRenderedPageBreak/>
        <w:t xml:space="preserve">zmiany rozporządzenia (UE) nr 537/2014, dyrektywy 2004/109/WE, dyrektywy 2006/43/WE oraz dyrektywy 2013/34/UE w odniesieniu do sprawozdawczości przedsiębiorstw w zakresie zrównoważonego rozwoju (dyrektywa CSRD). </w:t>
      </w:r>
    </w:p>
    <w:p w14:paraId="3201BDC7" w14:textId="7E11EC97" w:rsidR="008145F0" w:rsidRPr="001A7598" w:rsidRDefault="008145F0" w:rsidP="00E16CD2">
      <w:pPr>
        <w:pStyle w:val="Akapitzlist"/>
        <w:numPr>
          <w:ilvl w:val="0"/>
          <w:numId w:val="64"/>
        </w:numPr>
        <w:spacing w:before="120" w:line="276" w:lineRule="auto"/>
        <w:ind w:left="426" w:hanging="284"/>
        <w:jc w:val="both"/>
        <w:rPr>
          <w:rFonts w:ascii="Arial" w:hAnsi="Arial" w:cs="Arial"/>
          <w:bCs/>
          <w:sz w:val="22"/>
          <w:szCs w:val="22"/>
          <w:lang w:bidi="en-US"/>
        </w:rPr>
      </w:pPr>
      <w:r w:rsidRPr="001A7598">
        <w:rPr>
          <w:rFonts w:ascii="Arial" w:hAnsi="Arial" w:cs="Arial"/>
          <w:bCs/>
          <w:sz w:val="22"/>
          <w:szCs w:val="22"/>
          <w:lang w:bidi="en-US"/>
        </w:rPr>
        <w:t xml:space="preserve">Wykonawca zobowiązany jest do wykonywania Przedmiotu Umowy z wykorzystywaniem zasobów i środków, </w:t>
      </w:r>
      <w:r w:rsidRPr="001A7598">
        <w:rPr>
          <w:rFonts w:ascii="Arial" w:hAnsi="Arial" w:cs="Arial"/>
          <w:bCs/>
          <w:sz w:val="22"/>
          <w:szCs w:val="22"/>
        </w:rPr>
        <w:t xml:space="preserve">rozwiązań i sposobów realizujących zasadę zrównoważonego rozwoju określonych w Załączniku nr </w:t>
      </w:r>
      <w:r w:rsidR="00EC57EA" w:rsidRPr="001A7598">
        <w:rPr>
          <w:rFonts w:ascii="Arial" w:hAnsi="Arial" w:cs="Arial"/>
          <w:bCs/>
          <w:sz w:val="22"/>
          <w:szCs w:val="22"/>
        </w:rPr>
        <w:t>7</w:t>
      </w:r>
      <w:r w:rsidRPr="001A7598">
        <w:rPr>
          <w:rFonts w:ascii="Arial" w:hAnsi="Arial" w:cs="Arial"/>
          <w:bCs/>
          <w:sz w:val="22"/>
          <w:szCs w:val="22"/>
        </w:rPr>
        <w:t>a do Umowy.</w:t>
      </w:r>
    </w:p>
    <w:p w14:paraId="07DA4254" w14:textId="77777777" w:rsidR="008145F0" w:rsidRPr="001A7598" w:rsidRDefault="008145F0" w:rsidP="00E16CD2">
      <w:pPr>
        <w:pStyle w:val="Akapitzlist"/>
        <w:numPr>
          <w:ilvl w:val="0"/>
          <w:numId w:val="64"/>
        </w:numPr>
        <w:spacing w:before="120" w:line="276" w:lineRule="auto"/>
        <w:ind w:left="426" w:hanging="284"/>
        <w:jc w:val="both"/>
        <w:rPr>
          <w:rFonts w:ascii="Arial" w:hAnsi="Arial" w:cs="Arial"/>
          <w:bCs/>
          <w:sz w:val="22"/>
          <w:szCs w:val="22"/>
        </w:rPr>
      </w:pPr>
      <w:r w:rsidRPr="001A7598">
        <w:rPr>
          <w:rFonts w:ascii="Arial" w:hAnsi="Arial" w:cs="Arial"/>
          <w:bCs/>
          <w:sz w:val="22"/>
          <w:szCs w:val="22"/>
        </w:rPr>
        <w:t>W związku ze zobowiązaniem</w:t>
      </w:r>
      <w:r w:rsidRPr="001A7598">
        <w:rPr>
          <w:rFonts w:ascii="Arial" w:hAnsi="Arial" w:cs="Arial"/>
          <w:bCs/>
          <w:i/>
          <w:iCs/>
          <w:sz w:val="22"/>
          <w:szCs w:val="22"/>
        </w:rPr>
        <w:t xml:space="preserve"> </w:t>
      </w:r>
      <w:r w:rsidRPr="001A7598">
        <w:rPr>
          <w:rFonts w:ascii="Arial" w:hAnsi="Arial" w:cs="Arial"/>
          <w:bCs/>
          <w:sz w:val="22"/>
          <w:szCs w:val="22"/>
        </w:rPr>
        <w:t>Wykonawcy, o którym mowa w ust. 2, a także obowiązkami Zamawiającego w dziedzinie sprawozdawczości przedsiębiorstw w zakresie zrównoważonego rozwoju, o których mowa w ust. 1:</w:t>
      </w:r>
    </w:p>
    <w:p w14:paraId="5B2F4B7C" w14:textId="0B0707DB" w:rsidR="008145F0" w:rsidRPr="001A7598" w:rsidRDefault="008145F0" w:rsidP="00E16CD2">
      <w:pPr>
        <w:pStyle w:val="Akapitzlist"/>
        <w:numPr>
          <w:ilvl w:val="2"/>
          <w:numId w:val="45"/>
        </w:numPr>
        <w:tabs>
          <w:tab w:val="clear" w:pos="1080"/>
        </w:tabs>
        <w:spacing w:before="120" w:line="276" w:lineRule="auto"/>
        <w:ind w:left="851" w:hanging="284"/>
        <w:jc w:val="both"/>
        <w:rPr>
          <w:rFonts w:ascii="Arial" w:hAnsi="Arial" w:cs="Arial"/>
          <w:bCs/>
          <w:sz w:val="22"/>
          <w:szCs w:val="22"/>
          <w:lang w:bidi="en-US"/>
        </w:rPr>
      </w:pPr>
      <w:r w:rsidRPr="001A7598">
        <w:rPr>
          <w:rFonts w:ascii="Arial" w:hAnsi="Arial" w:cs="Arial"/>
          <w:sz w:val="22"/>
          <w:szCs w:val="22"/>
        </w:rPr>
        <w:t>Zamawiający zastrzega sobie prawo do przeprowadzania</w:t>
      </w:r>
      <w:r w:rsidRPr="001A7598">
        <w:rPr>
          <w:rFonts w:ascii="Arial" w:hAnsi="Arial" w:cs="Arial"/>
          <w:bCs/>
          <w:sz w:val="22"/>
          <w:szCs w:val="22"/>
        </w:rPr>
        <w:t>, na własny koszt,</w:t>
      </w:r>
      <w:r w:rsidRPr="001A7598">
        <w:rPr>
          <w:rFonts w:ascii="Arial" w:hAnsi="Arial" w:cs="Arial"/>
          <w:sz w:val="22"/>
          <w:szCs w:val="22"/>
        </w:rPr>
        <w:t xml:space="preserve"> audytów u Wykonawcy osobiście lub przez podmioty/osoby trzecie wskazane przez Zamawiającego</w:t>
      </w:r>
      <w:r w:rsidRPr="001A7598">
        <w:rPr>
          <w:rFonts w:ascii="Arial" w:hAnsi="Arial" w:cs="Arial"/>
          <w:bCs/>
          <w:i/>
          <w:iCs/>
          <w:sz w:val="22"/>
          <w:szCs w:val="22"/>
        </w:rPr>
        <w:t>,</w:t>
      </w:r>
      <w:r w:rsidRPr="001A7598">
        <w:rPr>
          <w:rFonts w:ascii="Arial" w:hAnsi="Arial" w:cs="Arial"/>
          <w:bCs/>
          <w:sz w:val="22"/>
          <w:szCs w:val="22"/>
        </w:rPr>
        <w:t xml:space="preserve">  mających na celu weryfikację zgodności wykonywania Przedmiotu Umowy z zasadą zrównoważonego rozwoju - zakresy audytów określono w</w:t>
      </w:r>
      <w:r w:rsidRPr="001A7598">
        <w:rPr>
          <w:rFonts w:ascii="Arial" w:hAnsi="Arial" w:cs="Arial"/>
          <w:bCs/>
          <w:i/>
          <w:iCs/>
          <w:sz w:val="22"/>
          <w:szCs w:val="22"/>
        </w:rPr>
        <w:t> </w:t>
      </w:r>
      <w:r w:rsidRPr="001A7598">
        <w:rPr>
          <w:rFonts w:ascii="Arial" w:hAnsi="Arial" w:cs="Arial"/>
          <w:bCs/>
          <w:sz w:val="22"/>
          <w:szCs w:val="22"/>
        </w:rPr>
        <w:t xml:space="preserve">Załączniku nr </w:t>
      </w:r>
      <w:r w:rsidR="00EC57EA" w:rsidRPr="001A7598">
        <w:rPr>
          <w:rFonts w:ascii="Arial" w:hAnsi="Arial" w:cs="Arial"/>
          <w:bCs/>
          <w:sz w:val="22"/>
          <w:szCs w:val="22"/>
        </w:rPr>
        <w:t>7</w:t>
      </w:r>
      <w:r w:rsidRPr="001A7598">
        <w:rPr>
          <w:rFonts w:ascii="Arial" w:hAnsi="Arial" w:cs="Arial"/>
          <w:bCs/>
          <w:sz w:val="22"/>
          <w:szCs w:val="22"/>
        </w:rPr>
        <w:t>b</w:t>
      </w:r>
      <w:r w:rsidRPr="001A7598">
        <w:rPr>
          <w:rFonts w:ascii="Arial" w:hAnsi="Arial" w:cs="Arial"/>
          <w:bCs/>
          <w:i/>
          <w:iCs/>
          <w:sz w:val="22"/>
          <w:szCs w:val="22"/>
        </w:rPr>
        <w:t xml:space="preserve"> </w:t>
      </w:r>
      <w:r w:rsidRPr="001A7598">
        <w:rPr>
          <w:rFonts w:ascii="Arial" w:hAnsi="Arial" w:cs="Arial"/>
          <w:bCs/>
          <w:sz w:val="22"/>
          <w:szCs w:val="22"/>
        </w:rPr>
        <w:t xml:space="preserve">do Umowy. </w:t>
      </w:r>
    </w:p>
    <w:p w14:paraId="406FAC03" w14:textId="77777777" w:rsidR="008145F0" w:rsidRPr="001A7598" w:rsidRDefault="008145F0" w:rsidP="00E16CD2">
      <w:pPr>
        <w:pStyle w:val="Akapitzlist"/>
        <w:numPr>
          <w:ilvl w:val="2"/>
          <w:numId w:val="45"/>
        </w:numPr>
        <w:tabs>
          <w:tab w:val="clear" w:pos="1080"/>
        </w:tabs>
        <w:spacing w:before="120" w:line="276" w:lineRule="auto"/>
        <w:ind w:left="851" w:hanging="284"/>
        <w:jc w:val="both"/>
        <w:rPr>
          <w:rFonts w:ascii="Arial" w:hAnsi="Arial" w:cs="Arial"/>
          <w:bCs/>
          <w:sz w:val="22"/>
          <w:szCs w:val="22"/>
          <w:lang w:bidi="en-US"/>
        </w:rPr>
      </w:pPr>
      <w:r w:rsidRPr="001A7598">
        <w:rPr>
          <w:rFonts w:ascii="Arial" w:hAnsi="Arial" w:cs="Arial"/>
          <w:bCs/>
          <w:sz w:val="22"/>
          <w:szCs w:val="22"/>
        </w:rPr>
        <w:t xml:space="preserve">Wykonawca </w:t>
      </w:r>
      <w:r w:rsidRPr="001A7598">
        <w:rPr>
          <w:rFonts w:ascii="Arial" w:hAnsi="Arial" w:cs="Arial"/>
          <w:sz w:val="22"/>
          <w:szCs w:val="22"/>
        </w:rPr>
        <w:t xml:space="preserve">na </w:t>
      </w:r>
      <w:r w:rsidRPr="001A7598">
        <w:rPr>
          <w:rFonts w:ascii="Arial" w:hAnsi="Arial" w:cs="Arial"/>
          <w:bCs/>
          <w:sz w:val="22"/>
          <w:szCs w:val="22"/>
        </w:rPr>
        <w:t xml:space="preserve">każdorazowe żądanie Zamawiającego udostępni mu dane i informacje dotyczące zrównoważonego rozwoju </w:t>
      </w:r>
      <w:r w:rsidRPr="001A7598">
        <w:rPr>
          <w:rFonts w:ascii="Arial" w:hAnsi="Arial" w:cs="Arial"/>
          <w:sz w:val="22"/>
          <w:szCs w:val="22"/>
        </w:rPr>
        <w:t xml:space="preserve">o </w:t>
      </w:r>
      <w:r w:rsidRPr="001A7598">
        <w:rPr>
          <w:rFonts w:ascii="Arial" w:hAnsi="Arial" w:cs="Arial"/>
          <w:bCs/>
          <w:sz w:val="22"/>
          <w:szCs w:val="22"/>
        </w:rPr>
        <w:t xml:space="preserve">ile zostały </w:t>
      </w:r>
      <w:r w:rsidRPr="001A7598">
        <w:rPr>
          <w:rFonts w:ascii="Arial" w:hAnsi="Arial" w:cs="Arial"/>
          <w:sz w:val="22"/>
          <w:szCs w:val="22"/>
        </w:rPr>
        <w:t>wdrożone</w:t>
      </w:r>
      <w:r w:rsidRPr="001A7598">
        <w:rPr>
          <w:rFonts w:ascii="Arial" w:hAnsi="Arial" w:cs="Arial"/>
          <w:bCs/>
          <w:sz w:val="22"/>
          <w:szCs w:val="22"/>
        </w:rPr>
        <w:t>, dotyczące polityki zatrudnienia, strategii klimatycznej, polityki różnorodności, systemów</w:t>
      </w:r>
      <w:r w:rsidRPr="001A7598">
        <w:rPr>
          <w:rFonts w:ascii="Arial" w:hAnsi="Arial" w:cs="Arial"/>
          <w:sz w:val="22"/>
          <w:szCs w:val="22"/>
        </w:rPr>
        <w:t xml:space="preserve"> zarządzania </w:t>
      </w:r>
      <w:r w:rsidRPr="001A7598">
        <w:rPr>
          <w:rFonts w:ascii="Arial" w:hAnsi="Arial" w:cs="Arial"/>
          <w:bCs/>
          <w:sz w:val="22"/>
          <w:szCs w:val="22"/>
        </w:rPr>
        <w:t>środowiskowego, tp..</w:t>
      </w:r>
    </w:p>
    <w:p w14:paraId="1726D25F" w14:textId="77777777" w:rsidR="008145F0" w:rsidRPr="001A7598" w:rsidRDefault="008145F0" w:rsidP="00E16CD2">
      <w:pPr>
        <w:pStyle w:val="Akapitzlist"/>
        <w:numPr>
          <w:ilvl w:val="0"/>
          <w:numId w:val="64"/>
        </w:numPr>
        <w:spacing w:before="120" w:line="276" w:lineRule="auto"/>
        <w:ind w:left="426" w:hanging="284"/>
        <w:jc w:val="both"/>
        <w:rPr>
          <w:rFonts w:ascii="Arial" w:hAnsi="Arial" w:cs="Arial"/>
          <w:bCs/>
          <w:sz w:val="22"/>
          <w:szCs w:val="22"/>
          <w:lang w:bidi="en-US"/>
        </w:rPr>
      </w:pPr>
      <w:r w:rsidRPr="001A7598">
        <w:rPr>
          <w:rFonts w:ascii="Arial" w:hAnsi="Arial" w:cs="Arial"/>
          <w:bCs/>
          <w:sz w:val="22"/>
          <w:szCs w:val="22"/>
          <w:lang w:bidi="en-US"/>
        </w:rPr>
        <w:t xml:space="preserve">Zamawiający po wykonaniu audytu u Wykonawcy, w związku z realizacją Przedmiotu Umowy, przedłoży Wykonawcy pisemny raport, w którym w razie konieczności wskazane będą działania naprawcze konieczne do wdrożenia u Wykonawcy. Raport z przeprowadzonego audytu będzie przesłany na adres e-mail </w:t>
      </w:r>
      <w:r w:rsidRPr="001A7598">
        <w:rPr>
          <w:rFonts w:ascii="Arial" w:hAnsi="Arial" w:cs="Arial"/>
          <w:sz w:val="22"/>
          <w:szCs w:val="22"/>
        </w:rPr>
        <w:t>wskazany w §15 ust. 1 ppkt 2) umowy.</w:t>
      </w:r>
    </w:p>
    <w:p w14:paraId="476153D6" w14:textId="77777777" w:rsidR="008145F0" w:rsidRPr="001A7598" w:rsidRDefault="008145F0" w:rsidP="00E16CD2">
      <w:pPr>
        <w:pStyle w:val="Akapitzlist"/>
        <w:numPr>
          <w:ilvl w:val="0"/>
          <w:numId w:val="64"/>
        </w:numPr>
        <w:spacing w:before="120" w:line="276" w:lineRule="auto"/>
        <w:ind w:left="426" w:hanging="284"/>
        <w:jc w:val="both"/>
        <w:rPr>
          <w:rFonts w:ascii="Arial" w:hAnsi="Arial" w:cs="Arial"/>
          <w:bCs/>
          <w:sz w:val="22"/>
          <w:szCs w:val="22"/>
          <w:lang w:bidi="en-US"/>
        </w:rPr>
      </w:pPr>
      <w:r w:rsidRPr="001A7598">
        <w:rPr>
          <w:rFonts w:ascii="Arial" w:hAnsi="Arial" w:cs="Arial"/>
          <w:bCs/>
          <w:sz w:val="22"/>
          <w:szCs w:val="22"/>
          <w:lang w:bidi="en-US"/>
        </w:rPr>
        <w:t xml:space="preserve">Wykonawca zapozna się z rekomendacjami zawartymi w raporcie z audytu i w razie konieczności prześle swoje uwagi, i zastrzeżenia do 7 dni od daty otrzymania raportu. </w:t>
      </w:r>
    </w:p>
    <w:p w14:paraId="7BDA23F6" w14:textId="77777777" w:rsidR="008145F0" w:rsidRPr="001A7598" w:rsidRDefault="008145F0" w:rsidP="00E16CD2">
      <w:pPr>
        <w:pStyle w:val="Akapitzlist"/>
        <w:numPr>
          <w:ilvl w:val="0"/>
          <w:numId w:val="64"/>
        </w:numPr>
        <w:spacing w:before="120" w:line="276" w:lineRule="auto"/>
        <w:ind w:left="426" w:hanging="284"/>
        <w:jc w:val="both"/>
        <w:rPr>
          <w:rFonts w:ascii="Arial" w:hAnsi="Arial" w:cs="Arial"/>
          <w:bCs/>
          <w:sz w:val="22"/>
          <w:szCs w:val="22"/>
          <w:lang w:bidi="en-US"/>
        </w:rPr>
      </w:pPr>
      <w:r w:rsidRPr="001A7598">
        <w:rPr>
          <w:rFonts w:ascii="Arial" w:hAnsi="Arial" w:cs="Arial"/>
          <w:bCs/>
          <w:sz w:val="22"/>
          <w:szCs w:val="22"/>
          <w:lang w:bidi="en-US"/>
        </w:rPr>
        <w:t xml:space="preserve">Zamawiający zapozna się z uwagami Wykonawcy, o których mowa w ust. 4 i prześle odpowiedź Wykonawcy w terminie 7 dni od ich otrzymania. </w:t>
      </w:r>
    </w:p>
    <w:p w14:paraId="7AA291CB" w14:textId="77777777" w:rsidR="008145F0" w:rsidRPr="001A7598" w:rsidRDefault="008145F0" w:rsidP="00E16CD2">
      <w:pPr>
        <w:pStyle w:val="Akapitzlist"/>
        <w:numPr>
          <w:ilvl w:val="0"/>
          <w:numId w:val="64"/>
        </w:numPr>
        <w:spacing w:before="120" w:line="276" w:lineRule="auto"/>
        <w:ind w:left="426" w:hanging="284"/>
        <w:jc w:val="both"/>
        <w:rPr>
          <w:rFonts w:ascii="Arial" w:hAnsi="Arial" w:cs="Arial"/>
          <w:bCs/>
          <w:sz w:val="22"/>
          <w:szCs w:val="22"/>
          <w:lang w:bidi="en-US"/>
        </w:rPr>
      </w:pPr>
      <w:r w:rsidRPr="001A7598">
        <w:rPr>
          <w:rFonts w:ascii="Arial" w:hAnsi="Arial" w:cs="Arial"/>
          <w:bCs/>
          <w:sz w:val="22"/>
          <w:szCs w:val="22"/>
          <w:lang w:bidi="en-US"/>
        </w:rPr>
        <w:t xml:space="preserve">Jeżeli w ramach audytu zostaną stwierdzone uchybienia skutkujące koniecznością podjęcia działań naprawczych, Wykonawca wdroży je na własny koszt. </w:t>
      </w:r>
    </w:p>
    <w:p w14:paraId="49C01BA5" w14:textId="77777777" w:rsidR="008145F0" w:rsidRPr="001A7598" w:rsidRDefault="008145F0" w:rsidP="00E16CD2">
      <w:pPr>
        <w:pStyle w:val="Akapitzlist"/>
        <w:numPr>
          <w:ilvl w:val="0"/>
          <w:numId w:val="64"/>
        </w:numPr>
        <w:spacing w:before="120" w:line="276" w:lineRule="auto"/>
        <w:ind w:left="426" w:hanging="284"/>
        <w:jc w:val="both"/>
        <w:rPr>
          <w:rFonts w:ascii="Arial" w:hAnsi="Arial" w:cs="Arial"/>
          <w:bCs/>
          <w:sz w:val="22"/>
          <w:szCs w:val="22"/>
          <w:lang w:bidi="en-US"/>
        </w:rPr>
      </w:pPr>
      <w:r w:rsidRPr="001A7598">
        <w:rPr>
          <w:rFonts w:ascii="Arial" w:hAnsi="Arial" w:cs="Arial"/>
          <w:bCs/>
          <w:sz w:val="22"/>
          <w:szCs w:val="22"/>
          <w:lang w:bidi="en-US"/>
        </w:rPr>
        <w:t xml:space="preserve">Zamawiający zastrzega sobie możliwość powiadomienia odpowiednich służb w szczególności: Państwowej Inspekcji Pracy, Policji, Wojewódzkiego Inspektora Ochrony Środowiska, Urząd Dozoru Technicznego o zaistniałych naruszeniach przepisów prawa. </w:t>
      </w:r>
    </w:p>
    <w:p w14:paraId="69F16F5E" w14:textId="3AF5DA04" w:rsidR="008145F0" w:rsidRPr="001A7598" w:rsidRDefault="008145F0" w:rsidP="00E16CD2">
      <w:pPr>
        <w:pStyle w:val="Akapitzlist"/>
        <w:numPr>
          <w:ilvl w:val="0"/>
          <w:numId w:val="64"/>
        </w:numPr>
        <w:spacing w:before="120" w:line="276" w:lineRule="auto"/>
        <w:ind w:left="426" w:hanging="284"/>
        <w:jc w:val="both"/>
        <w:rPr>
          <w:rFonts w:ascii="Arial" w:hAnsi="Arial" w:cs="Arial"/>
          <w:bCs/>
          <w:sz w:val="22"/>
          <w:szCs w:val="22"/>
          <w:lang w:bidi="en-US"/>
        </w:rPr>
      </w:pPr>
      <w:r w:rsidRPr="001A7598">
        <w:rPr>
          <w:rFonts w:ascii="Arial" w:hAnsi="Arial" w:cs="Arial"/>
          <w:bCs/>
          <w:sz w:val="22"/>
          <w:szCs w:val="22"/>
          <w:lang w:bidi="en-US"/>
        </w:rPr>
        <w:t>Zapisy ust</w:t>
      </w:r>
      <w:r w:rsidRPr="00494692">
        <w:rPr>
          <w:rFonts w:ascii="Arial" w:hAnsi="Arial" w:cs="Arial"/>
          <w:bCs/>
          <w:sz w:val="22"/>
          <w:szCs w:val="22"/>
          <w:lang w:bidi="en-US"/>
        </w:rPr>
        <w:t xml:space="preserve">. </w:t>
      </w:r>
      <w:r w:rsidR="009F679E" w:rsidRPr="00494692">
        <w:rPr>
          <w:rFonts w:ascii="Arial" w:hAnsi="Arial" w:cs="Arial"/>
          <w:bCs/>
          <w:sz w:val="22"/>
          <w:szCs w:val="22"/>
          <w:lang w:bidi="en-US"/>
        </w:rPr>
        <w:t>2-</w:t>
      </w:r>
      <w:r w:rsidR="00C76869" w:rsidRPr="00494692">
        <w:rPr>
          <w:rFonts w:ascii="Arial" w:hAnsi="Arial" w:cs="Arial"/>
          <w:bCs/>
          <w:sz w:val="22"/>
          <w:szCs w:val="22"/>
          <w:lang w:bidi="en-US"/>
        </w:rPr>
        <w:t>8</w:t>
      </w:r>
      <w:r w:rsidRPr="00494692">
        <w:rPr>
          <w:rFonts w:ascii="Arial" w:hAnsi="Arial" w:cs="Arial"/>
          <w:bCs/>
          <w:sz w:val="22"/>
          <w:szCs w:val="22"/>
          <w:lang w:bidi="en-US"/>
        </w:rPr>
        <w:t xml:space="preserve"> </w:t>
      </w:r>
      <w:r w:rsidRPr="001A7598">
        <w:rPr>
          <w:rFonts w:ascii="Arial" w:hAnsi="Arial" w:cs="Arial"/>
          <w:bCs/>
          <w:sz w:val="22"/>
          <w:szCs w:val="22"/>
          <w:lang w:bidi="en-US"/>
        </w:rPr>
        <w:t xml:space="preserve">mają zastosowanie do wszystkich podwykonawców i ich pracowników, którymi posługuje się Wykonawca w celu realizacji Przedmiotu Umowy. </w:t>
      </w:r>
      <w:r w:rsidRPr="001A7598">
        <w:rPr>
          <w:rFonts w:ascii="Arial" w:hAnsi="Arial" w:cs="Arial"/>
          <w:bCs/>
          <w:sz w:val="22"/>
          <w:szCs w:val="22"/>
        </w:rPr>
        <w:t>Wykonawca zobowiązuje się do zawarcia w umowach z podmiotami, o których mowa w zdaniu poprzednim zapisów umożliwiających realizację uprawnień Zamawiającego</w:t>
      </w:r>
    </w:p>
    <w:p w14:paraId="0FEB74B3" w14:textId="7791D8F6" w:rsidR="00A858D6" w:rsidRPr="001A7598" w:rsidRDefault="00A858D6" w:rsidP="001A7598">
      <w:pPr>
        <w:spacing w:before="120" w:line="276" w:lineRule="auto"/>
        <w:jc w:val="center"/>
        <w:rPr>
          <w:rFonts w:ascii="Arial" w:hAnsi="Arial" w:cs="Arial"/>
          <w:b/>
          <w:sz w:val="22"/>
          <w:szCs w:val="22"/>
        </w:rPr>
      </w:pPr>
      <w:r w:rsidRPr="001A7598">
        <w:rPr>
          <w:rFonts w:ascii="Arial" w:hAnsi="Arial" w:cs="Arial"/>
          <w:b/>
          <w:sz w:val="22"/>
          <w:szCs w:val="22"/>
        </w:rPr>
        <w:t>§2</w:t>
      </w:r>
      <w:r w:rsidR="008B6490" w:rsidRPr="001A7598">
        <w:rPr>
          <w:rFonts w:ascii="Arial" w:hAnsi="Arial" w:cs="Arial"/>
          <w:b/>
          <w:sz w:val="22"/>
          <w:szCs w:val="22"/>
        </w:rPr>
        <w:t>8</w:t>
      </w:r>
    </w:p>
    <w:p w14:paraId="5B63F875" w14:textId="77777777" w:rsidR="00A95D5E" w:rsidRPr="001A7598" w:rsidRDefault="00A95D5E" w:rsidP="001A7598">
      <w:pPr>
        <w:pStyle w:val="Akapitzlist"/>
        <w:spacing w:before="120" w:line="276" w:lineRule="auto"/>
        <w:ind w:left="0"/>
        <w:jc w:val="center"/>
        <w:rPr>
          <w:rFonts w:ascii="Arial" w:hAnsi="Arial" w:cs="Arial"/>
          <w:b/>
          <w:sz w:val="22"/>
          <w:szCs w:val="22"/>
        </w:rPr>
      </w:pPr>
      <w:r w:rsidRPr="001A7598">
        <w:rPr>
          <w:rFonts w:ascii="Arial" w:hAnsi="Arial" w:cs="Arial"/>
          <w:b/>
          <w:sz w:val="22"/>
          <w:szCs w:val="22"/>
        </w:rPr>
        <w:t>POSTANOWIENIA KOŃCOWE</w:t>
      </w:r>
    </w:p>
    <w:p w14:paraId="27245B4B" w14:textId="24E4DB8B" w:rsidR="003C5030" w:rsidRPr="001A7598" w:rsidRDefault="00A95D5E" w:rsidP="001A7598">
      <w:pPr>
        <w:pStyle w:val="Akapitzlist"/>
        <w:numPr>
          <w:ilvl w:val="3"/>
          <w:numId w:val="7"/>
        </w:numPr>
        <w:spacing w:before="120" w:line="276" w:lineRule="auto"/>
        <w:ind w:left="284" w:hanging="284"/>
        <w:jc w:val="both"/>
        <w:rPr>
          <w:rFonts w:ascii="Arial" w:hAnsi="Arial" w:cs="Arial"/>
          <w:sz w:val="22"/>
          <w:szCs w:val="22"/>
        </w:rPr>
      </w:pPr>
      <w:r w:rsidRPr="001A7598">
        <w:rPr>
          <w:rFonts w:ascii="Arial" w:hAnsi="Arial" w:cs="Arial"/>
          <w:sz w:val="22"/>
          <w:szCs w:val="22"/>
        </w:rPr>
        <w:t>Umowa podlega prawu polskiemu i zgodnie z nim powinna być interpretowana.</w:t>
      </w:r>
    </w:p>
    <w:p w14:paraId="252AE399" w14:textId="77777777" w:rsidR="008B6490" w:rsidRPr="001A7598" w:rsidRDefault="008B6490" w:rsidP="001A7598">
      <w:pPr>
        <w:pStyle w:val="Akapitzlist"/>
        <w:numPr>
          <w:ilvl w:val="3"/>
          <w:numId w:val="7"/>
        </w:numPr>
        <w:spacing w:before="120" w:line="276" w:lineRule="auto"/>
        <w:ind w:left="284" w:hanging="284"/>
        <w:jc w:val="both"/>
        <w:rPr>
          <w:rFonts w:ascii="Arial" w:eastAsia="Calibri" w:hAnsi="Arial" w:cs="Arial"/>
          <w:color w:val="000000" w:themeColor="text1"/>
          <w:sz w:val="22"/>
          <w:szCs w:val="22"/>
        </w:rPr>
      </w:pPr>
      <w:r w:rsidRPr="001A7598">
        <w:rPr>
          <w:rFonts w:ascii="Arial" w:eastAsia="Calibri" w:hAnsi="Arial" w:cs="Arial"/>
          <w:color w:val="000000" w:themeColor="text1"/>
          <w:sz w:val="22"/>
          <w:szCs w:val="22"/>
        </w:rPr>
        <w:lastRenderedPageBreak/>
        <w:t>Wszelkie spory wynikłe lub mogące wyniknąć w przyszłości z Umowy Strony poddają pod rozstrzygnięcie sądu właściwego miejscowo dla siedziby Zamawiającego.</w:t>
      </w:r>
    </w:p>
    <w:p w14:paraId="1CB55072" w14:textId="0FAB37A8" w:rsidR="00A95D5E" w:rsidRPr="001A7598" w:rsidRDefault="00A858D6" w:rsidP="001A7598">
      <w:pPr>
        <w:pStyle w:val="Akapitzlist"/>
        <w:numPr>
          <w:ilvl w:val="0"/>
          <w:numId w:val="7"/>
        </w:numPr>
        <w:spacing w:before="120" w:line="276" w:lineRule="auto"/>
        <w:ind w:left="284" w:hanging="284"/>
        <w:jc w:val="both"/>
        <w:rPr>
          <w:rFonts w:ascii="Arial" w:hAnsi="Arial" w:cs="Arial"/>
          <w:sz w:val="22"/>
          <w:szCs w:val="22"/>
        </w:rPr>
      </w:pPr>
      <w:r w:rsidRPr="001A7598">
        <w:rPr>
          <w:rFonts w:ascii="Arial" w:hAnsi="Arial" w:cs="Arial"/>
          <w:sz w:val="22"/>
          <w:szCs w:val="22"/>
        </w:rPr>
        <w:t>Strony zobowiązane są do bezzwłocznego aktualizowania wszelkich informacji mających związek z Umową. Obowiązek ten obejmuje w szczególności przekazywanie pomiędzy Stronami informacji o zmianie ich siedzib i adresów wskazanych w Umowie; w przypadku zaniechania tego obowiązku przez jedną ze Stron, doręczenie staje się skuteczne z chwilą dotarcia lub – w przypadku przesyłek poleconych – pierwszej awizacji (w zależności od tego, który termin nastąpi wcześniej) pisma drugiej ze Stron na ostatni znany jej adres Strony, która uchybiła obowiązkowi wynikającemu z niniejszego ustępu.</w:t>
      </w:r>
    </w:p>
    <w:p w14:paraId="7E8F4079" w14:textId="506169FB" w:rsidR="008145F0" w:rsidRPr="001A7598" w:rsidRDefault="008145F0" w:rsidP="001A7598">
      <w:pPr>
        <w:pStyle w:val="Akapitzlist"/>
        <w:numPr>
          <w:ilvl w:val="0"/>
          <w:numId w:val="7"/>
        </w:numPr>
        <w:spacing w:before="120" w:line="276" w:lineRule="auto"/>
        <w:ind w:left="284" w:hanging="284"/>
        <w:jc w:val="both"/>
        <w:rPr>
          <w:rFonts w:ascii="Arial" w:hAnsi="Arial" w:cs="Arial"/>
          <w:sz w:val="22"/>
          <w:szCs w:val="22"/>
        </w:rPr>
      </w:pPr>
      <w:r w:rsidRPr="001A7598">
        <w:rPr>
          <w:rFonts w:ascii="Arial" w:hAnsi="Arial" w:cs="Arial"/>
          <w:color w:val="000000" w:themeColor="text1"/>
          <w:sz w:val="22"/>
          <w:szCs w:val="22"/>
        </w:rPr>
        <w:t>Ilekroć w niniejszej Umowie jest mowa o dniach roboczych należy przez to rozumieć dni tygodnia od poniedziałku do piątku z wyłączeniem dni ustawowo wolnych od pracy, 13 sierpnia 2026 oraz Dnia Energetyka obchodzonego 14 sierpnia.</w:t>
      </w:r>
    </w:p>
    <w:p w14:paraId="72DBDC1C" w14:textId="242A1C5F" w:rsidR="00A95D5E" w:rsidRPr="001A7598" w:rsidRDefault="00A95D5E" w:rsidP="001A7598">
      <w:pPr>
        <w:pStyle w:val="Akapitzlist"/>
        <w:numPr>
          <w:ilvl w:val="0"/>
          <w:numId w:val="7"/>
        </w:numPr>
        <w:spacing w:before="120" w:line="276" w:lineRule="auto"/>
        <w:ind w:left="284" w:hanging="284"/>
        <w:jc w:val="both"/>
        <w:rPr>
          <w:rFonts w:ascii="Arial" w:hAnsi="Arial" w:cs="Arial"/>
          <w:sz w:val="22"/>
          <w:szCs w:val="22"/>
        </w:rPr>
      </w:pPr>
      <w:r w:rsidRPr="001A7598">
        <w:rPr>
          <w:rFonts w:ascii="Arial" w:hAnsi="Arial" w:cs="Arial"/>
          <w:sz w:val="22"/>
          <w:szCs w:val="22"/>
        </w:rPr>
        <w:t>W sprawach nieuregulowanych Umową zastosowanie mają odpowiednie przepisy prawa powszechnie obowiązującego, w szczególności Kodeksu cywilnego.</w:t>
      </w:r>
    </w:p>
    <w:p w14:paraId="77980EF0" w14:textId="77777777" w:rsidR="00A95D5E" w:rsidRPr="001A7598" w:rsidRDefault="00A95D5E" w:rsidP="001A7598">
      <w:pPr>
        <w:pStyle w:val="Akapitzlist"/>
        <w:numPr>
          <w:ilvl w:val="0"/>
          <w:numId w:val="7"/>
        </w:numPr>
        <w:spacing w:before="120" w:line="276" w:lineRule="auto"/>
        <w:ind w:left="284" w:hanging="284"/>
        <w:jc w:val="both"/>
        <w:rPr>
          <w:rFonts w:ascii="Arial" w:hAnsi="Arial" w:cs="Arial"/>
          <w:sz w:val="22"/>
          <w:szCs w:val="22"/>
        </w:rPr>
      </w:pPr>
      <w:r w:rsidRPr="001A7598">
        <w:rPr>
          <w:rFonts w:ascii="Arial" w:hAnsi="Arial" w:cs="Arial"/>
          <w:sz w:val="22"/>
          <w:szCs w:val="22"/>
        </w:rPr>
        <w:t>W wypadku jeżeli jakiekolwiek postanowienia Umowy okażą się nieważne lub bezskuteczne, nie wpływa to na ważność lub skuteczność innych postanowień. Strony będą dążyły do zastąpienia postanowień nieważnych lub bezskutecznych innymi postanowieniami zgodnymi z pierwotną intencją Stron.</w:t>
      </w:r>
    </w:p>
    <w:p w14:paraId="1F81F544" w14:textId="5843FDB5" w:rsidR="009D6E96" w:rsidRPr="001A7598" w:rsidRDefault="009D6E96" w:rsidP="001A7598">
      <w:pPr>
        <w:pStyle w:val="Akapitzlist"/>
        <w:numPr>
          <w:ilvl w:val="0"/>
          <w:numId w:val="7"/>
        </w:numPr>
        <w:spacing w:before="120" w:line="276" w:lineRule="auto"/>
        <w:ind w:left="284" w:hanging="284"/>
        <w:jc w:val="both"/>
        <w:rPr>
          <w:rFonts w:ascii="Arial" w:hAnsi="Arial" w:cs="Arial"/>
          <w:sz w:val="22"/>
          <w:szCs w:val="22"/>
        </w:rPr>
      </w:pPr>
      <w:r w:rsidRPr="001A7598">
        <w:rPr>
          <w:rFonts w:ascii="Arial" w:hAnsi="Arial" w:cs="Arial"/>
          <w:sz w:val="22"/>
          <w:szCs w:val="22"/>
        </w:rPr>
        <w:t>Umowę sporządzono w dwóch jednobrzmiących egzemplarzach, jeden egzemplarz dla Zamawiającego, jeden dla Wykonawcy.</w:t>
      </w:r>
    </w:p>
    <w:p w14:paraId="4368E2E5" w14:textId="110E55FE" w:rsidR="00A858D6" w:rsidRPr="001A7598" w:rsidRDefault="00A858D6" w:rsidP="001A7598">
      <w:pPr>
        <w:pStyle w:val="Akapitzlist"/>
        <w:numPr>
          <w:ilvl w:val="0"/>
          <w:numId w:val="7"/>
        </w:numPr>
        <w:spacing w:before="120" w:line="276" w:lineRule="auto"/>
        <w:ind w:left="284" w:hanging="426"/>
        <w:jc w:val="both"/>
        <w:rPr>
          <w:rFonts w:ascii="Arial" w:hAnsi="Arial" w:cs="Arial"/>
          <w:sz w:val="22"/>
          <w:szCs w:val="22"/>
        </w:rPr>
      </w:pPr>
      <w:r w:rsidRPr="001A7598">
        <w:rPr>
          <w:rFonts w:ascii="Arial" w:hAnsi="Arial" w:cs="Arial"/>
          <w:sz w:val="22"/>
          <w:szCs w:val="22"/>
        </w:rPr>
        <w:t xml:space="preserve">W sytuacji, jeśli umowa została zawarta w formie elektronicznej za dzień zawarcia Umowy uznaje się dzień złożenia ostatniego podpisu, zaś ust. </w:t>
      </w:r>
      <w:r w:rsidR="008B6490" w:rsidRPr="001A7598">
        <w:rPr>
          <w:rFonts w:ascii="Arial" w:hAnsi="Arial" w:cs="Arial"/>
          <w:sz w:val="22"/>
          <w:szCs w:val="22"/>
        </w:rPr>
        <w:t>9</w:t>
      </w:r>
      <w:r w:rsidRPr="001A7598">
        <w:rPr>
          <w:rFonts w:ascii="Arial" w:hAnsi="Arial" w:cs="Arial"/>
          <w:sz w:val="22"/>
          <w:szCs w:val="22"/>
        </w:rPr>
        <w:t xml:space="preserve"> nie stosuje się.</w:t>
      </w:r>
    </w:p>
    <w:p w14:paraId="72D9F853" w14:textId="55D7A1BB" w:rsidR="00A858D6" w:rsidRPr="001A7598" w:rsidRDefault="00B714EE" w:rsidP="001A7598">
      <w:pPr>
        <w:pStyle w:val="Akapitzlist"/>
        <w:numPr>
          <w:ilvl w:val="0"/>
          <w:numId w:val="7"/>
        </w:numPr>
        <w:spacing w:before="120" w:line="276" w:lineRule="auto"/>
        <w:ind w:left="284" w:hanging="426"/>
        <w:jc w:val="both"/>
        <w:rPr>
          <w:rFonts w:ascii="Arial" w:hAnsi="Arial" w:cs="Arial"/>
          <w:sz w:val="22"/>
          <w:szCs w:val="22"/>
        </w:rPr>
      </w:pPr>
      <w:r w:rsidRPr="001A7598">
        <w:rPr>
          <w:rFonts w:ascii="Arial" w:hAnsi="Arial" w:cs="Arial"/>
          <w:sz w:val="22"/>
          <w:szCs w:val="22"/>
        </w:rPr>
        <w:t>W przypadku gdy ustawa bądź Umowa wymaga dla danej czynności formy pisemnej, należy przez to rozumieć także formę elektroniczną, z podpisami kwalifikowanymi.</w:t>
      </w:r>
    </w:p>
    <w:p w14:paraId="57AAF0B7" w14:textId="77777777" w:rsidR="00A95D5E" w:rsidRPr="001A7598" w:rsidRDefault="00A95D5E" w:rsidP="001A7598">
      <w:pPr>
        <w:pStyle w:val="Akapitzlist"/>
        <w:numPr>
          <w:ilvl w:val="0"/>
          <w:numId w:val="7"/>
        </w:numPr>
        <w:spacing w:before="120" w:line="276" w:lineRule="auto"/>
        <w:ind w:left="284" w:hanging="426"/>
        <w:jc w:val="both"/>
        <w:rPr>
          <w:rFonts w:ascii="Arial" w:hAnsi="Arial" w:cs="Arial"/>
          <w:sz w:val="22"/>
          <w:szCs w:val="22"/>
        </w:rPr>
      </w:pPr>
      <w:r w:rsidRPr="001A7598">
        <w:rPr>
          <w:rFonts w:ascii="Arial" w:hAnsi="Arial" w:cs="Arial"/>
          <w:sz w:val="22"/>
          <w:szCs w:val="22"/>
        </w:rPr>
        <w:t>Integralną część Umowy stanowią:</w:t>
      </w:r>
    </w:p>
    <w:p w14:paraId="53E19377" w14:textId="77777777" w:rsidR="00A95D5E" w:rsidRPr="001A7598" w:rsidRDefault="00A95D5E" w:rsidP="001A7598">
      <w:pPr>
        <w:pStyle w:val="Akapitzlist"/>
        <w:numPr>
          <w:ilvl w:val="3"/>
          <w:numId w:val="6"/>
        </w:numPr>
        <w:spacing w:before="120" w:line="276" w:lineRule="auto"/>
        <w:ind w:left="709" w:hanging="283"/>
        <w:jc w:val="both"/>
        <w:rPr>
          <w:rFonts w:ascii="Arial" w:hAnsi="Arial" w:cs="Arial"/>
          <w:sz w:val="22"/>
          <w:szCs w:val="22"/>
        </w:rPr>
      </w:pPr>
      <w:r w:rsidRPr="001A7598">
        <w:rPr>
          <w:rFonts w:ascii="Arial" w:hAnsi="Arial" w:cs="Arial"/>
          <w:sz w:val="22"/>
          <w:szCs w:val="22"/>
        </w:rPr>
        <w:t xml:space="preserve">Załącznik nr 1 </w:t>
      </w:r>
      <w:r w:rsidR="00C12A5E" w:rsidRPr="001A7598">
        <w:rPr>
          <w:rFonts w:ascii="Arial" w:hAnsi="Arial" w:cs="Arial"/>
          <w:sz w:val="22"/>
          <w:szCs w:val="22"/>
        </w:rPr>
        <w:t xml:space="preserve">- </w:t>
      </w:r>
      <w:r w:rsidRPr="001A7598">
        <w:rPr>
          <w:rFonts w:ascii="Arial" w:hAnsi="Arial" w:cs="Arial"/>
          <w:sz w:val="22"/>
          <w:szCs w:val="22"/>
        </w:rPr>
        <w:t>Wykaz urządzeń</w:t>
      </w:r>
    </w:p>
    <w:p w14:paraId="0FE32728" w14:textId="77777777" w:rsidR="00A95D5E" w:rsidRPr="001A7598" w:rsidRDefault="00A95D5E" w:rsidP="001A7598">
      <w:pPr>
        <w:pStyle w:val="Akapitzlist"/>
        <w:numPr>
          <w:ilvl w:val="3"/>
          <w:numId w:val="6"/>
        </w:numPr>
        <w:spacing w:before="120" w:line="276" w:lineRule="auto"/>
        <w:ind w:left="709" w:hanging="283"/>
        <w:jc w:val="both"/>
        <w:rPr>
          <w:rFonts w:ascii="Arial" w:hAnsi="Arial" w:cs="Arial"/>
          <w:sz w:val="22"/>
          <w:szCs w:val="22"/>
        </w:rPr>
      </w:pPr>
      <w:r w:rsidRPr="001A7598">
        <w:rPr>
          <w:rFonts w:ascii="Arial" w:hAnsi="Arial" w:cs="Arial"/>
          <w:sz w:val="22"/>
          <w:szCs w:val="22"/>
        </w:rPr>
        <w:t xml:space="preserve">Załącznik nr 2 </w:t>
      </w:r>
      <w:r w:rsidR="00C12A5E" w:rsidRPr="001A7598">
        <w:rPr>
          <w:rFonts w:ascii="Arial" w:hAnsi="Arial" w:cs="Arial"/>
          <w:sz w:val="22"/>
          <w:szCs w:val="22"/>
        </w:rPr>
        <w:t>-</w:t>
      </w:r>
      <w:r w:rsidR="009C3CF7" w:rsidRPr="001A7598">
        <w:rPr>
          <w:rFonts w:ascii="Arial" w:hAnsi="Arial" w:cs="Arial"/>
          <w:sz w:val="22"/>
          <w:szCs w:val="22"/>
        </w:rPr>
        <w:t xml:space="preserve"> </w:t>
      </w:r>
      <w:r w:rsidR="00F7681E" w:rsidRPr="001A7598">
        <w:rPr>
          <w:rFonts w:ascii="Arial" w:hAnsi="Arial" w:cs="Arial"/>
          <w:sz w:val="22"/>
          <w:szCs w:val="22"/>
        </w:rPr>
        <w:t xml:space="preserve">Zakres </w:t>
      </w:r>
      <w:r w:rsidRPr="001A7598">
        <w:rPr>
          <w:rFonts w:ascii="Arial" w:hAnsi="Arial" w:cs="Arial"/>
          <w:sz w:val="22"/>
          <w:szCs w:val="22"/>
        </w:rPr>
        <w:t>prac</w:t>
      </w:r>
    </w:p>
    <w:p w14:paraId="1861E4BA" w14:textId="77777777" w:rsidR="00A95D5E" w:rsidRPr="001A7598" w:rsidRDefault="00A95D5E" w:rsidP="001A7598">
      <w:pPr>
        <w:pStyle w:val="Akapitzlist"/>
        <w:numPr>
          <w:ilvl w:val="3"/>
          <w:numId w:val="6"/>
        </w:numPr>
        <w:spacing w:before="120" w:line="276" w:lineRule="auto"/>
        <w:ind w:left="709" w:hanging="283"/>
        <w:jc w:val="both"/>
        <w:rPr>
          <w:rFonts w:ascii="Arial" w:hAnsi="Arial" w:cs="Arial"/>
          <w:sz w:val="22"/>
          <w:szCs w:val="22"/>
        </w:rPr>
      </w:pPr>
      <w:r w:rsidRPr="001A7598">
        <w:rPr>
          <w:rFonts w:ascii="Arial" w:hAnsi="Arial" w:cs="Arial"/>
          <w:sz w:val="22"/>
          <w:szCs w:val="22"/>
        </w:rPr>
        <w:t xml:space="preserve">Załącznik nr 3 </w:t>
      </w:r>
      <w:r w:rsidR="00C12A5E" w:rsidRPr="001A7598">
        <w:rPr>
          <w:rFonts w:ascii="Arial" w:hAnsi="Arial" w:cs="Arial"/>
          <w:sz w:val="22"/>
          <w:szCs w:val="22"/>
        </w:rPr>
        <w:t>-</w:t>
      </w:r>
      <w:r w:rsidRPr="001A7598">
        <w:rPr>
          <w:rFonts w:ascii="Arial" w:hAnsi="Arial" w:cs="Arial"/>
          <w:sz w:val="22"/>
          <w:szCs w:val="22"/>
        </w:rPr>
        <w:t xml:space="preserve"> Procedura odbioru Przedmiotu Umowy</w:t>
      </w:r>
    </w:p>
    <w:p w14:paraId="7E907A13" w14:textId="77777777" w:rsidR="009C3CF7" w:rsidRPr="001A7598" w:rsidRDefault="00A95D5E" w:rsidP="001A7598">
      <w:pPr>
        <w:pStyle w:val="Akapitzlist"/>
        <w:numPr>
          <w:ilvl w:val="3"/>
          <w:numId w:val="6"/>
        </w:numPr>
        <w:spacing w:before="120" w:line="276" w:lineRule="auto"/>
        <w:ind w:left="709" w:hanging="283"/>
        <w:jc w:val="both"/>
        <w:rPr>
          <w:rFonts w:ascii="Arial" w:hAnsi="Arial" w:cs="Arial"/>
          <w:sz w:val="22"/>
          <w:szCs w:val="22"/>
        </w:rPr>
      </w:pPr>
      <w:r w:rsidRPr="001A7598">
        <w:rPr>
          <w:rFonts w:ascii="Arial" w:hAnsi="Arial" w:cs="Arial"/>
          <w:sz w:val="22"/>
          <w:szCs w:val="22"/>
        </w:rPr>
        <w:t>Załącznik</w:t>
      </w:r>
      <w:r w:rsidR="000108A9" w:rsidRPr="001A7598">
        <w:rPr>
          <w:rFonts w:ascii="Arial" w:hAnsi="Arial" w:cs="Arial"/>
          <w:sz w:val="22"/>
          <w:szCs w:val="22"/>
        </w:rPr>
        <w:t> </w:t>
      </w:r>
      <w:r w:rsidRPr="001A7598">
        <w:rPr>
          <w:rFonts w:ascii="Arial" w:hAnsi="Arial" w:cs="Arial"/>
          <w:sz w:val="22"/>
          <w:szCs w:val="22"/>
        </w:rPr>
        <w:t>nr</w:t>
      </w:r>
      <w:r w:rsidR="000108A9" w:rsidRPr="001A7598">
        <w:rPr>
          <w:rFonts w:ascii="Arial" w:hAnsi="Arial" w:cs="Arial"/>
          <w:sz w:val="22"/>
          <w:szCs w:val="22"/>
        </w:rPr>
        <w:t> </w:t>
      </w:r>
      <w:r w:rsidRPr="001A7598">
        <w:rPr>
          <w:rFonts w:ascii="Arial" w:hAnsi="Arial" w:cs="Arial"/>
          <w:sz w:val="22"/>
          <w:szCs w:val="22"/>
        </w:rPr>
        <w:t xml:space="preserve">3a </w:t>
      </w:r>
      <w:r w:rsidR="00C12A5E" w:rsidRPr="001A7598">
        <w:rPr>
          <w:rFonts w:ascii="Arial" w:hAnsi="Arial" w:cs="Arial"/>
          <w:sz w:val="22"/>
          <w:szCs w:val="22"/>
        </w:rPr>
        <w:t>-</w:t>
      </w:r>
      <w:r w:rsidRPr="001A7598">
        <w:rPr>
          <w:rFonts w:ascii="Arial" w:hAnsi="Arial" w:cs="Arial"/>
          <w:sz w:val="22"/>
          <w:szCs w:val="22"/>
        </w:rPr>
        <w:t xml:space="preserve"> Zasady współdziałania Stron w zakresie prac remontowych </w:t>
      </w:r>
    </w:p>
    <w:p w14:paraId="07A82830" w14:textId="77777777" w:rsidR="00A95D5E" w:rsidRPr="001A7598" w:rsidRDefault="00A95D5E" w:rsidP="001A7598">
      <w:pPr>
        <w:pStyle w:val="Akapitzlist"/>
        <w:spacing w:before="120" w:line="276" w:lineRule="auto"/>
        <w:ind w:left="2410"/>
        <w:jc w:val="both"/>
        <w:rPr>
          <w:rFonts w:ascii="Arial" w:hAnsi="Arial" w:cs="Arial"/>
          <w:sz w:val="22"/>
          <w:szCs w:val="22"/>
        </w:rPr>
      </w:pPr>
      <w:r w:rsidRPr="001A7598">
        <w:rPr>
          <w:rFonts w:ascii="Arial" w:hAnsi="Arial" w:cs="Arial"/>
          <w:sz w:val="22"/>
          <w:szCs w:val="22"/>
        </w:rPr>
        <w:t>dotyczących urządzeń elektroenergetycznych</w:t>
      </w:r>
    </w:p>
    <w:p w14:paraId="591A6186" w14:textId="6708A541" w:rsidR="00A95D5E" w:rsidRPr="001A7598" w:rsidRDefault="00A95D5E" w:rsidP="001A7598">
      <w:pPr>
        <w:pStyle w:val="Akapitzlist"/>
        <w:numPr>
          <w:ilvl w:val="3"/>
          <w:numId w:val="6"/>
        </w:numPr>
        <w:spacing w:before="120" w:line="276" w:lineRule="auto"/>
        <w:ind w:left="709" w:hanging="283"/>
        <w:jc w:val="both"/>
        <w:rPr>
          <w:rFonts w:ascii="Arial" w:hAnsi="Arial" w:cs="Arial"/>
          <w:sz w:val="22"/>
          <w:szCs w:val="22"/>
        </w:rPr>
      </w:pPr>
      <w:r w:rsidRPr="001A7598">
        <w:rPr>
          <w:rFonts w:ascii="Arial" w:hAnsi="Arial" w:cs="Arial"/>
          <w:sz w:val="22"/>
          <w:szCs w:val="22"/>
        </w:rPr>
        <w:t>Załącznik nr 4</w:t>
      </w:r>
      <w:r w:rsidR="000108A9" w:rsidRPr="001A7598">
        <w:rPr>
          <w:rFonts w:ascii="Arial" w:hAnsi="Arial" w:cs="Arial"/>
          <w:sz w:val="22"/>
          <w:szCs w:val="22"/>
        </w:rPr>
        <w:t xml:space="preserve"> </w:t>
      </w:r>
      <w:r w:rsidR="00C12A5E" w:rsidRPr="001A7598">
        <w:rPr>
          <w:rFonts w:ascii="Arial" w:hAnsi="Arial" w:cs="Arial"/>
          <w:sz w:val="22"/>
          <w:szCs w:val="22"/>
        </w:rPr>
        <w:t>-</w:t>
      </w:r>
      <w:r w:rsidRPr="001A7598">
        <w:rPr>
          <w:rFonts w:ascii="Arial" w:hAnsi="Arial" w:cs="Arial"/>
          <w:sz w:val="22"/>
          <w:szCs w:val="22"/>
        </w:rPr>
        <w:t xml:space="preserve"> </w:t>
      </w:r>
      <w:r w:rsidR="00641DF3" w:rsidRPr="001A7598">
        <w:rPr>
          <w:rFonts w:ascii="Arial" w:hAnsi="Arial" w:cs="Arial"/>
          <w:sz w:val="22"/>
          <w:szCs w:val="22"/>
        </w:rPr>
        <w:t>Kopia polisy z dowodami zapłaty składek</w:t>
      </w:r>
    </w:p>
    <w:p w14:paraId="4B981B8A" w14:textId="2322142D" w:rsidR="00FE321E" w:rsidRPr="001A7598" w:rsidRDefault="00FE321E" w:rsidP="001A7598">
      <w:pPr>
        <w:pStyle w:val="Akapitzlist"/>
        <w:numPr>
          <w:ilvl w:val="3"/>
          <w:numId w:val="6"/>
        </w:numPr>
        <w:spacing w:before="120" w:line="276" w:lineRule="auto"/>
        <w:ind w:left="709" w:hanging="283"/>
        <w:jc w:val="both"/>
        <w:rPr>
          <w:rFonts w:ascii="Arial" w:hAnsi="Arial" w:cs="Arial"/>
          <w:sz w:val="22"/>
          <w:szCs w:val="22"/>
        </w:rPr>
      </w:pPr>
      <w:r w:rsidRPr="001A7598">
        <w:rPr>
          <w:rFonts w:ascii="Arial" w:hAnsi="Arial" w:cs="Arial"/>
          <w:sz w:val="22"/>
          <w:szCs w:val="22"/>
        </w:rPr>
        <w:t xml:space="preserve">Załącznik nr </w:t>
      </w:r>
      <w:r w:rsidR="00EC57EA" w:rsidRPr="001A7598">
        <w:rPr>
          <w:rFonts w:ascii="Arial" w:hAnsi="Arial" w:cs="Arial"/>
          <w:sz w:val="22"/>
          <w:szCs w:val="22"/>
        </w:rPr>
        <w:t>5</w:t>
      </w:r>
      <w:r w:rsidRPr="001A7598">
        <w:rPr>
          <w:rFonts w:ascii="Arial" w:hAnsi="Arial" w:cs="Arial"/>
          <w:sz w:val="22"/>
          <w:szCs w:val="22"/>
        </w:rPr>
        <w:t xml:space="preserve"> – Formularz wyceny</w:t>
      </w:r>
    </w:p>
    <w:p w14:paraId="45E05780" w14:textId="034ACC44" w:rsidR="00EC57EA" w:rsidRPr="001A7598" w:rsidRDefault="00EC57EA" w:rsidP="001A7598">
      <w:pPr>
        <w:pStyle w:val="Akapitzlist"/>
        <w:numPr>
          <w:ilvl w:val="3"/>
          <w:numId w:val="6"/>
        </w:numPr>
        <w:spacing w:before="120" w:line="276" w:lineRule="auto"/>
        <w:ind w:left="709" w:hanging="283"/>
        <w:jc w:val="both"/>
        <w:rPr>
          <w:rFonts w:ascii="Arial" w:hAnsi="Arial" w:cs="Arial"/>
          <w:sz w:val="22"/>
          <w:szCs w:val="22"/>
        </w:rPr>
      </w:pPr>
      <w:bookmarkStart w:id="12" w:name="_Hlk217039318"/>
      <w:r w:rsidRPr="001A7598">
        <w:rPr>
          <w:rFonts w:ascii="Arial" w:hAnsi="Arial" w:cs="Arial"/>
          <w:sz w:val="22"/>
          <w:szCs w:val="22"/>
        </w:rPr>
        <w:t>Załącznik nr 6</w:t>
      </w:r>
      <w:r w:rsidRPr="001A7598">
        <w:rPr>
          <w:rFonts w:ascii="Arial" w:hAnsi="Arial" w:cs="Arial"/>
          <w:b/>
          <w:bCs/>
          <w:sz w:val="22"/>
          <w:szCs w:val="22"/>
        </w:rPr>
        <w:t xml:space="preserve"> - „</w:t>
      </w:r>
      <w:r w:rsidRPr="001A7598">
        <w:rPr>
          <w:rFonts w:ascii="Arial" w:hAnsi="Arial" w:cs="Arial"/>
          <w:sz w:val="22"/>
          <w:szCs w:val="22"/>
        </w:rPr>
        <w:t>Zasady przesyłania faktur i załączników za pośrednictwem</w:t>
      </w:r>
    </w:p>
    <w:p w14:paraId="4A89A42A" w14:textId="77777777" w:rsidR="00EC57EA" w:rsidRPr="001A7598" w:rsidRDefault="00EC57EA" w:rsidP="001A7598">
      <w:pPr>
        <w:pStyle w:val="Akapitzlist"/>
        <w:spacing w:before="120" w:line="276" w:lineRule="auto"/>
        <w:ind w:left="851" w:firstLine="1701"/>
        <w:jc w:val="both"/>
        <w:rPr>
          <w:rFonts w:ascii="Arial" w:hAnsi="Arial" w:cs="Arial"/>
          <w:sz w:val="22"/>
          <w:szCs w:val="22"/>
        </w:rPr>
      </w:pPr>
      <w:r w:rsidRPr="001A7598">
        <w:rPr>
          <w:rFonts w:ascii="Arial" w:hAnsi="Arial" w:cs="Arial"/>
          <w:sz w:val="22"/>
          <w:szCs w:val="22"/>
        </w:rPr>
        <w:t>Krajowego Systemu e-Faktur (KSeF)”</w:t>
      </w:r>
      <w:bookmarkStart w:id="13" w:name="_Hlk217987898"/>
    </w:p>
    <w:p w14:paraId="1D6BB0DB" w14:textId="75D846C7" w:rsidR="00EC57EA" w:rsidRPr="001A7598" w:rsidRDefault="00EC57EA" w:rsidP="001A7598">
      <w:pPr>
        <w:pStyle w:val="Akapitzlist"/>
        <w:numPr>
          <w:ilvl w:val="3"/>
          <w:numId w:val="6"/>
        </w:numPr>
        <w:spacing w:before="120" w:line="276" w:lineRule="auto"/>
        <w:ind w:left="709" w:hanging="283"/>
        <w:jc w:val="both"/>
        <w:rPr>
          <w:rFonts w:ascii="Arial" w:hAnsi="Arial" w:cs="Arial"/>
          <w:sz w:val="22"/>
          <w:szCs w:val="22"/>
        </w:rPr>
      </w:pPr>
      <w:r w:rsidRPr="001A7598">
        <w:rPr>
          <w:rFonts w:ascii="Arial" w:hAnsi="Arial" w:cs="Arial"/>
          <w:sz w:val="22"/>
          <w:szCs w:val="22"/>
        </w:rPr>
        <w:t>Załącznik nr 7a - Obowiązki Wykonawcy w zakresie zrównoważonego rozwoju</w:t>
      </w:r>
    </w:p>
    <w:p w14:paraId="476C93FB" w14:textId="7FC12BDB" w:rsidR="00EC57EA" w:rsidRPr="001A7598" w:rsidRDefault="00EC57EA" w:rsidP="001A7598">
      <w:pPr>
        <w:pStyle w:val="Akapitzlist"/>
        <w:numPr>
          <w:ilvl w:val="3"/>
          <w:numId w:val="6"/>
        </w:numPr>
        <w:spacing w:before="120" w:line="276" w:lineRule="auto"/>
        <w:ind w:left="709" w:hanging="283"/>
        <w:jc w:val="both"/>
        <w:rPr>
          <w:rFonts w:ascii="Arial" w:hAnsi="Arial" w:cs="Arial"/>
          <w:b/>
          <w:bCs/>
          <w:sz w:val="22"/>
          <w:szCs w:val="22"/>
        </w:rPr>
      </w:pPr>
      <w:r w:rsidRPr="001A7598">
        <w:rPr>
          <w:rFonts w:ascii="Arial" w:hAnsi="Arial" w:cs="Arial"/>
          <w:sz w:val="22"/>
          <w:szCs w:val="22"/>
        </w:rPr>
        <w:t xml:space="preserve">Załącznik nr 7b </w:t>
      </w:r>
      <w:r w:rsidRPr="001A7598">
        <w:rPr>
          <w:rFonts w:ascii="Arial" w:hAnsi="Arial" w:cs="Arial"/>
          <w:b/>
          <w:bCs/>
          <w:sz w:val="22"/>
          <w:szCs w:val="22"/>
        </w:rPr>
        <w:t xml:space="preserve">- </w:t>
      </w:r>
      <w:r w:rsidRPr="001A7598">
        <w:rPr>
          <w:rFonts w:ascii="Arial" w:hAnsi="Arial" w:cs="Arial"/>
          <w:sz w:val="22"/>
          <w:szCs w:val="22"/>
        </w:rPr>
        <w:t>Zasady przeprowadzania audytów u Wykonawcy</w:t>
      </w:r>
      <w:bookmarkEnd w:id="13"/>
    </w:p>
    <w:bookmarkEnd w:id="12"/>
    <w:p w14:paraId="308FD583" w14:textId="77777777" w:rsidR="00547F72" w:rsidRPr="001A7598" w:rsidRDefault="00547F72" w:rsidP="001A7598">
      <w:pPr>
        <w:tabs>
          <w:tab w:val="left" w:pos="567"/>
          <w:tab w:val="left" w:pos="709"/>
        </w:tabs>
        <w:spacing w:before="120" w:line="276" w:lineRule="auto"/>
        <w:jc w:val="center"/>
        <w:rPr>
          <w:rFonts w:ascii="Arial" w:hAnsi="Arial" w:cs="Arial"/>
          <w:b/>
          <w:sz w:val="22"/>
          <w:szCs w:val="22"/>
        </w:rPr>
      </w:pPr>
    </w:p>
    <w:p w14:paraId="097C4503" w14:textId="27C501E0" w:rsidR="00084F4F" w:rsidRPr="001A7598" w:rsidRDefault="00A95D5E" w:rsidP="001A7598">
      <w:pPr>
        <w:tabs>
          <w:tab w:val="left" w:pos="567"/>
          <w:tab w:val="left" w:pos="709"/>
        </w:tabs>
        <w:spacing w:before="120" w:line="276" w:lineRule="auto"/>
        <w:jc w:val="center"/>
        <w:rPr>
          <w:rFonts w:ascii="Arial" w:hAnsi="Arial" w:cs="Arial"/>
          <w:b/>
          <w:sz w:val="22"/>
          <w:szCs w:val="22"/>
        </w:rPr>
      </w:pPr>
      <w:r w:rsidRPr="001A7598">
        <w:rPr>
          <w:rFonts w:ascii="Arial" w:hAnsi="Arial" w:cs="Arial"/>
          <w:b/>
          <w:sz w:val="22"/>
          <w:szCs w:val="22"/>
        </w:rPr>
        <w:t>ZAMAWIAJĄCY</w:t>
      </w:r>
      <w:r w:rsidRPr="001A7598">
        <w:rPr>
          <w:rFonts w:ascii="Arial" w:hAnsi="Arial" w:cs="Arial"/>
          <w:b/>
          <w:sz w:val="22"/>
          <w:szCs w:val="22"/>
        </w:rPr>
        <w:tab/>
      </w:r>
      <w:r w:rsidRPr="001A7598">
        <w:rPr>
          <w:rFonts w:ascii="Arial" w:hAnsi="Arial" w:cs="Arial"/>
          <w:b/>
          <w:sz w:val="22"/>
          <w:szCs w:val="22"/>
        </w:rPr>
        <w:tab/>
      </w:r>
      <w:r w:rsidRPr="001A7598">
        <w:rPr>
          <w:rFonts w:ascii="Arial" w:hAnsi="Arial" w:cs="Arial"/>
          <w:b/>
          <w:sz w:val="22"/>
          <w:szCs w:val="22"/>
        </w:rPr>
        <w:tab/>
      </w:r>
      <w:r w:rsidRPr="001A7598">
        <w:rPr>
          <w:rFonts w:ascii="Arial" w:hAnsi="Arial" w:cs="Arial"/>
          <w:b/>
          <w:sz w:val="22"/>
          <w:szCs w:val="22"/>
        </w:rPr>
        <w:tab/>
      </w:r>
      <w:r w:rsidRPr="001A7598">
        <w:rPr>
          <w:rFonts w:ascii="Arial" w:hAnsi="Arial" w:cs="Arial"/>
          <w:b/>
          <w:sz w:val="22"/>
          <w:szCs w:val="22"/>
        </w:rPr>
        <w:tab/>
      </w:r>
      <w:r w:rsidRPr="001A7598">
        <w:rPr>
          <w:rFonts w:ascii="Arial" w:hAnsi="Arial" w:cs="Arial"/>
          <w:b/>
          <w:sz w:val="22"/>
          <w:szCs w:val="22"/>
        </w:rPr>
        <w:tab/>
      </w:r>
      <w:r w:rsidRPr="001A7598">
        <w:rPr>
          <w:rFonts w:ascii="Arial" w:hAnsi="Arial" w:cs="Arial"/>
          <w:b/>
          <w:sz w:val="22"/>
          <w:szCs w:val="22"/>
        </w:rPr>
        <w:tab/>
        <w:t>WYKONAWCA</w:t>
      </w:r>
    </w:p>
    <w:p w14:paraId="01B7B807" w14:textId="77777777" w:rsidR="00A95D5E" w:rsidRPr="001A7598" w:rsidRDefault="00C91830" w:rsidP="001A7598">
      <w:pPr>
        <w:spacing w:before="120" w:line="276" w:lineRule="auto"/>
        <w:jc w:val="right"/>
        <w:rPr>
          <w:rFonts w:ascii="Arial" w:hAnsi="Arial" w:cs="Arial"/>
          <w:sz w:val="22"/>
          <w:szCs w:val="22"/>
        </w:rPr>
      </w:pPr>
      <w:r w:rsidRPr="001A7598">
        <w:rPr>
          <w:rFonts w:ascii="Arial" w:hAnsi="Arial" w:cs="Arial"/>
          <w:i/>
          <w:sz w:val="22"/>
          <w:szCs w:val="22"/>
        </w:rPr>
        <w:br w:type="page"/>
      </w:r>
      <w:r w:rsidR="009C3CF7" w:rsidRPr="001A7598">
        <w:rPr>
          <w:rFonts w:ascii="Arial" w:hAnsi="Arial" w:cs="Arial"/>
          <w:sz w:val="22"/>
          <w:szCs w:val="22"/>
        </w:rPr>
        <w:lastRenderedPageBreak/>
        <w:t>Załącznik nr 1 do Umowy</w:t>
      </w:r>
    </w:p>
    <w:p w14:paraId="001BA0F0" w14:textId="77777777" w:rsidR="00A95D5E" w:rsidRPr="001A7598" w:rsidRDefault="00A95D5E" w:rsidP="001A7598">
      <w:pPr>
        <w:spacing w:before="120" w:line="276" w:lineRule="auto"/>
        <w:jc w:val="right"/>
        <w:rPr>
          <w:rFonts w:ascii="Arial" w:hAnsi="Arial" w:cs="Arial"/>
          <w:b/>
          <w:sz w:val="22"/>
          <w:szCs w:val="22"/>
        </w:rPr>
      </w:pPr>
    </w:p>
    <w:p w14:paraId="3EF9DA1A" w14:textId="77777777" w:rsidR="00A95D5E" w:rsidRPr="001A7598" w:rsidRDefault="00D22CA3" w:rsidP="001A7598">
      <w:pPr>
        <w:spacing w:before="120" w:line="276" w:lineRule="auto"/>
        <w:jc w:val="center"/>
        <w:rPr>
          <w:rFonts w:ascii="Arial" w:hAnsi="Arial" w:cs="Arial"/>
          <w:b/>
          <w:sz w:val="22"/>
          <w:szCs w:val="22"/>
        </w:rPr>
      </w:pPr>
      <w:r w:rsidRPr="001A7598">
        <w:rPr>
          <w:rFonts w:ascii="Arial" w:hAnsi="Arial" w:cs="Arial"/>
          <w:b/>
          <w:sz w:val="22"/>
          <w:szCs w:val="22"/>
        </w:rPr>
        <w:t>WYKAZ URZĄDZEŃ</w:t>
      </w:r>
    </w:p>
    <w:p w14:paraId="60DC57A4" w14:textId="77777777" w:rsidR="001A7598" w:rsidRPr="001A7598" w:rsidRDefault="001A7598" w:rsidP="001A7598">
      <w:pPr>
        <w:spacing w:before="120" w:line="276" w:lineRule="auto"/>
        <w:jc w:val="both"/>
        <w:rPr>
          <w:rFonts w:ascii="Arial" w:hAnsi="Arial" w:cs="Arial"/>
          <w:b/>
          <w:sz w:val="22"/>
          <w:szCs w:val="22"/>
        </w:rPr>
      </w:pPr>
      <w:r w:rsidRPr="001A7598">
        <w:rPr>
          <w:rFonts w:ascii="Arial" w:hAnsi="Arial" w:cs="Arial"/>
          <w:sz w:val="22"/>
          <w:szCs w:val="22"/>
        </w:rPr>
        <w:t>zadanie pod nazwą:</w:t>
      </w:r>
      <w:r w:rsidRPr="001A7598">
        <w:rPr>
          <w:rFonts w:ascii="Arial" w:hAnsi="Arial" w:cs="Arial"/>
          <w:b/>
          <w:sz w:val="22"/>
          <w:szCs w:val="22"/>
        </w:rPr>
        <w:t xml:space="preserve"> </w:t>
      </w:r>
    </w:p>
    <w:p w14:paraId="001B11CA" w14:textId="77777777" w:rsidR="001A7598" w:rsidRPr="001A7598" w:rsidRDefault="001A7598" w:rsidP="001A7598">
      <w:pPr>
        <w:spacing w:before="120" w:line="276" w:lineRule="auto"/>
        <w:jc w:val="center"/>
        <w:rPr>
          <w:rFonts w:ascii="Arial" w:hAnsi="Arial" w:cs="Arial"/>
          <w:b/>
          <w:bCs/>
          <w:sz w:val="22"/>
          <w:szCs w:val="22"/>
        </w:rPr>
      </w:pPr>
      <w:r w:rsidRPr="001A7598">
        <w:rPr>
          <w:rFonts w:ascii="Arial" w:hAnsi="Arial" w:cs="Arial"/>
          <w:b/>
          <w:bCs/>
          <w:sz w:val="22"/>
          <w:szCs w:val="22"/>
        </w:rPr>
        <w:t>Remont AKPiA bloku nr 2 i 3 w TAURON Wytwarzanie Spółka Akcyjna- Oddział Elektrownia Jaworzno w Jaworznie - Elektrownia II</w:t>
      </w:r>
    </w:p>
    <w:p w14:paraId="1BB098A3" w14:textId="77777777" w:rsidR="001A7598" w:rsidRPr="001A7598" w:rsidRDefault="001A7598" w:rsidP="001A7598">
      <w:pPr>
        <w:spacing w:before="120" w:line="276" w:lineRule="auto"/>
        <w:jc w:val="center"/>
        <w:rPr>
          <w:rFonts w:ascii="Arial" w:hAnsi="Arial" w:cs="Arial"/>
          <w:b/>
          <w:sz w:val="22"/>
          <w:szCs w:val="22"/>
        </w:rPr>
      </w:pPr>
    </w:p>
    <w:p w14:paraId="193B1196" w14:textId="5ABEF054" w:rsidR="00367D43" w:rsidRPr="001A7598" w:rsidRDefault="0026189B" w:rsidP="001A7598">
      <w:pPr>
        <w:pStyle w:val="Akapitzlist"/>
        <w:spacing w:before="120" w:line="276" w:lineRule="auto"/>
        <w:ind w:left="284"/>
        <w:contextualSpacing/>
        <w:rPr>
          <w:rFonts w:ascii="Arial" w:hAnsi="Arial" w:cs="Arial"/>
          <w:b/>
          <w:sz w:val="22"/>
          <w:szCs w:val="22"/>
        </w:rPr>
      </w:pPr>
      <w:r w:rsidRPr="001A7598">
        <w:rPr>
          <w:rFonts w:ascii="Arial" w:hAnsi="Arial" w:cs="Arial"/>
          <w:b/>
          <w:sz w:val="22"/>
          <w:szCs w:val="22"/>
        </w:rPr>
        <w:t xml:space="preserve"> Blok 2 i 3 </w:t>
      </w:r>
    </w:p>
    <w:tbl>
      <w:tblPr>
        <w:tblW w:w="9498" w:type="dxa"/>
        <w:tblInd w:w="-431" w:type="dxa"/>
        <w:tblLayout w:type="fixed"/>
        <w:tblCellMar>
          <w:left w:w="10" w:type="dxa"/>
          <w:right w:w="10" w:type="dxa"/>
        </w:tblCellMar>
        <w:tblLook w:val="0000" w:firstRow="0" w:lastRow="0" w:firstColumn="0" w:lastColumn="0" w:noHBand="0" w:noVBand="0"/>
      </w:tblPr>
      <w:tblGrid>
        <w:gridCol w:w="7230"/>
        <w:gridCol w:w="709"/>
        <w:gridCol w:w="851"/>
        <w:gridCol w:w="708"/>
      </w:tblGrid>
      <w:tr w:rsidR="00367D43" w:rsidRPr="001A7598" w14:paraId="49E3BA76" w14:textId="77777777" w:rsidTr="001A7598">
        <w:trPr>
          <w:trHeight w:val="300"/>
        </w:trPr>
        <w:tc>
          <w:tcPr>
            <w:tcW w:w="72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1E6E4E" w14:textId="77777777" w:rsidR="00367D43" w:rsidRPr="001A7598" w:rsidRDefault="00367D43" w:rsidP="001A7598">
            <w:pPr>
              <w:pStyle w:val="Standard"/>
              <w:spacing w:before="120" w:line="276" w:lineRule="auto"/>
              <w:jc w:val="center"/>
              <w:rPr>
                <w:rFonts w:ascii="Arial" w:hAnsi="Arial" w:cs="Arial"/>
                <w:b/>
                <w:bCs/>
                <w:color w:val="000000"/>
                <w:sz w:val="22"/>
                <w:szCs w:val="22"/>
              </w:rPr>
            </w:pPr>
            <w:r w:rsidRPr="001A7598">
              <w:rPr>
                <w:rFonts w:ascii="Arial" w:hAnsi="Arial" w:cs="Arial"/>
                <w:b/>
                <w:bCs/>
                <w:color w:val="000000"/>
                <w:sz w:val="22"/>
                <w:szCs w:val="22"/>
              </w:rPr>
              <w:t>Wyszczególnienie</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7A4C66" w14:textId="4564F9A7" w:rsidR="00367D43" w:rsidRPr="001A7598" w:rsidRDefault="00367D43"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Jedn</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D1C963" w14:textId="77777777" w:rsidR="00367D43" w:rsidRPr="001A7598" w:rsidRDefault="00367D43"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Ilość blok 2</w:t>
            </w:r>
          </w:p>
        </w:tc>
        <w:tc>
          <w:tcPr>
            <w:tcW w:w="708" w:type="dxa"/>
            <w:tcBorders>
              <w:top w:val="single" w:sz="4" w:space="0" w:color="000000"/>
              <w:left w:val="single" w:sz="4" w:space="0" w:color="000000"/>
              <w:bottom w:val="single" w:sz="4" w:space="0" w:color="000000"/>
              <w:right w:val="single" w:sz="4" w:space="0" w:color="000000"/>
            </w:tcBorders>
          </w:tcPr>
          <w:p w14:paraId="62CF685E" w14:textId="04EC8860" w:rsidR="00367D43" w:rsidRPr="001A7598" w:rsidRDefault="00367D43"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 xml:space="preserve">Ilość </w:t>
            </w:r>
            <w:r w:rsidR="002E6C15" w:rsidRPr="001A7598">
              <w:rPr>
                <w:rFonts w:ascii="Arial" w:hAnsi="Arial" w:cs="Arial"/>
                <w:color w:val="000000"/>
                <w:sz w:val="22"/>
                <w:szCs w:val="22"/>
              </w:rPr>
              <w:br/>
            </w:r>
            <w:r w:rsidRPr="001A7598">
              <w:rPr>
                <w:rFonts w:ascii="Arial" w:hAnsi="Arial" w:cs="Arial"/>
                <w:color w:val="000000"/>
                <w:sz w:val="22"/>
                <w:szCs w:val="22"/>
              </w:rPr>
              <w:t>blok 3</w:t>
            </w:r>
          </w:p>
        </w:tc>
      </w:tr>
      <w:tr w:rsidR="00367D43" w:rsidRPr="001A7598" w14:paraId="206FB624" w14:textId="77777777" w:rsidTr="001A7598">
        <w:trPr>
          <w:trHeight w:hRule="exact" w:val="397"/>
        </w:trPr>
        <w:tc>
          <w:tcPr>
            <w:tcW w:w="72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751251" w14:textId="77777777" w:rsidR="00367D43" w:rsidRPr="001A7598" w:rsidRDefault="00367D43" w:rsidP="001A7598">
            <w:pPr>
              <w:pStyle w:val="Standard"/>
              <w:spacing w:before="120" w:line="276" w:lineRule="auto"/>
              <w:rPr>
                <w:rFonts w:ascii="Arial" w:hAnsi="Arial" w:cs="Arial"/>
                <w:b/>
                <w:bCs/>
                <w:color w:val="000000"/>
                <w:sz w:val="22"/>
                <w:szCs w:val="22"/>
              </w:rPr>
            </w:pPr>
            <w:r w:rsidRPr="001A7598">
              <w:rPr>
                <w:rFonts w:ascii="Arial" w:hAnsi="Arial" w:cs="Arial"/>
                <w:b/>
                <w:bCs/>
                <w:color w:val="000000"/>
                <w:sz w:val="22"/>
                <w:szCs w:val="22"/>
              </w:rPr>
              <w:t>I. KOMORA PALENISKOWA, INTREX, II CIĄGI</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4C71E9" w14:textId="77777777" w:rsidR="00367D43" w:rsidRPr="001A7598" w:rsidRDefault="00367D43" w:rsidP="001A7598">
            <w:pPr>
              <w:pStyle w:val="Standard"/>
              <w:spacing w:before="120" w:line="276" w:lineRule="auto"/>
              <w:rPr>
                <w:rFonts w:ascii="Arial" w:hAnsi="Arial" w:cs="Arial"/>
                <w:color w:val="000000"/>
                <w:sz w:val="22"/>
                <w:szCs w:val="22"/>
              </w:rPr>
            </w:pP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BAD23C" w14:textId="77777777" w:rsidR="00367D43" w:rsidRPr="001A7598" w:rsidRDefault="00367D43" w:rsidP="001A7598">
            <w:pPr>
              <w:pStyle w:val="Standard"/>
              <w:spacing w:before="120" w:line="276" w:lineRule="auto"/>
              <w:rPr>
                <w:rFonts w:ascii="Arial" w:hAnsi="Arial" w:cs="Arial"/>
                <w:color w:val="000000"/>
                <w:sz w:val="22"/>
                <w:szCs w:val="22"/>
              </w:rPr>
            </w:pPr>
          </w:p>
        </w:tc>
        <w:tc>
          <w:tcPr>
            <w:tcW w:w="708" w:type="dxa"/>
            <w:tcBorders>
              <w:top w:val="single" w:sz="4" w:space="0" w:color="000000"/>
              <w:left w:val="single" w:sz="4" w:space="0" w:color="000000"/>
              <w:bottom w:val="single" w:sz="4" w:space="0" w:color="000000"/>
              <w:right w:val="single" w:sz="4" w:space="0" w:color="000000"/>
            </w:tcBorders>
          </w:tcPr>
          <w:p w14:paraId="2320126D" w14:textId="77777777" w:rsidR="00367D43" w:rsidRPr="001A7598" w:rsidRDefault="00367D43" w:rsidP="001A7598">
            <w:pPr>
              <w:pStyle w:val="Standard"/>
              <w:spacing w:before="120" w:line="276" w:lineRule="auto"/>
              <w:rPr>
                <w:rFonts w:ascii="Arial" w:hAnsi="Arial" w:cs="Arial"/>
                <w:color w:val="000000"/>
                <w:sz w:val="22"/>
                <w:szCs w:val="22"/>
              </w:rPr>
            </w:pPr>
          </w:p>
        </w:tc>
      </w:tr>
      <w:tr w:rsidR="00367D43" w:rsidRPr="001A7598" w14:paraId="67CBCBB3" w14:textId="77777777" w:rsidTr="001A7598">
        <w:trPr>
          <w:trHeight w:hRule="exact" w:val="397"/>
        </w:trPr>
        <w:tc>
          <w:tcPr>
            <w:tcW w:w="72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AB550C" w14:textId="77777777" w:rsidR="00367D43" w:rsidRPr="001A7598" w:rsidRDefault="00367D43" w:rsidP="001A7598">
            <w:pPr>
              <w:pStyle w:val="Standard"/>
              <w:spacing w:before="120" w:line="276" w:lineRule="auto"/>
              <w:rPr>
                <w:rFonts w:ascii="Arial" w:hAnsi="Arial" w:cs="Arial"/>
                <w:sz w:val="22"/>
                <w:szCs w:val="22"/>
              </w:rPr>
            </w:pPr>
            <w:r w:rsidRPr="001A7598">
              <w:rPr>
                <w:rFonts w:ascii="Arial" w:hAnsi="Arial" w:cs="Arial"/>
                <w:sz w:val="22"/>
                <w:szCs w:val="22"/>
              </w:rPr>
              <w:t>1.  Pomiary temperatur</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EAA29F" w14:textId="77777777" w:rsidR="00367D43" w:rsidRPr="001A7598" w:rsidRDefault="00367D43" w:rsidP="001A7598">
            <w:pPr>
              <w:pStyle w:val="Standard"/>
              <w:spacing w:before="120" w:line="276" w:lineRule="auto"/>
              <w:jc w:val="center"/>
              <w:rPr>
                <w:rFonts w:ascii="Arial" w:hAnsi="Arial" w:cs="Arial"/>
                <w:sz w:val="22"/>
                <w:szCs w:val="22"/>
              </w:rPr>
            </w:pPr>
            <w:r w:rsidRPr="001A7598">
              <w:rPr>
                <w:rFonts w:ascii="Arial" w:hAnsi="Arial" w:cs="Arial"/>
                <w:sz w:val="22"/>
                <w:szCs w:val="22"/>
              </w:rPr>
              <w:t>szt</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6D91F1" w14:textId="77777777" w:rsidR="00367D43" w:rsidRPr="001A7598" w:rsidRDefault="00367D43" w:rsidP="001A7598">
            <w:pPr>
              <w:pStyle w:val="Standard"/>
              <w:spacing w:before="120" w:line="276" w:lineRule="auto"/>
              <w:jc w:val="center"/>
              <w:rPr>
                <w:rFonts w:ascii="Arial" w:hAnsi="Arial" w:cs="Arial"/>
                <w:sz w:val="22"/>
                <w:szCs w:val="22"/>
              </w:rPr>
            </w:pPr>
            <w:r w:rsidRPr="001A7598">
              <w:rPr>
                <w:rFonts w:ascii="Arial" w:hAnsi="Arial" w:cs="Arial"/>
                <w:sz w:val="22"/>
                <w:szCs w:val="22"/>
              </w:rPr>
              <w:t>40</w:t>
            </w:r>
          </w:p>
        </w:tc>
        <w:tc>
          <w:tcPr>
            <w:tcW w:w="708" w:type="dxa"/>
            <w:tcBorders>
              <w:top w:val="single" w:sz="4" w:space="0" w:color="000000"/>
              <w:left w:val="single" w:sz="4" w:space="0" w:color="000000"/>
              <w:bottom w:val="single" w:sz="4" w:space="0" w:color="000000"/>
              <w:right w:val="single" w:sz="4" w:space="0" w:color="000000"/>
            </w:tcBorders>
          </w:tcPr>
          <w:p w14:paraId="51849EC5" w14:textId="77777777" w:rsidR="00367D43" w:rsidRPr="001A7598" w:rsidRDefault="00367D43" w:rsidP="001A7598">
            <w:pPr>
              <w:pStyle w:val="Standard"/>
              <w:spacing w:before="120" w:line="276" w:lineRule="auto"/>
              <w:jc w:val="center"/>
              <w:rPr>
                <w:rFonts w:ascii="Arial" w:hAnsi="Arial" w:cs="Arial"/>
                <w:sz w:val="22"/>
                <w:szCs w:val="22"/>
              </w:rPr>
            </w:pPr>
            <w:r w:rsidRPr="001A7598">
              <w:rPr>
                <w:rFonts w:ascii="Arial" w:hAnsi="Arial" w:cs="Arial"/>
                <w:sz w:val="22"/>
                <w:szCs w:val="22"/>
              </w:rPr>
              <w:t>40</w:t>
            </w:r>
          </w:p>
        </w:tc>
      </w:tr>
      <w:tr w:rsidR="00367D43" w:rsidRPr="001A7598" w14:paraId="70380A6D" w14:textId="77777777" w:rsidTr="001A7598">
        <w:trPr>
          <w:trHeight w:val="227"/>
        </w:trPr>
        <w:tc>
          <w:tcPr>
            <w:tcW w:w="72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526D98" w14:textId="77777777" w:rsidR="00367D43" w:rsidRPr="001A7598" w:rsidRDefault="00367D43" w:rsidP="001A7598">
            <w:pPr>
              <w:pStyle w:val="Standard"/>
              <w:spacing w:before="120" w:line="276" w:lineRule="auto"/>
              <w:rPr>
                <w:rFonts w:ascii="Arial" w:hAnsi="Arial" w:cs="Arial"/>
                <w:sz w:val="22"/>
                <w:szCs w:val="22"/>
              </w:rPr>
            </w:pPr>
            <w:r w:rsidRPr="001A7598">
              <w:rPr>
                <w:rFonts w:ascii="Arial" w:hAnsi="Arial" w:cs="Arial"/>
                <w:sz w:val="22"/>
                <w:szCs w:val="22"/>
              </w:rPr>
              <w:t>2.  Pomiary ciśnień i Dp</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431259" w14:textId="77777777" w:rsidR="00367D43" w:rsidRPr="001A7598" w:rsidRDefault="00367D43" w:rsidP="001A7598">
            <w:pPr>
              <w:pStyle w:val="Standard"/>
              <w:spacing w:before="120" w:line="276" w:lineRule="auto"/>
              <w:jc w:val="center"/>
              <w:rPr>
                <w:rFonts w:ascii="Arial" w:hAnsi="Arial" w:cs="Arial"/>
                <w:sz w:val="22"/>
                <w:szCs w:val="22"/>
              </w:rPr>
            </w:pPr>
            <w:r w:rsidRPr="001A7598">
              <w:rPr>
                <w:rFonts w:ascii="Arial" w:hAnsi="Arial" w:cs="Arial"/>
                <w:sz w:val="22"/>
                <w:szCs w:val="22"/>
              </w:rPr>
              <w:t>szt</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23A7AA" w14:textId="77777777" w:rsidR="00367D43" w:rsidRPr="001A7598" w:rsidRDefault="00367D43" w:rsidP="001A7598">
            <w:pPr>
              <w:pStyle w:val="Standard"/>
              <w:spacing w:before="120" w:line="276" w:lineRule="auto"/>
              <w:jc w:val="center"/>
              <w:rPr>
                <w:rFonts w:ascii="Arial" w:hAnsi="Arial" w:cs="Arial"/>
                <w:sz w:val="22"/>
                <w:szCs w:val="22"/>
              </w:rPr>
            </w:pPr>
            <w:r w:rsidRPr="001A7598">
              <w:rPr>
                <w:rFonts w:ascii="Arial" w:hAnsi="Arial" w:cs="Arial"/>
                <w:sz w:val="22"/>
                <w:szCs w:val="22"/>
              </w:rPr>
              <w:t>25</w:t>
            </w:r>
          </w:p>
        </w:tc>
        <w:tc>
          <w:tcPr>
            <w:tcW w:w="708" w:type="dxa"/>
            <w:tcBorders>
              <w:top w:val="single" w:sz="4" w:space="0" w:color="000000"/>
              <w:left w:val="single" w:sz="4" w:space="0" w:color="000000"/>
              <w:bottom w:val="single" w:sz="4" w:space="0" w:color="000000"/>
              <w:right w:val="single" w:sz="4" w:space="0" w:color="000000"/>
            </w:tcBorders>
            <w:vAlign w:val="center"/>
          </w:tcPr>
          <w:p w14:paraId="27E3FB9A" w14:textId="77777777" w:rsidR="00367D43" w:rsidRPr="001A7598" w:rsidRDefault="00367D43" w:rsidP="001A7598">
            <w:pPr>
              <w:pStyle w:val="Standard"/>
              <w:spacing w:before="120" w:line="276" w:lineRule="auto"/>
              <w:jc w:val="center"/>
              <w:rPr>
                <w:rFonts w:ascii="Arial" w:hAnsi="Arial" w:cs="Arial"/>
                <w:sz w:val="22"/>
                <w:szCs w:val="22"/>
              </w:rPr>
            </w:pPr>
            <w:r w:rsidRPr="001A7598">
              <w:rPr>
                <w:rFonts w:ascii="Arial" w:hAnsi="Arial" w:cs="Arial"/>
                <w:sz w:val="22"/>
                <w:szCs w:val="22"/>
              </w:rPr>
              <w:t>25</w:t>
            </w:r>
          </w:p>
        </w:tc>
      </w:tr>
      <w:tr w:rsidR="00367D43" w:rsidRPr="001A7598" w14:paraId="497E7F36" w14:textId="77777777" w:rsidTr="001A7598">
        <w:trPr>
          <w:trHeight w:val="300"/>
        </w:trPr>
        <w:tc>
          <w:tcPr>
            <w:tcW w:w="72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F4DC61" w14:textId="77777777" w:rsidR="00367D43" w:rsidRPr="001A7598" w:rsidRDefault="00367D43" w:rsidP="001A7598">
            <w:pPr>
              <w:pStyle w:val="Standard"/>
              <w:spacing w:before="120" w:line="276" w:lineRule="auto"/>
              <w:rPr>
                <w:rFonts w:ascii="Arial" w:hAnsi="Arial" w:cs="Arial"/>
                <w:sz w:val="22"/>
                <w:szCs w:val="22"/>
              </w:rPr>
            </w:pPr>
            <w:r w:rsidRPr="001A7598">
              <w:rPr>
                <w:rFonts w:ascii="Arial" w:hAnsi="Arial" w:cs="Arial"/>
                <w:sz w:val="22"/>
                <w:szCs w:val="22"/>
              </w:rPr>
              <w:t>3.  Napędy pneumatyczne</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B7348E" w14:textId="77777777" w:rsidR="00367D43" w:rsidRPr="001A7598" w:rsidRDefault="00367D43" w:rsidP="001A7598">
            <w:pPr>
              <w:pStyle w:val="Standard"/>
              <w:spacing w:before="120" w:line="276" w:lineRule="auto"/>
              <w:jc w:val="center"/>
              <w:rPr>
                <w:rFonts w:ascii="Arial" w:hAnsi="Arial" w:cs="Arial"/>
                <w:sz w:val="22"/>
                <w:szCs w:val="22"/>
              </w:rPr>
            </w:pPr>
            <w:r w:rsidRPr="001A7598">
              <w:rPr>
                <w:rFonts w:ascii="Arial" w:hAnsi="Arial" w:cs="Arial"/>
                <w:sz w:val="22"/>
                <w:szCs w:val="22"/>
              </w:rPr>
              <w:t>szt</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67F1B8" w14:textId="77777777" w:rsidR="00367D43" w:rsidRPr="001A7598" w:rsidRDefault="00367D43" w:rsidP="001A7598">
            <w:pPr>
              <w:pStyle w:val="Standard"/>
              <w:spacing w:before="120" w:line="276" w:lineRule="auto"/>
              <w:jc w:val="center"/>
              <w:rPr>
                <w:rFonts w:ascii="Arial" w:hAnsi="Arial" w:cs="Arial"/>
                <w:sz w:val="22"/>
                <w:szCs w:val="22"/>
              </w:rPr>
            </w:pPr>
            <w:r w:rsidRPr="001A7598">
              <w:rPr>
                <w:rFonts w:ascii="Arial" w:hAnsi="Arial" w:cs="Arial"/>
                <w:sz w:val="22"/>
                <w:szCs w:val="22"/>
              </w:rPr>
              <w:t>32</w:t>
            </w:r>
          </w:p>
        </w:tc>
        <w:tc>
          <w:tcPr>
            <w:tcW w:w="708" w:type="dxa"/>
            <w:tcBorders>
              <w:top w:val="single" w:sz="4" w:space="0" w:color="000000"/>
              <w:left w:val="single" w:sz="4" w:space="0" w:color="000000"/>
              <w:bottom w:val="single" w:sz="4" w:space="0" w:color="000000"/>
              <w:right w:val="single" w:sz="4" w:space="0" w:color="000000"/>
            </w:tcBorders>
          </w:tcPr>
          <w:p w14:paraId="3DB0FA48" w14:textId="77777777" w:rsidR="00367D43" w:rsidRPr="001A7598" w:rsidRDefault="00367D43" w:rsidP="001A7598">
            <w:pPr>
              <w:pStyle w:val="Standard"/>
              <w:spacing w:before="120" w:line="276" w:lineRule="auto"/>
              <w:jc w:val="center"/>
              <w:rPr>
                <w:rFonts w:ascii="Arial" w:hAnsi="Arial" w:cs="Arial"/>
                <w:sz w:val="22"/>
                <w:szCs w:val="22"/>
              </w:rPr>
            </w:pPr>
            <w:r w:rsidRPr="001A7598">
              <w:rPr>
                <w:rFonts w:ascii="Arial" w:hAnsi="Arial" w:cs="Arial"/>
                <w:sz w:val="22"/>
                <w:szCs w:val="22"/>
              </w:rPr>
              <w:t>32</w:t>
            </w:r>
          </w:p>
        </w:tc>
      </w:tr>
      <w:tr w:rsidR="00367D43" w:rsidRPr="001A7598" w14:paraId="21ABCA9B" w14:textId="77777777" w:rsidTr="001A7598">
        <w:trPr>
          <w:trHeight w:val="300"/>
        </w:trPr>
        <w:tc>
          <w:tcPr>
            <w:tcW w:w="72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7F1126" w14:textId="49B61592" w:rsidR="00367D43" w:rsidRPr="001A7598" w:rsidRDefault="007201C2" w:rsidP="001A7598">
            <w:pPr>
              <w:pStyle w:val="Standard"/>
              <w:spacing w:before="120" w:line="276" w:lineRule="auto"/>
              <w:rPr>
                <w:rFonts w:ascii="Arial" w:hAnsi="Arial" w:cs="Arial"/>
                <w:sz w:val="22"/>
                <w:szCs w:val="22"/>
              </w:rPr>
            </w:pPr>
            <w:r w:rsidRPr="001A7598">
              <w:rPr>
                <w:rFonts w:ascii="Arial" w:hAnsi="Arial" w:cs="Arial"/>
                <w:sz w:val="22"/>
                <w:szCs w:val="22"/>
              </w:rPr>
              <w:t>4</w:t>
            </w:r>
            <w:r w:rsidR="00367D43" w:rsidRPr="001A7598">
              <w:rPr>
                <w:rFonts w:ascii="Arial" w:hAnsi="Arial" w:cs="Arial"/>
                <w:sz w:val="22"/>
                <w:szCs w:val="22"/>
              </w:rPr>
              <w:t>. Siłownik pneumatyczny na zaworze regulatora wtrysku wody SH</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C1A1DE" w14:textId="7B79D7C0" w:rsidR="00367D43" w:rsidRPr="001A7598" w:rsidRDefault="00E01710" w:rsidP="001A7598">
            <w:pPr>
              <w:pStyle w:val="Standard"/>
              <w:spacing w:before="120" w:line="276" w:lineRule="auto"/>
              <w:jc w:val="center"/>
              <w:rPr>
                <w:rFonts w:ascii="Arial" w:hAnsi="Arial" w:cs="Arial"/>
                <w:sz w:val="22"/>
                <w:szCs w:val="22"/>
              </w:rPr>
            </w:pPr>
            <w:r w:rsidRPr="001A7598">
              <w:rPr>
                <w:rFonts w:ascii="Arial" w:hAnsi="Arial" w:cs="Arial"/>
                <w:sz w:val="22"/>
                <w:szCs w:val="22"/>
              </w:rPr>
              <w:t>Kpl.</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6B9664" w14:textId="77777777" w:rsidR="00367D43" w:rsidRPr="001A7598" w:rsidRDefault="00367D43" w:rsidP="001A7598">
            <w:pPr>
              <w:pStyle w:val="Standard"/>
              <w:spacing w:before="120" w:line="276" w:lineRule="auto"/>
              <w:jc w:val="center"/>
              <w:rPr>
                <w:rFonts w:ascii="Arial" w:hAnsi="Arial" w:cs="Arial"/>
                <w:sz w:val="22"/>
                <w:szCs w:val="22"/>
              </w:rPr>
            </w:pPr>
            <w:r w:rsidRPr="001A7598">
              <w:rPr>
                <w:rFonts w:ascii="Arial" w:hAnsi="Arial" w:cs="Arial"/>
                <w:sz w:val="22"/>
                <w:szCs w:val="22"/>
              </w:rPr>
              <w:t>1</w:t>
            </w:r>
          </w:p>
        </w:tc>
        <w:tc>
          <w:tcPr>
            <w:tcW w:w="708" w:type="dxa"/>
            <w:tcBorders>
              <w:top w:val="single" w:sz="4" w:space="0" w:color="000000"/>
              <w:left w:val="single" w:sz="4" w:space="0" w:color="000000"/>
              <w:bottom w:val="single" w:sz="4" w:space="0" w:color="000000"/>
              <w:right w:val="single" w:sz="4" w:space="0" w:color="000000"/>
            </w:tcBorders>
          </w:tcPr>
          <w:p w14:paraId="3B7564E0" w14:textId="0839DCCE" w:rsidR="00367D43" w:rsidRPr="001A7598" w:rsidRDefault="007201C2" w:rsidP="001A7598">
            <w:pPr>
              <w:pStyle w:val="Standard"/>
              <w:spacing w:before="120" w:line="276" w:lineRule="auto"/>
              <w:jc w:val="center"/>
              <w:rPr>
                <w:rFonts w:ascii="Arial" w:hAnsi="Arial" w:cs="Arial"/>
                <w:sz w:val="22"/>
                <w:szCs w:val="22"/>
              </w:rPr>
            </w:pPr>
            <w:r w:rsidRPr="001A7598">
              <w:rPr>
                <w:rFonts w:ascii="Arial" w:hAnsi="Arial" w:cs="Arial"/>
                <w:sz w:val="22"/>
                <w:szCs w:val="22"/>
              </w:rPr>
              <w:t>1</w:t>
            </w:r>
          </w:p>
        </w:tc>
      </w:tr>
      <w:tr w:rsidR="00367D43" w:rsidRPr="001A7598" w14:paraId="14E218B4" w14:textId="77777777" w:rsidTr="001A7598">
        <w:trPr>
          <w:trHeight w:val="300"/>
        </w:trPr>
        <w:tc>
          <w:tcPr>
            <w:tcW w:w="72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885EFE" w14:textId="18862567" w:rsidR="00367D43" w:rsidRPr="001A7598" w:rsidRDefault="007201C2" w:rsidP="001A7598">
            <w:pPr>
              <w:pStyle w:val="Standard"/>
              <w:spacing w:before="120" w:line="276" w:lineRule="auto"/>
              <w:rPr>
                <w:rFonts w:ascii="Arial" w:hAnsi="Arial" w:cs="Arial"/>
                <w:sz w:val="22"/>
                <w:szCs w:val="22"/>
              </w:rPr>
            </w:pPr>
            <w:r w:rsidRPr="001A7598">
              <w:rPr>
                <w:rFonts w:ascii="Arial" w:hAnsi="Arial" w:cs="Arial"/>
                <w:sz w:val="22"/>
                <w:szCs w:val="22"/>
              </w:rPr>
              <w:t>5</w:t>
            </w:r>
            <w:r w:rsidR="00367D43" w:rsidRPr="001A7598">
              <w:rPr>
                <w:rFonts w:ascii="Arial" w:hAnsi="Arial" w:cs="Arial"/>
                <w:sz w:val="22"/>
                <w:szCs w:val="22"/>
              </w:rPr>
              <w:t>.</w:t>
            </w:r>
            <w:bookmarkStart w:id="14" w:name="_GoBack42"/>
            <w:bookmarkEnd w:id="14"/>
            <w:r w:rsidR="00367D43" w:rsidRPr="001A7598">
              <w:rPr>
                <w:rFonts w:ascii="Arial" w:hAnsi="Arial" w:cs="Arial"/>
                <w:sz w:val="22"/>
                <w:szCs w:val="22"/>
              </w:rPr>
              <w:t>Przewody pneumatyczne</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B12970" w14:textId="77777777" w:rsidR="00367D43" w:rsidRPr="001A7598" w:rsidRDefault="00367D43" w:rsidP="001A7598">
            <w:pPr>
              <w:pStyle w:val="Standard"/>
              <w:spacing w:before="120" w:line="276" w:lineRule="auto"/>
              <w:jc w:val="center"/>
              <w:rPr>
                <w:rFonts w:ascii="Arial" w:hAnsi="Arial" w:cs="Arial"/>
                <w:sz w:val="22"/>
                <w:szCs w:val="22"/>
              </w:rPr>
            </w:pPr>
            <w:r w:rsidRPr="001A7598">
              <w:rPr>
                <w:rFonts w:ascii="Arial" w:hAnsi="Arial" w:cs="Arial"/>
                <w:sz w:val="22"/>
                <w:szCs w:val="22"/>
              </w:rPr>
              <w:t>mb</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8F8E7F" w14:textId="77777777" w:rsidR="00367D43" w:rsidRPr="001A7598" w:rsidRDefault="00367D43" w:rsidP="001A7598">
            <w:pPr>
              <w:pStyle w:val="Standard"/>
              <w:spacing w:before="120" w:line="276" w:lineRule="auto"/>
              <w:jc w:val="center"/>
              <w:rPr>
                <w:rFonts w:ascii="Arial" w:hAnsi="Arial" w:cs="Arial"/>
                <w:sz w:val="22"/>
                <w:szCs w:val="22"/>
              </w:rPr>
            </w:pPr>
            <w:r w:rsidRPr="001A7598">
              <w:rPr>
                <w:rFonts w:ascii="Arial" w:hAnsi="Arial" w:cs="Arial"/>
                <w:sz w:val="22"/>
                <w:szCs w:val="22"/>
              </w:rPr>
              <w:t>500</w:t>
            </w:r>
          </w:p>
        </w:tc>
        <w:tc>
          <w:tcPr>
            <w:tcW w:w="708" w:type="dxa"/>
            <w:tcBorders>
              <w:top w:val="single" w:sz="4" w:space="0" w:color="000000"/>
              <w:left w:val="single" w:sz="4" w:space="0" w:color="000000"/>
              <w:bottom w:val="single" w:sz="4" w:space="0" w:color="000000"/>
              <w:right w:val="single" w:sz="4" w:space="0" w:color="000000"/>
            </w:tcBorders>
            <w:vAlign w:val="center"/>
          </w:tcPr>
          <w:p w14:paraId="515A6BB0" w14:textId="77777777" w:rsidR="00367D43" w:rsidRPr="001A7598" w:rsidRDefault="00367D43" w:rsidP="001A7598">
            <w:pPr>
              <w:pStyle w:val="Standard"/>
              <w:spacing w:before="120" w:line="276" w:lineRule="auto"/>
              <w:jc w:val="center"/>
              <w:rPr>
                <w:rFonts w:ascii="Arial" w:hAnsi="Arial" w:cs="Arial"/>
                <w:sz w:val="22"/>
                <w:szCs w:val="22"/>
              </w:rPr>
            </w:pPr>
            <w:r w:rsidRPr="001A7598">
              <w:rPr>
                <w:rFonts w:ascii="Arial" w:hAnsi="Arial" w:cs="Arial"/>
                <w:sz w:val="22"/>
                <w:szCs w:val="22"/>
              </w:rPr>
              <w:t>800</w:t>
            </w:r>
          </w:p>
        </w:tc>
      </w:tr>
      <w:tr w:rsidR="00367D43" w:rsidRPr="001A7598" w14:paraId="52BAC654" w14:textId="77777777" w:rsidTr="001A7598">
        <w:trPr>
          <w:trHeight w:val="300"/>
        </w:trPr>
        <w:tc>
          <w:tcPr>
            <w:tcW w:w="72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DA7C18" w14:textId="77777777" w:rsidR="00367D43" w:rsidRPr="001A7598" w:rsidRDefault="00367D43" w:rsidP="001A7598">
            <w:pPr>
              <w:pStyle w:val="Standard"/>
              <w:spacing w:before="120" w:line="276" w:lineRule="auto"/>
              <w:rPr>
                <w:rFonts w:ascii="Arial" w:hAnsi="Arial" w:cs="Arial"/>
                <w:b/>
                <w:bCs/>
                <w:color w:val="000000"/>
                <w:sz w:val="22"/>
                <w:szCs w:val="22"/>
              </w:rPr>
            </w:pPr>
            <w:r w:rsidRPr="001A7598">
              <w:rPr>
                <w:rFonts w:ascii="Arial" w:hAnsi="Arial" w:cs="Arial"/>
                <w:b/>
                <w:bCs/>
                <w:color w:val="000000"/>
                <w:sz w:val="22"/>
                <w:szCs w:val="22"/>
              </w:rPr>
              <w:t>II. WALCZAK</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D7823B" w14:textId="77777777" w:rsidR="00367D43" w:rsidRPr="001A7598" w:rsidRDefault="00367D43" w:rsidP="001A7598">
            <w:pPr>
              <w:pStyle w:val="Standard"/>
              <w:spacing w:before="120" w:line="276" w:lineRule="auto"/>
              <w:rPr>
                <w:rFonts w:ascii="Arial" w:hAnsi="Arial" w:cs="Arial"/>
                <w:color w:val="000000"/>
                <w:sz w:val="22"/>
                <w:szCs w:val="22"/>
              </w:rPr>
            </w:pPr>
            <w:r w:rsidRPr="001A7598">
              <w:rPr>
                <w:rFonts w:ascii="Arial" w:hAnsi="Arial" w:cs="Arial"/>
                <w:color w:val="000000"/>
                <w:sz w:val="22"/>
                <w:szCs w:val="22"/>
              </w:rPr>
              <w:t> </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ABDF49" w14:textId="77777777" w:rsidR="00367D43" w:rsidRPr="001A7598" w:rsidRDefault="00367D43" w:rsidP="001A7598">
            <w:pPr>
              <w:pStyle w:val="Standard"/>
              <w:spacing w:before="120" w:line="276" w:lineRule="auto"/>
              <w:rPr>
                <w:rFonts w:ascii="Arial" w:hAnsi="Arial" w:cs="Arial"/>
                <w:color w:val="000000"/>
                <w:sz w:val="22"/>
                <w:szCs w:val="22"/>
              </w:rPr>
            </w:pPr>
            <w:r w:rsidRPr="001A7598">
              <w:rPr>
                <w:rFonts w:ascii="Arial" w:hAnsi="Arial" w:cs="Arial"/>
                <w:color w:val="000000"/>
                <w:sz w:val="22"/>
                <w:szCs w:val="22"/>
              </w:rPr>
              <w:t> </w:t>
            </w:r>
          </w:p>
        </w:tc>
        <w:tc>
          <w:tcPr>
            <w:tcW w:w="708" w:type="dxa"/>
            <w:tcBorders>
              <w:top w:val="single" w:sz="4" w:space="0" w:color="000000"/>
              <w:left w:val="single" w:sz="4" w:space="0" w:color="000000"/>
              <w:bottom w:val="single" w:sz="4" w:space="0" w:color="000000"/>
              <w:right w:val="single" w:sz="4" w:space="0" w:color="000000"/>
            </w:tcBorders>
          </w:tcPr>
          <w:p w14:paraId="42A1C2CB" w14:textId="77777777" w:rsidR="00367D43" w:rsidRPr="001A7598" w:rsidRDefault="00367D43" w:rsidP="001A7598">
            <w:pPr>
              <w:pStyle w:val="Standard"/>
              <w:spacing w:before="120" w:line="276" w:lineRule="auto"/>
              <w:rPr>
                <w:rFonts w:ascii="Arial" w:hAnsi="Arial" w:cs="Arial"/>
                <w:color w:val="000000"/>
                <w:sz w:val="22"/>
                <w:szCs w:val="22"/>
              </w:rPr>
            </w:pPr>
          </w:p>
        </w:tc>
      </w:tr>
      <w:tr w:rsidR="00367D43" w:rsidRPr="001A7598" w14:paraId="5AD90086" w14:textId="77777777" w:rsidTr="001A7598">
        <w:trPr>
          <w:trHeight w:val="300"/>
        </w:trPr>
        <w:tc>
          <w:tcPr>
            <w:tcW w:w="72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576386" w14:textId="77777777" w:rsidR="00367D43" w:rsidRPr="001A7598" w:rsidRDefault="00367D43" w:rsidP="001A7598">
            <w:pPr>
              <w:pStyle w:val="Standard"/>
              <w:spacing w:before="120" w:line="276" w:lineRule="auto"/>
              <w:rPr>
                <w:rFonts w:ascii="Arial" w:hAnsi="Arial" w:cs="Arial"/>
                <w:color w:val="000000"/>
                <w:sz w:val="22"/>
                <w:szCs w:val="22"/>
              </w:rPr>
            </w:pPr>
            <w:r w:rsidRPr="001A7598">
              <w:rPr>
                <w:rFonts w:ascii="Arial" w:hAnsi="Arial" w:cs="Arial"/>
                <w:color w:val="000000"/>
                <w:sz w:val="22"/>
                <w:szCs w:val="22"/>
              </w:rPr>
              <w:t>1.Pomiary poziomu i ciśnień wody</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91F1CE" w14:textId="77777777" w:rsidR="00367D43" w:rsidRPr="001A7598" w:rsidRDefault="00367D43"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szt</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F65BC7" w14:textId="77777777" w:rsidR="00367D43" w:rsidRPr="001A7598" w:rsidRDefault="00367D43"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6</w:t>
            </w:r>
          </w:p>
        </w:tc>
        <w:tc>
          <w:tcPr>
            <w:tcW w:w="708" w:type="dxa"/>
            <w:tcBorders>
              <w:top w:val="single" w:sz="4" w:space="0" w:color="000000"/>
              <w:left w:val="single" w:sz="4" w:space="0" w:color="000000"/>
              <w:bottom w:val="single" w:sz="4" w:space="0" w:color="000000"/>
              <w:right w:val="single" w:sz="4" w:space="0" w:color="000000"/>
            </w:tcBorders>
          </w:tcPr>
          <w:p w14:paraId="702BC95E" w14:textId="77777777" w:rsidR="00367D43" w:rsidRPr="001A7598" w:rsidRDefault="00367D43"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6</w:t>
            </w:r>
          </w:p>
        </w:tc>
      </w:tr>
      <w:tr w:rsidR="00367D43" w:rsidRPr="001A7598" w14:paraId="213BA631" w14:textId="77777777" w:rsidTr="001A7598">
        <w:trPr>
          <w:trHeight w:val="300"/>
        </w:trPr>
        <w:tc>
          <w:tcPr>
            <w:tcW w:w="72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F60BBD" w14:textId="77777777" w:rsidR="00367D43" w:rsidRPr="001A7598" w:rsidRDefault="00367D43" w:rsidP="001A7598">
            <w:pPr>
              <w:pStyle w:val="Standard"/>
              <w:spacing w:before="120" w:line="276" w:lineRule="auto"/>
              <w:rPr>
                <w:rFonts w:ascii="Arial" w:hAnsi="Arial" w:cs="Arial"/>
                <w:color w:val="000000"/>
                <w:sz w:val="22"/>
                <w:szCs w:val="22"/>
              </w:rPr>
            </w:pPr>
            <w:r w:rsidRPr="001A7598">
              <w:rPr>
                <w:rFonts w:ascii="Arial" w:hAnsi="Arial" w:cs="Arial"/>
                <w:color w:val="000000"/>
                <w:sz w:val="22"/>
                <w:szCs w:val="22"/>
              </w:rPr>
              <w:t>2. Napędy pneumatyczne</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2D438D" w14:textId="77777777" w:rsidR="00367D43" w:rsidRPr="001A7598" w:rsidRDefault="00367D43"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szt</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8555A8" w14:textId="77777777" w:rsidR="00367D43" w:rsidRPr="001A7598" w:rsidRDefault="00367D43"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1</w:t>
            </w:r>
          </w:p>
        </w:tc>
        <w:tc>
          <w:tcPr>
            <w:tcW w:w="708" w:type="dxa"/>
            <w:tcBorders>
              <w:top w:val="single" w:sz="4" w:space="0" w:color="000000"/>
              <w:left w:val="single" w:sz="4" w:space="0" w:color="000000"/>
              <w:bottom w:val="single" w:sz="4" w:space="0" w:color="000000"/>
              <w:right w:val="single" w:sz="4" w:space="0" w:color="000000"/>
            </w:tcBorders>
          </w:tcPr>
          <w:p w14:paraId="6C33FB46" w14:textId="77777777" w:rsidR="00367D43" w:rsidRPr="001A7598" w:rsidRDefault="00367D43"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1</w:t>
            </w:r>
          </w:p>
        </w:tc>
      </w:tr>
      <w:tr w:rsidR="00367D43" w:rsidRPr="001A7598" w14:paraId="20C41C66" w14:textId="77777777" w:rsidTr="001A7598">
        <w:trPr>
          <w:trHeight w:val="300"/>
        </w:trPr>
        <w:tc>
          <w:tcPr>
            <w:tcW w:w="72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635FB9" w14:textId="77777777" w:rsidR="00367D43" w:rsidRPr="001A7598" w:rsidRDefault="00367D43" w:rsidP="001A7598">
            <w:pPr>
              <w:pStyle w:val="Standard"/>
              <w:spacing w:before="120" w:line="276" w:lineRule="auto"/>
              <w:rPr>
                <w:rFonts w:ascii="Arial" w:hAnsi="Arial" w:cs="Arial"/>
                <w:b/>
                <w:bCs/>
                <w:color w:val="000000"/>
                <w:sz w:val="22"/>
                <w:szCs w:val="22"/>
              </w:rPr>
            </w:pPr>
            <w:r w:rsidRPr="001A7598">
              <w:rPr>
                <w:rFonts w:ascii="Arial" w:hAnsi="Arial" w:cs="Arial"/>
                <w:b/>
                <w:bCs/>
                <w:color w:val="000000"/>
                <w:sz w:val="22"/>
                <w:szCs w:val="22"/>
              </w:rPr>
              <w:t>III. TRANSPORT POPIOŁU (pompy pod elektrofiltrem szt 6, pompa popiołu dennego szt 2, pompy II ciągu szt 2)</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5BFF57" w14:textId="77777777" w:rsidR="00367D43" w:rsidRPr="001A7598" w:rsidRDefault="00367D43" w:rsidP="001A7598">
            <w:pPr>
              <w:pStyle w:val="Standard"/>
              <w:spacing w:before="120" w:line="276" w:lineRule="auto"/>
              <w:rPr>
                <w:rFonts w:ascii="Arial" w:hAnsi="Arial" w:cs="Arial"/>
                <w:color w:val="000000"/>
                <w:sz w:val="22"/>
                <w:szCs w:val="22"/>
              </w:rPr>
            </w:pPr>
            <w:r w:rsidRPr="001A7598">
              <w:rPr>
                <w:rFonts w:ascii="Arial" w:hAnsi="Arial" w:cs="Arial"/>
                <w:color w:val="000000"/>
                <w:sz w:val="22"/>
                <w:szCs w:val="22"/>
              </w:rPr>
              <w:t> </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5FA337" w14:textId="77777777" w:rsidR="00367D43" w:rsidRPr="001A7598" w:rsidRDefault="00367D43" w:rsidP="001A7598">
            <w:pPr>
              <w:pStyle w:val="Standard"/>
              <w:spacing w:before="120" w:line="276" w:lineRule="auto"/>
              <w:rPr>
                <w:rFonts w:ascii="Arial" w:hAnsi="Arial" w:cs="Arial"/>
                <w:color w:val="000000"/>
                <w:sz w:val="22"/>
                <w:szCs w:val="22"/>
              </w:rPr>
            </w:pPr>
            <w:r w:rsidRPr="001A7598">
              <w:rPr>
                <w:rFonts w:ascii="Arial" w:hAnsi="Arial" w:cs="Arial"/>
                <w:color w:val="000000"/>
                <w:sz w:val="22"/>
                <w:szCs w:val="22"/>
              </w:rPr>
              <w:t> </w:t>
            </w:r>
          </w:p>
        </w:tc>
        <w:tc>
          <w:tcPr>
            <w:tcW w:w="708" w:type="dxa"/>
            <w:tcBorders>
              <w:top w:val="single" w:sz="4" w:space="0" w:color="000000"/>
              <w:left w:val="single" w:sz="4" w:space="0" w:color="000000"/>
              <w:bottom w:val="single" w:sz="4" w:space="0" w:color="000000"/>
              <w:right w:val="single" w:sz="4" w:space="0" w:color="000000"/>
            </w:tcBorders>
          </w:tcPr>
          <w:p w14:paraId="2305636D" w14:textId="77777777" w:rsidR="00367D43" w:rsidRPr="001A7598" w:rsidRDefault="00367D43" w:rsidP="001A7598">
            <w:pPr>
              <w:pStyle w:val="Standard"/>
              <w:spacing w:before="120" w:line="276" w:lineRule="auto"/>
              <w:rPr>
                <w:rFonts w:ascii="Arial" w:hAnsi="Arial" w:cs="Arial"/>
                <w:color w:val="000000"/>
                <w:sz w:val="22"/>
                <w:szCs w:val="22"/>
              </w:rPr>
            </w:pPr>
          </w:p>
        </w:tc>
      </w:tr>
      <w:tr w:rsidR="00367D43" w:rsidRPr="001A7598" w14:paraId="69C6C54D" w14:textId="77777777" w:rsidTr="001A7598">
        <w:trPr>
          <w:trHeight w:val="300"/>
        </w:trPr>
        <w:tc>
          <w:tcPr>
            <w:tcW w:w="72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8239B1" w14:textId="77777777" w:rsidR="00367D43" w:rsidRPr="001A7598" w:rsidRDefault="00367D43" w:rsidP="001A7598">
            <w:pPr>
              <w:pStyle w:val="Standard"/>
              <w:spacing w:before="120" w:line="276" w:lineRule="auto"/>
              <w:rPr>
                <w:rFonts w:ascii="Arial" w:hAnsi="Arial" w:cs="Arial"/>
                <w:color w:val="000000"/>
                <w:sz w:val="22"/>
                <w:szCs w:val="22"/>
              </w:rPr>
            </w:pPr>
            <w:r w:rsidRPr="001A7598">
              <w:rPr>
                <w:rFonts w:ascii="Arial" w:hAnsi="Arial" w:cs="Arial"/>
                <w:color w:val="000000"/>
                <w:sz w:val="22"/>
                <w:szCs w:val="22"/>
              </w:rPr>
              <w:t>1.  Napędy pneumatyczne</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EBFD77" w14:textId="77777777" w:rsidR="00367D43" w:rsidRPr="001A7598" w:rsidRDefault="00367D43"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szt</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67809D" w14:textId="77777777" w:rsidR="00367D43" w:rsidRPr="001A7598" w:rsidRDefault="00367D43"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40</w:t>
            </w:r>
          </w:p>
        </w:tc>
        <w:tc>
          <w:tcPr>
            <w:tcW w:w="708" w:type="dxa"/>
            <w:tcBorders>
              <w:top w:val="single" w:sz="4" w:space="0" w:color="000000"/>
              <w:left w:val="single" w:sz="4" w:space="0" w:color="000000"/>
              <w:bottom w:val="single" w:sz="4" w:space="0" w:color="000000"/>
              <w:right w:val="single" w:sz="4" w:space="0" w:color="000000"/>
            </w:tcBorders>
          </w:tcPr>
          <w:p w14:paraId="59BE04B0" w14:textId="77777777" w:rsidR="00367D43" w:rsidRPr="001A7598" w:rsidRDefault="00367D43"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40</w:t>
            </w:r>
          </w:p>
        </w:tc>
      </w:tr>
      <w:tr w:rsidR="00367D43" w:rsidRPr="001A7598" w14:paraId="23990ADC" w14:textId="77777777" w:rsidTr="001A7598">
        <w:trPr>
          <w:trHeight w:val="300"/>
        </w:trPr>
        <w:tc>
          <w:tcPr>
            <w:tcW w:w="72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8C145C" w14:textId="77777777" w:rsidR="00367D43" w:rsidRPr="001A7598" w:rsidRDefault="00367D43" w:rsidP="001A7598">
            <w:pPr>
              <w:pStyle w:val="Standard"/>
              <w:spacing w:before="120" w:line="276" w:lineRule="auto"/>
              <w:rPr>
                <w:rFonts w:ascii="Arial" w:hAnsi="Arial" w:cs="Arial"/>
                <w:b/>
                <w:bCs/>
                <w:color w:val="000000"/>
                <w:sz w:val="22"/>
                <w:szCs w:val="22"/>
              </w:rPr>
            </w:pPr>
            <w:r w:rsidRPr="001A7598">
              <w:rPr>
                <w:rFonts w:ascii="Arial" w:hAnsi="Arial" w:cs="Arial"/>
                <w:b/>
                <w:bCs/>
                <w:color w:val="000000"/>
                <w:sz w:val="22"/>
                <w:szCs w:val="22"/>
              </w:rPr>
              <w:t>IV. PALNIKI ROZPAŁKOWE (2 komplety)</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F5CAC9" w14:textId="77777777" w:rsidR="00367D43" w:rsidRPr="001A7598" w:rsidRDefault="00367D43" w:rsidP="001A7598">
            <w:pPr>
              <w:pStyle w:val="Standard"/>
              <w:spacing w:before="120" w:line="276" w:lineRule="auto"/>
              <w:rPr>
                <w:rFonts w:ascii="Arial" w:hAnsi="Arial" w:cs="Arial"/>
                <w:color w:val="000000"/>
                <w:sz w:val="22"/>
                <w:szCs w:val="22"/>
              </w:rPr>
            </w:pPr>
            <w:r w:rsidRPr="001A7598">
              <w:rPr>
                <w:rFonts w:ascii="Arial" w:hAnsi="Arial" w:cs="Arial"/>
                <w:color w:val="000000"/>
                <w:sz w:val="22"/>
                <w:szCs w:val="22"/>
              </w:rPr>
              <w:t> </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717828" w14:textId="77777777" w:rsidR="00367D43" w:rsidRPr="001A7598" w:rsidRDefault="00367D43" w:rsidP="001A7598">
            <w:pPr>
              <w:pStyle w:val="Standard"/>
              <w:spacing w:before="120" w:line="276" w:lineRule="auto"/>
              <w:rPr>
                <w:rFonts w:ascii="Arial" w:hAnsi="Arial" w:cs="Arial"/>
                <w:color w:val="000000"/>
                <w:sz w:val="22"/>
                <w:szCs w:val="22"/>
              </w:rPr>
            </w:pPr>
            <w:r w:rsidRPr="001A7598">
              <w:rPr>
                <w:rFonts w:ascii="Arial" w:hAnsi="Arial" w:cs="Arial"/>
                <w:color w:val="000000"/>
                <w:sz w:val="22"/>
                <w:szCs w:val="22"/>
              </w:rPr>
              <w:t> </w:t>
            </w:r>
          </w:p>
        </w:tc>
        <w:tc>
          <w:tcPr>
            <w:tcW w:w="708" w:type="dxa"/>
            <w:tcBorders>
              <w:top w:val="single" w:sz="4" w:space="0" w:color="000000"/>
              <w:left w:val="single" w:sz="4" w:space="0" w:color="000000"/>
              <w:bottom w:val="single" w:sz="4" w:space="0" w:color="000000"/>
              <w:right w:val="single" w:sz="4" w:space="0" w:color="000000"/>
            </w:tcBorders>
          </w:tcPr>
          <w:p w14:paraId="511B6907" w14:textId="77777777" w:rsidR="00367D43" w:rsidRPr="001A7598" w:rsidRDefault="00367D43" w:rsidP="001A7598">
            <w:pPr>
              <w:pStyle w:val="Standard"/>
              <w:spacing w:before="120" w:line="276" w:lineRule="auto"/>
              <w:rPr>
                <w:rFonts w:ascii="Arial" w:hAnsi="Arial" w:cs="Arial"/>
                <w:color w:val="000000"/>
                <w:sz w:val="22"/>
                <w:szCs w:val="22"/>
              </w:rPr>
            </w:pPr>
          </w:p>
        </w:tc>
      </w:tr>
      <w:tr w:rsidR="00367D43" w:rsidRPr="001A7598" w14:paraId="5A37A263" w14:textId="77777777" w:rsidTr="001A7598">
        <w:trPr>
          <w:trHeight w:val="300"/>
        </w:trPr>
        <w:tc>
          <w:tcPr>
            <w:tcW w:w="72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42612E" w14:textId="77777777" w:rsidR="00367D43" w:rsidRPr="001A7598" w:rsidRDefault="00367D43" w:rsidP="001A7598">
            <w:pPr>
              <w:pStyle w:val="Standard"/>
              <w:spacing w:before="120" w:line="276" w:lineRule="auto"/>
              <w:rPr>
                <w:rFonts w:ascii="Arial" w:hAnsi="Arial" w:cs="Arial"/>
                <w:color w:val="000000"/>
                <w:sz w:val="22"/>
                <w:szCs w:val="22"/>
              </w:rPr>
            </w:pPr>
            <w:r w:rsidRPr="001A7598">
              <w:rPr>
                <w:rFonts w:ascii="Arial" w:hAnsi="Arial" w:cs="Arial"/>
                <w:color w:val="000000"/>
                <w:sz w:val="22"/>
                <w:szCs w:val="22"/>
              </w:rPr>
              <w:t>1.  Detektory płomienia</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96F196" w14:textId="77777777" w:rsidR="00367D43" w:rsidRPr="001A7598" w:rsidRDefault="00367D43"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szt</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BED317" w14:textId="77777777" w:rsidR="00367D43" w:rsidRPr="001A7598" w:rsidRDefault="00367D43"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4</w:t>
            </w:r>
          </w:p>
        </w:tc>
        <w:tc>
          <w:tcPr>
            <w:tcW w:w="708" w:type="dxa"/>
            <w:tcBorders>
              <w:top w:val="single" w:sz="4" w:space="0" w:color="000000"/>
              <w:left w:val="single" w:sz="4" w:space="0" w:color="000000"/>
              <w:bottom w:val="single" w:sz="4" w:space="0" w:color="000000"/>
              <w:right w:val="single" w:sz="4" w:space="0" w:color="000000"/>
            </w:tcBorders>
          </w:tcPr>
          <w:p w14:paraId="62B5241F" w14:textId="77777777" w:rsidR="00367D43" w:rsidRPr="001A7598" w:rsidRDefault="00367D43"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4</w:t>
            </w:r>
          </w:p>
        </w:tc>
      </w:tr>
      <w:tr w:rsidR="00367D43" w:rsidRPr="001A7598" w14:paraId="79FF8CFC" w14:textId="77777777" w:rsidTr="001A7598">
        <w:trPr>
          <w:trHeight w:val="300"/>
        </w:trPr>
        <w:tc>
          <w:tcPr>
            <w:tcW w:w="72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5D83BD" w14:textId="77777777" w:rsidR="00367D43" w:rsidRPr="001A7598" w:rsidRDefault="00367D43" w:rsidP="00E16CD2">
            <w:pPr>
              <w:pStyle w:val="Standard"/>
              <w:numPr>
                <w:ilvl w:val="0"/>
                <w:numId w:val="46"/>
              </w:numPr>
              <w:spacing w:before="120" w:line="276" w:lineRule="auto"/>
              <w:rPr>
                <w:rFonts w:ascii="Arial" w:hAnsi="Arial" w:cs="Arial"/>
                <w:color w:val="000000"/>
                <w:sz w:val="22"/>
                <w:szCs w:val="22"/>
              </w:rPr>
            </w:pPr>
            <w:r w:rsidRPr="001A7598">
              <w:rPr>
                <w:rFonts w:ascii="Arial" w:hAnsi="Arial" w:cs="Arial"/>
                <w:color w:val="000000"/>
                <w:sz w:val="22"/>
                <w:szCs w:val="22"/>
              </w:rPr>
              <w:t>Sygnalizatory ciśnienia</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939FFB" w14:textId="77777777" w:rsidR="00367D43" w:rsidRPr="001A7598" w:rsidRDefault="00367D43"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szt</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6D547A" w14:textId="77777777" w:rsidR="00367D43" w:rsidRPr="001A7598" w:rsidRDefault="00367D43"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6</w:t>
            </w:r>
          </w:p>
        </w:tc>
        <w:tc>
          <w:tcPr>
            <w:tcW w:w="708" w:type="dxa"/>
            <w:tcBorders>
              <w:top w:val="single" w:sz="4" w:space="0" w:color="000000"/>
              <w:left w:val="single" w:sz="4" w:space="0" w:color="000000"/>
              <w:bottom w:val="single" w:sz="4" w:space="0" w:color="000000"/>
              <w:right w:val="single" w:sz="4" w:space="0" w:color="000000"/>
            </w:tcBorders>
          </w:tcPr>
          <w:p w14:paraId="4C4E7C33" w14:textId="77777777" w:rsidR="00367D43" w:rsidRPr="001A7598" w:rsidRDefault="00367D43"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6</w:t>
            </w:r>
          </w:p>
        </w:tc>
      </w:tr>
      <w:tr w:rsidR="00367D43" w:rsidRPr="001A7598" w14:paraId="4BB78BF5" w14:textId="77777777" w:rsidTr="001A7598">
        <w:trPr>
          <w:trHeight w:val="300"/>
        </w:trPr>
        <w:tc>
          <w:tcPr>
            <w:tcW w:w="72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D0A54B" w14:textId="77777777" w:rsidR="00367D43" w:rsidRPr="001A7598" w:rsidRDefault="00367D43" w:rsidP="001A7598">
            <w:pPr>
              <w:pStyle w:val="Standard"/>
              <w:spacing w:before="120" w:line="276" w:lineRule="auto"/>
              <w:rPr>
                <w:rFonts w:ascii="Arial" w:hAnsi="Arial" w:cs="Arial"/>
                <w:sz w:val="22"/>
                <w:szCs w:val="22"/>
              </w:rPr>
            </w:pPr>
            <w:r w:rsidRPr="001A7598">
              <w:rPr>
                <w:rFonts w:ascii="Arial" w:hAnsi="Arial" w:cs="Arial"/>
                <w:color w:val="000000"/>
                <w:sz w:val="22"/>
                <w:szCs w:val="22"/>
              </w:rPr>
              <w:t>3.  Napędy pneumatyczne na zaworach</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6210ED" w14:textId="77777777" w:rsidR="00367D43" w:rsidRPr="001A7598" w:rsidRDefault="00367D43"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szt</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303667" w14:textId="77777777" w:rsidR="00367D43" w:rsidRPr="001A7598" w:rsidRDefault="00367D43"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14</w:t>
            </w:r>
          </w:p>
        </w:tc>
        <w:tc>
          <w:tcPr>
            <w:tcW w:w="708" w:type="dxa"/>
            <w:tcBorders>
              <w:top w:val="single" w:sz="4" w:space="0" w:color="000000"/>
              <w:left w:val="single" w:sz="4" w:space="0" w:color="000000"/>
              <w:bottom w:val="single" w:sz="4" w:space="0" w:color="000000"/>
              <w:right w:val="single" w:sz="4" w:space="0" w:color="000000"/>
            </w:tcBorders>
          </w:tcPr>
          <w:p w14:paraId="2BA3F33F" w14:textId="77777777" w:rsidR="00367D43" w:rsidRPr="001A7598" w:rsidRDefault="00367D43"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14</w:t>
            </w:r>
          </w:p>
        </w:tc>
      </w:tr>
      <w:tr w:rsidR="00367D43" w:rsidRPr="001A7598" w14:paraId="44FC64C6" w14:textId="77777777" w:rsidTr="001A7598">
        <w:trPr>
          <w:trHeight w:val="300"/>
        </w:trPr>
        <w:tc>
          <w:tcPr>
            <w:tcW w:w="72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810833" w14:textId="49223094" w:rsidR="00367D43" w:rsidRPr="001A7598" w:rsidRDefault="00367D43" w:rsidP="001A7598">
            <w:pPr>
              <w:pStyle w:val="Standard"/>
              <w:spacing w:before="120" w:line="276" w:lineRule="auto"/>
              <w:rPr>
                <w:rFonts w:ascii="Arial" w:hAnsi="Arial" w:cs="Arial"/>
                <w:sz w:val="22"/>
                <w:szCs w:val="22"/>
              </w:rPr>
            </w:pPr>
            <w:r w:rsidRPr="001A7598">
              <w:rPr>
                <w:rFonts w:ascii="Arial" w:hAnsi="Arial" w:cs="Arial"/>
                <w:sz w:val="22"/>
                <w:szCs w:val="22"/>
              </w:rPr>
              <w:t xml:space="preserve">4. </w:t>
            </w:r>
            <w:r w:rsidR="007201C2" w:rsidRPr="001A7598">
              <w:rPr>
                <w:rFonts w:ascii="Arial" w:hAnsi="Arial" w:cs="Arial"/>
                <w:sz w:val="22"/>
                <w:szCs w:val="22"/>
              </w:rPr>
              <w:t>Wyłączniki krańcowe na lancach palników</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247056" w14:textId="77777777" w:rsidR="00367D43" w:rsidRPr="001A7598" w:rsidRDefault="00367D43" w:rsidP="001A7598">
            <w:pPr>
              <w:pStyle w:val="Standard"/>
              <w:spacing w:before="120" w:line="276" w:lineRule="auto"/>
              <w:jc w:val="center"/>
              <w:rPr>
                <w:rFonts w:ascii="Arial" w:hAnsi="Arial" w:cs="Arial"/>
                <w:sz w:val="22"/>
                <w:szCs w:val="22"/>
              </w:rPr>
            </w:pPr>
            <w:r w:rsidRPr="001A7598">
              <w:rPr>
                <w:rFonts w:ascii="Arial" w:hAnsi="Arial" w:cs="Arial"/>
                <w:sz w:val="22"/>
                <w:szCs w:val="22"/>
              </w:rPr>
              <w:t>szt</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F644A0" w14:textId="77777777" w:rsidR="00367D43" w:rsidRPr="001A7598" w:rsidRDefault="00367D43" w:rsidP="001A7598">
            <w:pPr>
              <w:pStyle w:val="Standard"/>
              <w:spacing w:before="120" w:line="276" w:lineRule="auto"/>
              <w:jc w:val="center"/>
              <w:rPr>
                <w:rFonts w:ascii="Arial" w:hAnsi="Arial" w:cs="Arial"/>
                <w:sz w:val="22"/>
                <w:szCs w:val="22"/>
              </w:rPr>
            </w:pPr>
            <w:r w:rsidRPr="001A7598">
              <w:rPr>
                <w:rFonts w:ascii="Arial" w:hAnsi="Arial" w:cs="Arial"/>
                <w:sz w:val="22"/>
                <w:szCs w:val="22"/>
              </w:rPr>
              <w:t>8</w:t>
            </w:r>
          </w:p>
        </w:tc>
        <w:tc>
          <w:tcPr>
            <w:tcW w:w="708" w:type="dxa"/>
            <w:tcBorders>
              <w:top w:val="single" w:sz="4" w:space="0" w:color="000000"/>
              <w:left w:val="single" w:sz="4" w:space="0" w:color="000000"/>
              <w:bottom w:val="single" w:sz="4" w:space="0" w:color="000000"/>
              <w:right w:val="single" w:sz="4" w:space="0" w:color="000000"/>
            </w:tcBorders>
            <w:vAlign w:val="center"/>
          </w:tcPr>
          <w:p w14:paraId="52B35623" w14:textId="77777777" w:rsidR="00367D43" w:rsidRPr="001A7598" w:rsidRDefault="00367D43" w:rsidP="001A7598">
            <w:pPr>
              <w:pStyle w:val="Standard"/>
              <w:spacing w:before="120" w:line="276" w:lineRule="auto"/>
              <w:jc w:val="center"/>
              <w:rPr>
                <w:rFonts w:ascii="Arial" w:hAnsi="Arial" w:cs="Arial"/>
                <w:sz w:val="22"/>
                <w:szCs w:val="22"/>
              </w:rPr>
            </w:pPr>
            <w:r w:rsidRPr="001A7598">
              <w:rPr>
                <w:rFonts w:ascii="Arial" w:hAnsi="Arial" w:cs="Arial"/>
                <w:sz w:val="22"/>
                <w:szCs w:val="22"/>
              </w:rPr>
              <w:t>8</w:t>
            </w:r>
          </w:p>
        </w:tc>
      </w:tr>
      <w:tr w:rsidR="00367D43" w:rsidRPr="001A7598" w14:paraId="1880ABCF" w14:textId="77777777" w:rsidTr="001A7598">
        <w:trPr>
          <w:trHeight w:val="300"/>
        </w:trPr>
        <w:tc>
          <w:tcPr>
            <w:tcW w:w="72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B2C6BD" w14:textId="77777777" w:rsidR="00367D43" w:rsidRPr="001A7598" w:rsidRDefault="00367D43" w:rsidP="001A7598">
            <w:pPr>
              <w:pStyle w:val="Standard"/>
              <w:spacing w:before="120" w:line="276" w:lineRule="auto"/>
              <w:rPr>
                <w:rFonts w:ascii="Arial" w:hAnsi="Arial" w:cs="Arial"/>
                <w:b/>
                <w:bCs/>
                <w:color w:val="000000"/>
                <w:sz w:val="22"/>
                <w:szCs w:val="22"/>
              </w:rPr>
            </w:pPr>
            <w:r w:rsidRPr="001A7598">
              <w:rPr>
                <w:rFonts w:ascii="Arial" w:hAnsi="Arial" w:cs="Arial"/>
                <w:b/>
                <w:bCs/>
                <w:color w:val="000000"/>
                <w:sz w:val="22"/>
                <w:szCs w:val="22"/>
              </w:rPr>
              <w:t>V. POMPY WODY ZASILAJĄCEJ (2 szt)</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7F0D16" w14:textId="77777777" w:rsidR="00367D43" w:rsidRPr="001A7598" w:rsidRDefault="00367D43" w:rsidP="001A7598">
            <w:pPr>
              <w:pStyle w:val="Standard"/>
              <w:spacing w:before="120" w:line="276" w:lineRule="auto"/>
              <w:rPr>
                <w:rFonts w:ascii="Arial" w:hAnsi="Arial" w:cs="Arial"/>
                <w:color w:val="000000"/>
                <w:sz w:val="22"/>
                <w:szCs w:val="22"/>
              </w:rPr>
            </w:pPr>
            <w:r w:rsidRPr="001A7598">
              <w:rPr>
                <w:rFonts w:ascii="Arial" w:hAnsi="Arial" w:cs="Arial"/>
                <w:color w:val="000000"/>
                <w:sz w:val="22"/>
                <w:szCs w:val="22"/>
              </w:rPr>
              <w:t> </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25E952" w14:textId="77777777" w:rsidR="00367D43" w:rsidRPr="001A7598" w:rsidRDefault="00367D43" w:rsidP="001A7598">
            <w:pPr>
              <w:pStyle w:val="Standard"/>
              <w:spacing w:before="120" w:line="276" w:lineRule="auto"/>
              <w:rPr>
                <w:rFonts w:ascii="Arial" w:hAnsi="Arial" w:cs="Arial"/>
                <w:color w:val="000000"/>
                <w:sz w:val="22"/>
                <w:szCs w:val="22"/>
              </w:rPr>
            </w:pPr>
            <w:r w:rsidRPr="001A7598">
              <w:rPr>
                <w:rFonts w:ascii="Arial" w:hAnsi="Arial" w:cs="Arial"/>
                <w:color w:val="000000"/>
                <w:sz w:val="22"/>
                <w:szCs w:val="22"/>
              </w:rPr>
              <w:t> </w:t>
            </w:r>
          </w:p>
        </w:tc>
        <w:tc>
          <w:tcPr>
            <w:tcW w:w="708" w:type="dxa"/>
            <w:tcBorders>
              <w:top w:val="single" w:sz="4" w:space="0" w:color="000000"/>
              <w:left w:val="single" w:sz="4" w:space="0" w:color="000000"/>
              <w:bottom w:val="single" w:sz="4" w:space="0" w:color="000000"/>
              <w:right w:val="single" w:sz="4" w:space="0" w:color="000000"/>
            </w:tcBorders>
          </w:tcPr>
          <w:p w14:paraId="2C74D0F2" w14:textId="77777777" w:rsidR="00367D43" w:rsidRPr="001A7598" w:rsidRDefault="00367D43" w:rsidP="001A7598">
            <w:pPr>
              <w:pStyle w:val="Standard"/>
              <w:spacing w:before="120" w:line="276" w:lineRule="auto"/>
              <w:rPr>
                <w:rFonts w:ascii="Arial" w:hAnsi="Arial" w:cs="Arial"/>
                <w:color w:val="000000"/>
                <w:sz w:val="22"/>
                <w:szCs w:val="22"/>
              </w:rPr>
            </w:pPr>
          </w:p>
        </w:tc>
      </w:tr>
      <w:tr w:rsidR="00367D43" w:rsidRPr="001A7598" w14:paraId="4BE1C11D" w14:textId="77777777" w:rsidTr="001A7598">
        <w:trPr>
          <w:trHeight w:val="300"/>
        </w:trPr>
        <w:tc>
          <w:tcPr>
            <w:tcW w:w="72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4BDA26" w14:textId="77777777" w:rsidR="00367D43" w:rsidRPr="001A7598" w:rsidRDefault="00367D43" w:rsidP="001A7598">
            <w:pPr>
              <w:pStyle w:val="Standard"/>
              <w:spacing w:before="120" w:line="276" w:lineRule="auto"/>
              <w:rPr>
                <w:rFonts w:ascii="Arial" w:hAnsi="Arial" w:cs="Arial"/>
                <w:color w:val="000000"/>
                <w:sz w:val="22"/>
                <w:szCs w:val="22"/>
              </w:rPr>
            </w:pPr>
            <w:r w:rsidRPr="001A7598">
              <w:rPr>
                <w:rFonts w:ascii="Arial" w:hAnsi="Arial" w:cs="Arial"/>
                <w:color w:val="000000"/>
                <w:sz w:val="22"/>
                <w:szCs w:val="22"/>
              </w:rPr>
              <w:t>1.  Sygnalizator przepływu wody</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FCB540" w14:textId="77777777" w:rsidR="00367D43" w:rsidRPr="001A7598" w:rsidRDefault="00367D43"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szt</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C24319" w14:textId="77777777" w:rsidR="00367D43" w:rsidRPr="001A7598" w:rsidRDefault="00367D43"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2</w:t>
            </w:r>
          </w:p>
        </w:tc>
        <w:tc>
          <w:tcPr>
            <w:tcW w:w="708" w:type="dxa"/>
            <w:tcBorders>
              <w:top w:val="single" w:sz="4" w:space="0" w:color="000000"/>
              <w:left w:val="single" w:sz="4" w:space="0" w:color="000000"/>
              <w:bottom w:val="single" w:sz="4" w:space="0" w:color="000000"/>
              <w:right w:val="single" w:sz="4" w:space="0" w:color="000000"/>
            </w:tcBorders>
          </w:tcPr>
          <w:p w14:paraId="6B94F0AB" w14:textId="77777777" w:rsidR="00367D43" w:rsidRPr="001A7598" w:rsidRDefault="00367D43"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2</w:t>
            </w:r>
          </w:p>
        </w:tc>
      </w:tr>
      <w:tr w:rsidR="00367D43" w:rsidRPr="001A7598" w14:paraId="34B9B7D7" w14:textId="77777777" w:rsidTr="001A7598">
        <w:trPr>
          <w:trHeight w:val="300"/>
        </w:trPr>
        <w:tc>
          <w:tcPr>
            <w:tcW w:w="72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BA4C14" w14:textId="77777777" w:rsidR="00367D43" w:rsidRPr="001A7598" w:rsidRDefault="00367D43" w:rsidP="001A7598">
            <w:pPr>
              <w:pStyle w:val="Standard"/>
              <w:spacing w:before="120" w:line="276" w:lineRule="auto"/>
              <w:rPr>
                <w:rFonts w:ascii="Arial" w:hAnsi="Arial" w:cs="Arial"/>
                <w:color w:val="000000"/>
                <w:sz w:val="22"/>
                <w:szCs w:val="22"/>
              </w:rPr>
            </w:pPr>
            <w:r w:rsidRPr="001A7598">
              <w:rPr>
                <w:rFonts w:ascii="Arial" w:hAnsi="Arial" w:cs="Arial"/>
                <w:color w:val="000000"/>
                <w:sz w:val="22"/>
                <w:szCs w:val="22"/>
              </w:rPr>
              <w:t>2.  Sygnalizator ciśnienia</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056D3D" w14:textId="77777777" w:rsidR="00367D43" w:rsidRPr="001A7598" w:rsidRDefault="00367D43"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szt</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3C8C0F" w14:textId="77777777" w:rsidR="00367D43" w:rsidRPr="001A7598" w:rsidRDefault="00367D43"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2</w:t>
            </w:r>
          </w:p>
        </w:tc>
        <w:tc>
          <w:tcPr>
            <w:tcW w:w="708" w:type="dxa"/>
            <w:tcBorders>
              <w:top w:val="single" w:sz="4" w:space="0" w:color="000000"/>
              <w:left w:val="single" w:sz="4" w:space="0" w:color="000000"/>
              <w:bottom w:val="single" w:sz="4" w:space="0" w:color="000000"/>
              <w:right w:val="single" w:sz="4" w:space="0" w:color="000000"/>
            </w:tcBorders>
          </w:tcPr>
          <w:p w14:paraId="28D5FF8E" w14:textId="77777777" w:rsidR="00367D43" w:rsidRPr="001A7598" w:rsidRDefault="00367D43"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2</w:t>
            </w:r>
          </w:p>
        </w:tc>
      </w:tr>
      <w:tr w:rsidR="00367D43" w:rsidRPr="001A7598" w14:paraId="4590F1A2" w14:textId="77777777" w:rsidTr="001A7598">
        <w:trPr>
          <w:trHeight w:val="300"/>
        </w:trPr>
        <w:tc>
          <w:tcPr>
            <w:tcW w:w="72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CE70FF" w14:textId="77777777" w:rsidR="00367D43" w:rsidRPr="001A7598" w:rsidRDefault="00367D43" w:rsidP="001A7598">
            <w:pPr>
              <w:pStyle w:val="Standard"/>
              <w:spacing w:before="120" w:line="276" w:lineRule="auto"/>
              <w:rPr>
                <w:rFonts w:ascii="Arial" w:hAnsi="Arial" w:cs="Arial"/>
                <w:color w:val="000000"/>
                <w:sz w:val="22"/>
                <w:szCs w:val="22"/>
              </w:rPr>
            </w:pPr>
            <w:r w:rsidRPr="001A7598">
              <w:rPr>
                <w:rFonts w:ascii="Arial" w:hAnsi="Arial" w:cs="Arial"/>
                <w:color w:val="000000"/>
                <w:sz w:val="22"/>
                <w:szCs w:val="22"/>
              </w:rPr>
              <w:t>3.  Sygnalizator różnicy ciśnień</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D1C1D3" w14:textId="77777777" w:rsidR="00367D43" w:rsidRPr="001A7598" w:rsidRDefault="00367D43"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szt</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0597AA" w14:textId="77777777" w:rsidR="00367D43" w:rsidRPr="001A7598" w:rsidRDefault="00367D43"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2</w:t>
            </w:r>
          </w:p>
        </w:tc>
        <w:tc>
          <w:tcPr>
            <w:tcW w:w="708" w:type="dxa"/>
            <w:tcBorders>
              <w:top w:val="single" w:sz="4" w:space="0" w:color="000000"/>
              <w:left w:val="single" w:sz="4" w:space="0" w:color="000000"/>
              <w:bottom w:val="single" w:sz="4" w:space="0" w:color="000000"/>
              <w:right w:val="single" w:sz="4" w:space="0" w:color="000000"/>
            </w:tcBorders>
          </w:tcPr>
          <w:p w14:paraId="0C9830B3" w14:textId="77777777" w:rsidR="00367D43" w:rsidRPr="001A7598" w:rsidRDefault="00367D43"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2</w:t>
            </w:r>
          </w:p>
        </w:tc>
      </w:tr>
      <w:tr w:rsidR="00367D43" w:rsidRPr="001A7598" w14:paraId="244DE984" w14:textId="77777777" w:rsidTr="001A7598">
        <w:trPr>
          <w:trHeight w:val="300"/>
        </w:trPr>
        <w:tc>
          <w:tcPr>
            <w:tcW w:w="72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92ACF0" w14:textId="77777777" w:rsidR="00367D43" w:rsidRPr="001A7598" w:rsidRDefault="00367D43" w:rsidP="001A7598">
            <w:pPr>
              <w:pStyle w:val="Standard"/>
              <w:spacing w:before="120" w:line="276" w:lineRule="auto"/>
              <w:rPr>
                <w:rFonts w:ascii="Arial" w:hAnsi="Arial" w:cs="Arial"/>
                <w:color w:val="000000"/>
                <w:sz w:val="22"/>
                <w:szCs w:val="22"/>
              </w:rPr>
            </w:pPr>
            <w:r w:rsidRPr="001A7598">
              <w:rPr>
                <w:rFonts w:ascii="Arial" w:hAnsi="Arial" w:cs="Arial"/>
                <w:color w:val="000000"/>
                <w:sz w:val="22"/>
                <w:szCs w:val="22"/>
              </w:rPr>
              <w:t>4.  Sygnalizator temperatury oleju</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017243" w14:textId="77777777" w:rsidR="00367D43" w:rsidRPr="001A7598" w:rsidRDefault="00367D43"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szt</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8976F0" w14:textId="77777777" w:rsidR="00367D43" w:rsidRPr="001A7598" w:rsidRDefault="00367D43"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2</w:t>
            </w:r>
          </w:p>
        </w:tc>
        <w:tc>
          <w:tcPr>
            <w:tcW w:w="708" w:type="dxa"/>
            <w:tcBorders>
              <w:top w:val="single" w:sz="4" w:space="0" w:color="000000"/>
              <w:left w:val="single" w:sz="4" w:space="0" w:color="000000"/>
              <w:bottom w:val="single" w:sz="4" w:space="0" w:color="000000"/>
              <w:right w:val="single" w:sz="4" w:space="0" w:color="000000"/>
            </w:tcBorders>
          </w:tcPr>
          <w:p w14:paraId="38A4C608" w14:textId="77777777" w:rsidR="00367D43" w:rsidRPr="001A7598" w:rsidRDefault="00367D43"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2</w:t>
            </w:r>
          </w:p>
        </w:tc>
      </w:tr>
      <w:tr w:rsidR="00367D43" w:rsidRPr="001A7598" w14:paraId="1EA33F5A" w14:textId="77777777" w:rsidTr="001A7598">
        <w:trPr>
          <w:trHeight w:val="300"/>
        </w:trPr>
        <w:tc>
          <w:tcPr>
            <w:tcW w:w="72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0420CD" w14:textId="77777777" w:rsidR="00367D43" w:rsidRPr="001A7598" w:rsidRDefault="00367D43" w:rsidP="001A7598">
            <w:pPr>
              <w:pStyle w:val="Standard"/>
              <w:spacing w:before="120" w:line="276" w:lineRule="auto"/>
              <w:rPr>
                <w:rFonts w:ascii="Arial" w:hAnsi="Arial" w:cs="Arial"/>
                <w:color w:val="000000"/>
                <w:sz w:val="22"/>
                <w:szCs w:val="22"/>
              </w:rPr>
            </w:pPr>
            <w:r w:rsidRPr="001A7598">
              <w:rPr>
                <w:rFonts w:ascii="Arial" w:hAnsi="Arial" w:cs="Arial"/>
                <w:color w:val="000000"/>
                <w:sz w:val="22"/>
                <w:szCs w:val="22"/>
              </w:rPr>
              <w:t>5.  Napęd pneumatyczny (na wodzie chłodzącej)</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6B4CFD" w14:textId="77777777" w:rsidR="00367D43" w:rsidRPr="001A7598" w:rsidRDefault="00367D43"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szt</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754AB2" w14:textId="77777777" w:rsidR="00367D43" w:rsidRPr="001A7598" w:rsidRDefault="00367D43"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2</w:t>
            </w:r>
          </w:p>
        </w:tc>
        <w:tc>
          <w:tcPr>
            <w:tcW w:w="708" w:type="dxa"/>
            <w:tcBorders>
              <w:top w:val="single" w:sz="4" w:space="0" w:color="000000"/>
              <w:left w:val="single" w:sz="4" w:space="0" w:color="000000"/>
              <w:bottom w:val="single" w:sz="4" w:space="0" w:color="000000"/>
              <w:right w:val="single" w:sz="4" w:space="0" w:color="000000"/>
            </w:tcBorders>
          </w:tcPr>
          <w:p w14:paraId="4EBF5EC3" w14:textId="77777777" w:rsidR="00367D43" w:rsidRPr="001A7598" w:rsidRDefault="00367D43"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2</w:t>
            </w:r>
          </w:p>
        </w:tc>
      </w:tr>
      <w:tr w:rsidR="00367D43" w:rsidRPr="001A7598" w14:paraId="54782C7D" w14:textId="77777777" w:rsidTr="001A7598">
        <w:trPr>
          <w:trHeight w:val="300"/>
        </w:trPr>
        <w:tc>
          <w:tcPr>
            <w:tcW w:w="72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C2115F" w14:textId="77777777" w:rsidR="00367D43" w:rsidRPr="001A7598" w:rsidRDefault="00367D43" w:rsidP="001A7598">
            <w:pPr>
              <w:pStyle w:val="Standard"/>
              <w:spacing w:before="120" w:line="276" w:lineRule="auto"/>
              <w:rPr>
                <w:rFonts w:ascii="Arial" w:hAnsi="Arial" w:cs="Arial"/>
                <w:b/>
                <w:bCs/>
                <w:color w:val="000000"/>
                <w:sz w:val="22"/>
                <w:szCs w:val="22"/>
              </w:rPr>
            </w:pPr>
            <w:r w:rsidRPr="001A7598">
              <w:rPr>
                <w:rFonts w:ascii="Arial" w:hAnsi="Arial" w:cs="Arial"/>
                <w:b/>
                <w:bCs/>
                <w:color w:val="000000"/>
                <w:sz w:val="22"/>
                <w:szCs w:val="22"/>
              </w:rPr>
              <w:lastRenderedPageBreak/>
              <w:t>VI. WYGARNIACZE POPIOŁU (4 szt)</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2153C2" w14:textId="77777777" w:rsidR="00367D43" w:rsidRPr="001A7598" w:rsidRDefault="00367D43" w:rsidP="001A7598">
            <w:pPr>
              <w:pStyle w:val="Standard"/>
              <w:spacing w:before="120" w:line="276" w:lineRule="auto"/>
              <w:rPr>
                <w:rFonts w:ascii="Arial" w:hAnsi="Arial" w:cs="Arial"/>
                <w:color w:val="000000"/>
                <w:sz w:val="22"/>
                <w:szCs w:val="22"/>
              </w:rPr>
            </w:pPr>
            <w:r w:rsidRPr="001A7598">
              <w:rPr>
                <w:rFonts w:ascii="Arial" w:hAnsi="Arial" w:cs="Arial"/>
                <w:color w:val="000000"/>
                <w:sz w:val="22"/>
                <w:szCs w:val="22"/>
              </w:rPr>
              <w:t> </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972931" w14:textId="77777777" w:rsidR="00367D43" w:rsidRPr="001A7598" w:rsidRDefault="00367D43" w:rsidP="001A7598">
            <w:pPr>
              <w:pStyle w:val="Standard"/>
              <w:spacing w:before="120" w:line="276" w:lineRule="auto"/>
              <w:rPr>
                <w:rFonts w:ascii="Arial" w:hAnsi="Arial" w:cs="Arial"/>
                <w:color w:val="000000"/>
                <w:sz w:val="22"/>
                <w:szCs w:val="22"/>
              </w:rPr>
            </w:pPr>
            <w:r w:rsidRPr="001A7598">
              <w:rPr>
                <w:rFonts w:ascii="Arial" w:hAnsi="Arial" w:cs="Arial"/>
                <w:color w:val="000000"/>
                <w:sz w:val="22"/>
                <w:szCs w:val="22"/>
              </w:rPr>
              <w:t> </w:t>
            </w:r>
          </w:p>
        </w:tc>
        <w:tc>
          <w:tcPr>
            <w:tcW w:w="708" w:type="dxa"/>
            <w:tcBorders>
              <w:top w:val="single" w:sz="4" w:space="0" w:color="000000"/>
              <w:left w:val="single" w:sz="4" w:space="0" w:color="000000"/>
              <w:bottom w:val="single" w:sz="4" w:space="0" w:color="000000"/>
              <w:right w:val="single" w:sz="4" w:space="0" w:color="000000"/>
            </w:tcBorders>
          </w:tcPr>
          <w:p w14:paraId="5A143668" w14:textId="77777777" w:rsidR="00367D43" w:rsidRPr="001A7598" w:rsidRDefault="00367D43" w:rsidP="001A7598">
            <w:pPr>
              <w:pStyle w:val="Standard"/>
              <w:spacing w:before="120" w:line="276" w:lineRule="auto"/>
              <w:rPr>
                <w:rFonts w:ascii="Arial" w:hAnsi="Arial" w:cs="Arial"/>
                <w:color w:val="000000"/>
                <w:sz w:val="22"/>
                <w:szCs w:val="22"/>
              </w:rPr>
            </w:pPr>
          </w:p>
        </w:tc>
      </w:tr>
      <w:tr w:rsidR="00367D43" w:rsidRPr="001A7598" w14:paraId="602702A8" w14:textId="77777777" w:rsidTr="001A7598">
        <w:trPr>
          <w:trHeight w:val="300"/>
        </w:trPr>
        <w:tc>
          <w:tcPr>
            <w:tcW w:w="72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4FA927" w14:textId="77777777" w:rsidR="00367D43" w:rsidRPr="001A7598" w:rsidRDefault="00367D43" w:rsidP="001A7598">
            <w:pPr>
              <w:pStyle w:val="Standard"/>
              <w:spacing w:before="120" w:line="276" w:lineRule="auto"/>
              <w:rPr>
                <w:rFonts w:ascii="Arial" w:hAnsi="Arial" w:cs="Arial"/>
                <w:color w:val="000000"/>
                <w:sz w:val="22"/>
                <w:szCs w:val="22"/>
              </w:rPr>
            </w:pPr>
            <w:r w:rsidRPr="001A7598">
              <w:rPr>
                <w:rFonts w:ascii="Arial" w:hAnsi="Arial" w:cs="Arial"/>
                <w:color w:val="000000"/>
                <w:sz w:val="22"/>
                <w:szCs w:val="22"/>
              </w:rPr>
              <w:t>1.  Sygnalizatory przepływu wody</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190CAC" w14:textId="77777777" w:rsidR="00367D43" w:rsidRPr="001A7598" w:rsidRDefault="00367D43"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szt</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07CB3F" w14:textId="77777777" w:rsidR="00367D43" w:rsidRPr="001A7598" w:rsidRDefault="00367D43"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8</w:t>
            </w:r>
          </w:p>
        </w:tc>
        <w:tc>
          <w:tcPr>
            <w:tcW w:w="708" w:type="dxa"/>
            <w:tcBorders>
              <w:top w:val="single" w:sz="4" w:space="0" w:color="000000"/>
              <w:left w:val="single" w:sz="4" w:space="0" w:color="000000"/>
              <w:bottom w:val="single" w:sz="4" w:space="0" w:color="000000"/>
              <w:right w:val="single" w:sz="4" w:space="0" w:color="000000"/>
            </w:tcBorders>
          </w:tcPr>
          <w:p w14:paraId="7A0D0288" w14:textId="77777777" w:rsidR="00367D43" w:rsidRPr="001A7598" w:rsidRDefault="00367D43"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8</w:t>
            </w:r>
          </w:p>
        </w:tc>
      </w:tr>
      <w:tr w:rsidR="00367D43" w:rsidRPr="001A7598" w14:paraId="5A1BBB52" w14:textId="77777777" w:rsidTr="001A7598">
        <w:trPr>
          <w:trHeight w:val="300"/>
        </w:trPr>
        <w:tc>
          <w:tcPr>
            <w:tcW w:w="72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9DCC8F" w14:textId="77777777" w:rsidR="00367D43" w:rsidRPr="001A7598" w:rsidRDefault="00367D43" w:rsidP="001A7598">
            <w:pPr>
              <w:pStyle w:val="Standard"/>
              <w:spacing w:before="120" w:line="276" w:lineRule="auto"/>
              <w:rPr>
                <w:rFonts w:ascii="Arial" w:hAnsi="Arial" w:cs="Arial"/>
                <w:color w:val="000000"/>
                <w:sz w:val="22"/>
                <w:szCs w:val="22"/>
              </w:rPr>
            </w:pPr>
            <w:r w:rsidRPr="001A7598">
              <w:rPr>
                <w:rFonts w:ascii="Arial" w:hAnsi="Arial" w:cs="Arial"/>
                <w:color w:val="000000"/>
                <w:sz w:val="22"/>
                <w:szCs w:val="22"/>
              </w:rPr>
              <w:t>2.  Napędy pneumatyczne na zaworach</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BD6882" w14:textId="77777777" w:rsidR="00367D43" w:rsidRPr="001A7598" w:rsidRDefault="00367D43"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szt.</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5F25E8" w14:textId="77777777" w:rsidR="00367D43" w:rsidRPr="001A7598" w:rsidRDefault="00367D43"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8</w:t>
            </w:r>
          </w:p>
        </w:tc>
        <w:tc>
          <w:tcPr>
            <w:tcW w:w="708" w:type="dxa"/>
            <w:tcBorders>
              <w:top w:val="single" w:sz="4" w:space="0" w:color="000000"/>
              <w:left w:val="single" w:sz="4" w:space="0" w:color="000000"/>
              <w:bottom w:val="single" w:sz="4" w:space="0" w:color="000000"/>
              <w:right w:val="single" w:sz="4" w:space="0" w:color="000000"/>
            </w:tcBorders>
          </w:tcPr>
          <w:p w14:paraId="253E1797" w14:textId="77777777" w:rsidR="00367D43" w:rsidRPr="001A7598" w:rsidRDefault="00367D43"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8</w:t>
            </w:r>
          </w:p>
        </w:tc>
      </w:tr>
      <w:tr w:rsidR="00367D43" w:rsidRPr="001A7598" w14:paraId="0CB8CD7E" w14:textId="77777777" w:rsidTr="001A7598">
        <w:trPr>
          <w:trHeight w:val="300"/>
        </w:trPr>
        <w:tc>
          <w:tcPr>
            <w:tcW w:w="72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EE0CDB" w14:textId="77777777" w:rsidR="00367D43" w:rsidRPr="001A7598" w:rsidRDefault="00367D43" w:rsidP="001A7598">
            <w:pPr>
              <w:pStyle w:val="Standard"/>
              <w:spacing w:before="120" w:line="276" w:lineRule="auto"/>
              <w:rPr>
                <w:rFonts w:ascii="Arial" w:hAnsi="Arial" w:cs="Arial"/>
                <w:b/>
                <w:bCs/>
                <w:color w:val="000000"/>
                <w:sz w:val="22"/>
                <w:szCs w:val="22"/>
              </w:rPr>
            </w:pPr>
            <w:r w:rsidRPr="001A7598">
              <w:rPr>
                <w:rFonts w:ascii="Arial" w:hAnsi="Arial" w:cs="Arial"/>
                <w:b/>
                <w:bCs/>
                <w:color w:val="000000"/>
                <w:sz w:val="22"/>
                <w:szCs w:val="22"/>
              </w:rPr>
              <w:t>VII. ZBIORNIKI WODY CHŁODZĄCEJ (górny i dolny)</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70261E" w14:textId="77777777" w:rsidR="00367D43" w:rsidRPr="001A7598" w:rsidRDefault="00367D43" w:rsidP="001A7598">
            <w:pPr>
              <w:pStyle w:val="Standard"/>
              <w:spacing w:before="120" w:line="276" w:lineRule="auto"/>
              <w:rPr>
                <w:rFonts w:ascii="Arial" w:hAnsi="Arial" w:cs="Arial"/>
                <w:color w:val="000000"/>
                <w:sz w:val="22"/>
                <w:szCs w:val="22"/>
              </w:rPr>
            </w:pPr>
            <w:r w:rsidRPr="001A7598">
              <w:rPr>
                <w:rFonts w:ascii="Arial" w:hAnsi="Arial" w:cs="Arial"/>
                <w:color w:val="000000"/>
                <w:sz w:val="22"/>
                <w:szCs w:val="22"/>
              </w:rPr>
              <w:t> </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7330C7" w14:textId="77777777" w:rsidR="00367D43" w:rsidRPr="001A7598" w:rsidRDefault="00367D43" w:rsidP="001A7598">
            <w:pPr>
              <w:pStyle w:val="Standard"/>
              <w:spacing w:before="120" w:line="276" w:lineRule="auto"/>
              <w:rPr>
                <w:rFonts w:ascii="Arial" w:hAnsi="Arial" w:cs="Arial"/>
                <w:color w:val="000000"/>
                <w:sz w:val="22"/>
                <w:szCs w:val="22"/>
              </w:rPr>
            </w:pPr>
            <w:r w:rsidRPr="001A7598">
              <w:rPr>
                <w:rFonts w:ascii="Arial" w:hAnsi="Arial" w:cs="Arial"/>
                <w:color w:val="000000"/>
                <w:sz w:val="22"/>
                <w:szCs w:val="22"/>
              </w:rPr>
              <w:t> </w:t>
            </w:r>
          </w:p>
        </w:tc>
        <w:tc>
          <w:tcPr>
            <w:tcW w:w="708" w:type="dxa"/>
            <w:tcBorders>
              <w:top w:val="single" w:sz="4" w:space="0" w:color="000000"/>
              <w:left w:val="single" w:sz="4" w:space="0" w:color="000000"/>
              <w:bottom w:val="single" w:sz="4" w:space="0" w:color="000000"/>
              <w:right w:val="single" w:sz="4" w:space="0" w:color="000000"/>
            </w:tcBorders>
          </w:tcPr>
          <w:p w14:paraId="06232115" w14:textId="77777777" w:rsidR="00367D43" w:rsidRPr="001A7598" w:rsidRDefault="00367D43" w:rsidP="001A7598">
            <w:pPr>
              <w:pStyle w:val="Standard"/>
              <w:spacing w:before="120" w:line="276" w:lineRule="auto"/>
              <w:rPr>
                <w:rFonts w:ascii="Arial" w:hAnsi="Arial" w:cs="Arial"/>
                <w:color w:val="000000"/>
                <w:sz w:val="22"/>
                <w:szCs w:val="22"/>
              </w:rPr>
            </w:pPr>
          </w:p>
        </w:tc>
      </w:tr>
      <w:tr w:rsidR="00367D43" w:rsidRPr="001A7598" w14:paraId="3D1FF1C3" w14:textId="77777777" w:rsidTr="001A7598">
        <w:trPr>
          <w:trHeight w:val="300"/>
        </w:trPr>
        <w:tc>
          <w:tcPr>
            <w:tcW w:w="72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B00A5B" w14:textId="77777777" w:rsidR="00367D43" w:rsidRPr="001A7598" w:rsidRDefault="00367D43" w:rsidP="001A7598">
            <w:pPr>
              <w:pStyle w:val="Standard"/>
              <w:spacing w:before="120" w:line="276" w:lineRule="auto"/>
              <w:rPr>
                <w:rFonts w:ascii="Arial" w:hAnsi="Arial" w:cs="Arial"/>
                <w:color w:val="000000"/>
                <w:sz w:val="22"/>
                <w:szCs w:val="22"/>
              </w:rPr>
            </w:pPr>
            <w:r w:rsidRPr="001A7598">
              <w:rPr>
                <w:rFonts w:ascii="Arial" w:hAnsi="Arial" w:cs="Arial"/>
                <w:color w:val="000000"/>
                <w:sz w:val="22"/>
                <w:szCs w:val="22"/>
              </w:rPr>
              <w:t>1.  Sygnalizatory poziomu (zbiornik dolny)</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8A05A7" w14:textId="77777777" w:rsidR="00367D43" w:rsidRPr="001A7598" w:rsidRDefault="00367D43"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szt.</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077ACF" w14:textId="77777777" w:rsidR="00367D43" w:rsidRPr="001A7598" w:rsidRDefault="00367D43"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3</w:t>
            </w:r>
          </w:p>
        </w:tc>
        <w:tc>
          <w:tcPr>
            <w:tcW w:w="708" w:type="dxa"/>
            <w:tcBorders>
              <w:top w:val="single" w:sz="4" w:space="0" w:color="000000"/>
              <w:left w:val="single" w:sz="4" w:space="0" w:color="000000"/>
              <w:bottom w:val="single" w:sz="4" w:space="0" w:color="000000"/>
              <w:right w:val="single" w:sz="4" w:space="0" w:color="000000"/>
            </w:tcBorders>
          </w:tcPr>
          <w:p w14:paraId="3FFF384E" w14:textId="77777777" w:rsidR="00367D43" w:rsidRPr="001A7598" w:rsidRDefault="00367D43"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3</w:t>
            </w:r>
          </w:p>
        </w:tc>
      </w:tr>
      <w:tr w:rsidR="00367D43" w:rsidRPr="001A7598" w14:paraId="58A5C134" w14:textId="77777777" w:rsidTr="001A7598">
        <w:trPr>
          <w:trHeight w:val="300"/>
        </w:trPr>
        <w:tc>
          <w:tcPr>
            <w:tcW w:w="72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8A8F20" w14:textId="77777777" w:rsidR="00367D43" w:rsidRPr="001A7598" w:rsidRDefault="00367D43" w:rsidP="001A7598">
            <w:pPr>
              <w:pStyle w:val="Standard"/>
              <w:spacing w:before="120" w:line="276" w:lineRule="auto"/>
              <w:rPr>
                <w:rFonts w:ascii="Arial" w:hAnsi="Arial" w:cs="Arial"/>
                <w:color w:val="000000"/>
                <w:sz w:val="22"/>
                <w:szCs w:val="22"/>
              </w:rPr>
            </w:pPr>
            <w:r w:rsidRPr="001A7598">
              <w:rPr>
                <w:rFonts w:ascii="Arial" w:hAnsi="Arial" w:cs="Arial"/>
                <w:color w:val="000000"/>
                <w:sz w:val="22"/>
                <w:szCs w:val="22"/>
              </w:rPr>
              <w:t>2.  Napędy pneumatyczne na zaworach</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A16477" w14:textId="77777777" w:rsidR="00367D43" w:rsidRPr="001A7598" w:rsidRDefault="00367D43"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szt.</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97F8A8" w14:textId="77777777" w:rsidR="00367D43" w:rsidRPr="001A7598" w:rsidRDefault="00367D43"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3</w:t>
            </w:r>
          </w:p>
        </w:tc>
        <w:tc>
          <w:tcPr>
            <w:tcW w:w="708" w:type="dxa"/>
            <w:tcBorders>
              <w:top w:val="single" w:sz="4" w:space="0" w:color="000000"/>
              <w:left w:val="single" w:sz="4" w:space="0" w:color="000000"/>
              <w:bottom w:val="single" w:sz="4" w:space="0" w:color="000000"/>
              <w:right w:val="single" w:sz="4" w:space="0" w:color="000000"/>
            </w:tcBorders>
          </w:tcPr>
          <w:p w14:paraId="522B0D30" w14:textId="77777777" w:rsidR="00367D43" w:rsidRPr="001A7598" w:rsidRDefault="00367D43"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3</w:t>
            </w:r>
          </w:p>
        </w:tc>
      </w:tr>
      <w:tr w:rsidR="00367D43" w:rsidRPr="001A7598" w14:paraId="01DAF772" w14:textId="77777777" w:rsidTr="001A7598">
        <w:trPr>
          <w:trHeight w:val="300"/>
        </w:trPr>
        <w:tc>
          <w:tcPr>
            <w:tcW w:w="72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F1CEC4" w14:textId="7EDB3A52" w:rsidR="00367D43" w:rsidRPr="001A7598" w:rsidRDefault="00367D43" w:rsidP="001A7598">
            <w:pPr>
              <w:pStyle w:val="Standard"/>
              <w:spacing w:before="120" w:line="276" w:lineRule="auto"/>
              <w:rPr>
                <w:rFonts w:ascii="Arial" w:hAnsi="Arial" w:cs="Arial"/>
                <w:b/>
                <w:bCs/>
                <w:color w:val="000000"/>
                <w:sz w:val="22"/>
                <w:szCs w:val="22"/>
              </w:rPr>
            </w:pPr>
            <w:r w:rsidRPr="001A7598">
              <w:rPr>
                <w:rFonts w:ascii="Arial" w:hAnsi="Arial" w:cs="Arial"/>
                <w:b/>
                <w:bCs/>
                <w:color w:val="000000"/>
                <w:sz w:val="22"/>
                <w:szCs w:val="22"/>
              </w:rPr>
              <w:t>VIII. ZBIORNIK SPRĘŻONEGO POWIETRZA</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961E19" w14:textId="77777777" w:rsidR="00367D43" w:rsidRPr="001A7598" w:rsidRDefault="00367D43" w:rsidP="001A7598">
            <w:pPr>
              <w:pStyle w:val="Standard"/>
              <w:spacing w:before="120" w:line="276" w:lineRule="auto"/>
              <w:rPr>
                <w:rFonts w:ascii="Arial" w:hAnsi="Arial" w:cs="Arial"/>
                <w:color w:val="000000"/>
                <w:sz w:val="22"/>
                <w:szCs w:val="22"/>
              </w:rPr>
            </w:pPr>
            <w:r w:rsidRPr="001A7598">
              <w:rPr>
                <w:rFonts w:ascii="Arial" w:hAnsi="Arial" w:cs="Arial"/>
                <w:color w:val="000000"/>
                <w:sz w:val="22"/>
                <w:szCs w:val="22"/>
              </w:rPr>
              <w:t> </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0DB0AD" w14:textId="77777777" w:rsidR="00367D43" w:rsidRPr="001A7598" w:rsidRDefault="00367D43" w:rsidP="001A7598">
            <w:pPr>
              <w:pStyle w:val="Standard"/>
              <w:spacing w:before="120" w:line="276" w:lineRule="auto"/>
              <w:rPr>
                <w:rFonts w:ascii="Arial" w:hAnsi="Arial" w:cs="Arial"/>
                <w:color w:val="000000"/>
                <w:sz w:val="22"/>
                <w:szCs w:val="22"/>
              </w:rPr>
            </w:pPr>
            <w:r w:rsidRPr="001A7598">
              <w:rPr>
                <w:rFonts w:ascii="Arial" w:hAnsi="Arial" w:cs="Arial"/>
                <w:color w:val="000000"/>
                <w:sz w:val="22"/>
                <w:szCs w:val="22"/>
              </w:rPr>
              <w:t> </w:t>
            </w:r>
          </w:p>
        </w:tc>
        <w:tc>
          <w:tcPr>
            <w:tcW w:w="708" w:type="dxa"/>
            <w:tcBorders>
              <w:top w:val="single" w:sz="4" w:space="0" w:color="000000"/>
              <w:left w:val="single" w:sz="4" w:space="0" w:color="000000"/>
              <w:bottom w:val="single" w:sz="4" w:space="0" w:color="000000"/>
              <w:right w:val="single" w:sz="4" w:space="0" w:color="000000"/>
            </w:tcBorders>
          </w:tcPr>
          <w:p w14:paraId="763F9F9B" w14:textId="77777777" w:rsidR="00367D43" w:rsidRPr="001A7598" w:rsidRDefault="00367D43" w:rsidP="001A7598">
            <w:pPr>
              <w:pStyle w:val="Standard"/>
              <w:spacing w:before="120" w:line="276" w:lineRule="auto"/>
              <w:rPr>
                <w:rFonts w:ascii="Arial" w:hAnsi="Arial" w:cs="Arial"/>
                <w:color w:val="000000"/>
                <w:sz w:val="22"/>
                <w:szCs w:val="22"/>
              </w:rPr>
            </w:pPr>
          </w:p>
        </w:tc>
      </w:tr>
      <w:tr w:rsidR="007201C2" w:rsidRPr="001A7598" w14:paraId="5CA65B08" w14:textId="77777777" w:rsidTr="001A7598">
        <w:trPr>
          <w:trHeight w:val="300"/>
        </w:trPr>
        <w:tc>
          <w:tcPr>
            <w:tcW w:w="72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5386E3" w14:textId="1D719584" w:rsidR="007201C2" w:rsidRPr="001A7598" w:rsidRDefault="007201C2" w:rsidP="001A7598">
            <w:pPr>
              <w:pStyle w:val="Standard"/>
              <w:spacing w:before="120" w:line="276" w:lineRule="auto"/>
              <w:rPr>
                <w:rFonts w:ascii="Arial" w:hAnsi="Arial" w:cs="Arial"/>
                <w:color w:val="000000"/>
                <w:sz w:val="22"/>
                <w:szCs w:val="22"/>
              </w:rPr>
            </w:pPr>
            <w:r w:rsidRPr="001A7598">
              <w:rPr>
                <w:rFonts w:ascii="Arial" w:hAnsi="Arial" w:cs="Arial"/>
                <w:color w:val="000000"/>
                <w:sz w:val="22"/>
                <w:szCs w:val="22"/>
              </w:rPr>
              <w:t>1.  Sygnalizator ciśnienia ( presostat )</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6A8E54" w14:textId="77777777" w:rsidR="007201C2" w:rsidRPr="001A7598" w:rsidRDefault="007201C2"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szt.</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E31184" w14:textId="7C6C6DC3" w:rsidR="007201C2" w:rsidRPr="001A7598" w:rsidRDefault="007201C2"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1</w:t>
            </w:r>
          </w:p>
        </w:tc>
        <w:tc>
          <w:tcPr>
            <w:tcW w:w="708" w:type="dxa"/>
            <w:tcBorders>
              <w:top w:val="single" w:sz="4" w:space="0" w:color="000000"/>
              <w:left w:val="single" w:sz="4" w:space="0" w:color="000000"/>
              <w:bottom w:val="single" w:sz="4" w:space="0" w:color="000000"/>
              <w:right w:val="single" w:sz="4" w:space="0" w:color="000000"/>
            </w:tcBorders>
          </w:tcPr>
          <w:p w14:paraId="6B23EF75" w14:textId="4BB2A18E" w:rsidR="007201C2" w:rsidRPr="001A7598" w:rsidRDefault="007201C2"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1</w:t>
            </w:r>
          </w:p>
        </w:tc>
      </w:tr>
      <w:tr w:rsidR="00367D43" w:rsidRPr="001A7598" w14:paraId="76F6CFE0" w14:textId="77777777" w:rsidTr="001A7598">
        <w:trPr>
          <w:trHeight w:val="300"/>
        </w:trPr>
        <w:tc>
          <w:tcPr>
            <w:tcW w:w="72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FF21BD" w14:textId="1EECB548" w:rsidR="00367D43" w:rsidRPr="001A7598" w:rsidRDefault="00367D43" w:rsidP="001A7598">
            <w:pPr>
              <w:pStyle w:val="Standard"/>
              <w:spacing w:before="120" w:line="276" w:lineRule="auto"/>
              <w:rPr>
                <w:rFonts w:ascii="Arial" w:hAnsi="Arial" w:cs="Arial"/>
                <w:b/>
                <w:bCs/>
                <w:color w:val="000000"/>
                <w:sz w:val="22"/>
                <w:szCs w:val="22"/>
              </w:rPr>
            </w:pPr>
            <w:r w:rsidRPr="001A7598">
              <w:rPr>
                <w:rFonts w:ascii="Arial" w:hAnsi="Arial" w:cs="Arial"/>
                <w:b/>
                <w:bCs/>
                <w:color w:val="000000"/>
                <w:sz w:val="22"/>
                <w:szCs w:val="22"/>
              </w:rPr>
              <w:t>IX. WENTYLATOR POWIETRZA PIERWOTNEGO</w:t>
            </w:r>
            <w:r w:rsidR="007201C2" w:rsidRPr="001A7598">
              <w:rPr>
                <w:rFonts w:ascii="Arial" w:hAnsi="Arial" w:cs="Arial"/>
                <w:b/>
                <w:bCs/>
                <w:color w:val="000000"/>
                <w:sz w:val="22"/>
                <w:szCs w:val="22"/>
              </w:rPr>
              <w:t xml:space="preserve"> </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BE35B6" w14:textId="77777777" w:rsidR="00367D43" w:rsidRPr="001A7598" w:rsidRDefault="00367D43" w:rsidP="001A7598">
            <w:pPr>
              <w:pStyle w:val="Standard"/>
              <w:spacing w:before="120" w:line="276" w:lineRule="auto"/>
              <w:rPr>
                <w:rFonts w:ascii="Arial" w:hAnsi="Arial" w:cs="Arial"/>
                <w:color w:val="000000"/>
                <w:sz w:val="22"/>
                <w:szCs w:val="22"/>
              </w:rPr>
            </w:pPr>
            <w:r w:rsidRPr="001A7598">
              <w:rPr>
                <w:rFonts w:ascii="Arial" w:hAnsi="Arial" w:cs="Arial"/>
                <w:color w:val="000000"/>
                <w:sz w:val="22"/>
                <w:szCs w:val="22"/>
              </w:rPr>
              <w:t> </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1F703D" w14:textId="77777777" w:rsidR="00367D43" w:rsidRPr="001A7598" w:rsidRDefault="00367D43" w:rsidP="001A7598">
            <w:pPr>
              <w:pStyle w:val="Standard"/>
              <w:spacing w:before="120" w:line="276" w:lineRule="auto"/>
              <w:rPr>
                <w:rFonts w:ascii="Arial" w:hAnsi="Arial" w:cs="Arial"/>
                <w:color w:val="000000"/>
                <w:sz w:val="22"/>
                <w:szCs w:val="22"/>
              </w:rPr>
            </w:pPr>
            <w:r w:rsidRPr="001A7598">
              <w:rPr>
                <w:rFonts w:ascii="Arial" w:hAnsi="Arial" w:cs="Arial"/>
                <w:color w:val="000000"/>
                <w:sz w:val="22"/>
                <w:szCs w:val="22"/>
              </w:rPr>
              <w:t> </w:t>
            </w:r>
          </w:p>
        </w:tc>
        <w:tc>
          <w:tcPr>
            <w:tcW w:w="708" w:type="dxa"/>
            <w:tcBorders>
              <w:top w:val="single" w:sz="4" w:space="0" w:color="000000"/>
              <w:left w:val="single" w:sz="4" w:space="0" w:color="000000"/>
              <w:bottom w:val="single" w:sz="4" w:space="0" w:color="000000"/>
              <w:right w:val="single" w:sz="4" w:space="0" w:color="000000"/>
            </w:tcBorders>
          </w:tcPr>
          <w:p w14:paraId="4721CE5E" w14:textId="77777777" w:rsidR="00367D43" w:rsidRPr="001A7598" w:rsidRDefault="00367D43" w:rsidP="001A7598">
            <w:pPr>
              <w:pStyle w:val="Standard"/>
              <w:spacing w:before="120" w:line="276" w:lineRule="auto"/>
              <w:rPr>
                <w:rFonts w:ascii="Arial" w:hAnsi="Arial" w:cs="Arial"/>
                <w:color w:val="000000"/>
                <w:sz w:val="22"/>
                <w:szCs w:val="22"/>
              </w:rPr>
            </w:pPr>
          </w:p>
        </w:tc>
      </w:tr>
      <w:tr w:rsidR="00367D43" w:rsidRPr="001A7598" w14:paraId="51C9760B" w14:textId="77777777" w:rsidTr="001A7598">
        <w:trPr>
          <w:trHeight w:val="300"/>
        </w:trPr>
        <w:tc>
          <w:tcPr>
            <w:tcW w:w="72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91BB82" w14:textId="77777777" w:rsidR="00367D43" w:rsidRPr="001A7598" w:rsidRDefault="00367D43" w:rsidP="001A7598">
            <w:pPr>
              <w:pStyle w:val="Standard"/>
              <w:spacing w:before="120" w:line="276" w:lineRule="auto"/>
              <w:rPr>
                <w:rFonts w:ascii="Arial" w:hAnsi="Arial" w:cs="Arial"/>
                <w:color w:val="000000"/>
                <w:sz w:val="22"/>
                <w:szCs w:val="22"/>
              </w:rPr>
            </w:pPr>
            <w:r w:rsidRPr="001A7598">
              <w:rPr>
                <w:rFonts w:ascii="Arial" w:hAnsi="Arial" w:cs="Arial"/>
                <w:color w:val="000000"/>
                <w:sz w:val="22"/>
                <w:szCs w:val="22"/>
              </w:rPr>
              <w:t>1.  Siłownik pneumatyczny wraz pozycjonerem</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D3633C" w14:textId="77777777" w:rsidR="00367D43" w:rsidRPr="001A7598" w:rsidRDefault="00367D43"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kpl.</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92DC20" w14:textId="77777777" w:rsidR="00367D43" w:rsidRPr="001A7598" w:rsidRDefault="00367D43"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1</w:t>
            </w:r>
          </w:p>
        </w:tc>
        <w:tc>
          <w:tcPr>
            <w:tcW w:w="708" w:type="dxa"/>
            <w:tcBorders>
              <w:top w:val="single" w:sz="4" w:space="0" w:color="000000"/>
              <w:left w:val="single" w:sz="4" w:space="0" w:color="000000"/>
              <w:bottom w:val="single" w:sz="4" w:space="0" w:color="000000"/>
              <w:right w:val="single" w:sz="4" w:space="0" w:color="000000"/>
            </w:tcBorders>
          </w:tcPr>
          <w:p w14:paraId="47137DAF" w14:textId="77777777" w:rsidR="00367D43" w:rsidRPr="001A7598" w:rsidRDefault="00367D43"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1</w:t>
            </w:r>
          </w:p>
        </w:tc>
      </w:tr>
      <w:tr w:rsidR="00367D43" w:rsidRPr="001A7598" w14:paraId="7C59C416" w14:textId="77777777" w:rsidTr="001A7598">
        <w:trPr>
          <w:trHeight w:val="300"/>
        </w:trPr>
        <w:tc>
          <w:tcPr>
            <w:tcW w:w="72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C26B2C" w14:textId="77777777" w:rsidR="00367D43" w:rsidRPr="001A7598" w:rsidRDefault="00367D43" w:rsidP="001A7598">
            <w:pPr>
              <w:pStyle w:val="Standard"/>
              <w:spacing w:before="120" w:line="276" w:lineRule="auto"/>
              <w:rPr>
                <w:rFonts w:ascii="Arial" w:hAnsi="Arial" w:cs="Arial"/>
                <w:b/>
                <w:bCs/>
                <w:color w:val="000000"/>
                <w:sz w:val="22"/>
                <w:szCs w:val="22"/>
              </w:rPr>
            </w:pPr>
            <w:r w:rsidRPr="001A7598">
              <w:rPr>
                <w:rFonts w:ascii="Arial" w:hAnsi="Arial" w:cs="Arial"/>
                <w:b/>
                <w:bCs/>
                <w:color w:val="000000"/>
                <w:sz w:val="22"/>
                <w:szCs w:val="22"/>
              </w:rPr>
              <w:t>X. WENTYLATOR POWIETRZA WTÓRNEGO</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965566" w14:textId="77777777" w:rsidR="00367D43" w:rsidRPr="001A7598" w:rsidRDefault="00367D43" w:rsidP="001A7598">
            <w:pPr>
              <w:pStyle w:val="Standard"/>
              <w:spacing w:before="120" w:line="276" w:lineRule="auto"/>
              <w:rPr>
                <w:rFonts w:ascii="Arial" w:hAnsi="Arial" w:cs="Arial"/>
                <w:color w:val="000000"/>
                <w:sz w:val="22"/>
                <w:szCs w:val="22"/>
              </w:rPr>
            </w:pPr>
            <w:r w:rsidRPr="001A7598">
              <w:rPr>
                <w:rFonts w:ascii="Arial" w:hAnsi="Arial" w:cs="Arial"/>
                <w:color w:val="000000"/>
                <w:sz w:val="22"/>
                <w:szCs w:val="22"/>
              </w:rPr>
              <w:t> </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56D86F" w14:textId="77777777" w:rsidR="00367D43" w:rsidRPr="001A7598" w:rsidRDefault="00367D43" w:rsidP="001A7598">
            <w:pPr>
              <w:pStyle w:val="Standard"/>
              <w:spacing w:before="120" w:line="276" w:lineRule="auto"/>
              <w:rPr>
                <w:rFonts w:ascii="Arial" w:hAnsi="Arial" w:cs="Arial"/>
                <w:color w:val="000000"/>
                <w:sz w:val="22"/>
                <w:szCs w:val="22"/>
              </w:rPr>
            </w:pPr>
            <w:r w:rsidRPr="001A7598">
              <w:rPr>
                <w:rFonts w:ascii="Arial" w:hAnsi="Arial" w:cs="Arial"/>
                <w:color w:val="000000"/>
                <w:sz w:val="22"/>
                <w:szCs w:val="22"/>
              </w:rPr>
              <w:t> </w:t>
            </w:r>
          </w:p>
        </w:tc>
        <w:tc>
          <w:tcPr>
            <w:tcW w:w="708" w:type="dxa"/>
            <w:tcBorders>
              <w:top w:val="single" w:sz="4" w:space="0" w:color="000000"/>
              <w:left w:val="single" w:sz="4" w:space="0" w:color="000000"/>
              <w:bottom w:val="single" w:sz="4" w:space="0" w:color="000000"/>
              <w:right w:val="single" w:sz="4" w:space="0" w:color="000000"/>
            </w:tcBorders>
          </w:tcPr>
          <w:p w14:paraId="75BA04DF" w14:textId="77777777" w:rsidR="00367D43" w:rsidRPr="001A7598" w:rsidRDefault="00367D43" w:rsidP="001A7598">
            <w:pPr>
              <w:pStyle w:val="Standard"/>
              <w:spacing w:before="120" w:line="276" w:lineRule="auto"/>
              <w:rPr>
                <w:rFonts w:ascii="Arial" w:hAnsi="Arial" w:cs="Arial"/>
                <w:color w:val="000000"/>
                <w:sz w:val="22"/>
                <w:szCs w:val="22"/>
              </w:rPr>
            </w:pPr>
          </w:p>
        </w:tc>
      </w:tr>
      <w:tr w:rsidR="00367D43" w:rsidRPr="001A7598" w14:paraId="54308A5D" w14:textId="77777777" w:rsidTr="001A7598">
        <w:trPr>
          <w:trHeight w:val="300"/>
        </w:trPr>
        <w:tc>
          <w:tcPr>
            <w:tcW w:w="72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C4818C" w14:textId="1E2BBB0E" w:rsidR="00367D43" w:rsidRPr="001A7598" w:rsidRDefault="00367D43" w:rsidP="001A7598">
            <w:pPr>
              <w:pStyle w:val="Standard"/>
              <w:spacing w:before="120" w:line="276" w:lineRule="auto"/>
              <w:rPr>
                <w:rFonts w:ascii="Arial" w:hAnsi="Arial" w:cs="Arial"/>
                <w:color w:val="000000"/>
                <w:sz w:val="22"/>
                <w:szCs w:val="22"/>
              </w:rPr>
            </w:pPr>
            <w:r w:rsidRPr="001A7598">
              <w:rPr>
                <w:rFonts w:ascii="Arial" w:hAnsi="Arial" w:cs="Arial"/>
                <w:color w:val="000000"/>
                <w:sz w:val="22"/>
                <w:szCs w:val="22"/>
              </w:rPr>
              <w:t>1.  Siłownik pneumatyczny z pozycjonerem</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AA8D94" w14:textId="77777777" w:rsidR="00367D43" w:rsidRPr="001A7598" w:rsidRDefault="00367D43"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kpl.</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067009" w14:textId="77777777" w:rsidR="00367D43" w:rsidRPr="001A7598" w:rsidRDefault="00367D43"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1</w:t>
            </w:r>
          </w:p>
        </w:tc>
        <w:tc>
          <w:tcPr>
            <w:tcW w:w="708" w:type="dxa"/>
            <w:tcBorders>
              <w:top w:val="single" w:sz="4" w:space="0" w:color="000000"/>
              <w:left w:val="single" w:sz="4" w:space="0" w:color="000000"/>
              <w:bottom w:val="single" w:sz="4" w:space="0" w:color="000000"/>
              <w:right w:val="single" w:sz="4" w:space="0" w:color="000000"/>
            </w:tcBorders>
          </w:tcPr>
          <w:p w14:paraId="0B04DA1F" w14:textId="77777777" w:rsidR="00367D43" w:rsidRPr="001A7598" w:rsidRDefault="00367D43"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1</w:t>
            </w:r>
          </w:p>
        </w:tc>
      </w:tr>
      <w:tr w:rsidR="00367D43" w:rsidRPr="001A7598" w14:paraId="53A5E372" w14:textId="77777777" w:rsidTr="001A7598">
        <w:trPr>
          <w:trHeight w:val="300"/>
        </w:trPr>
        <w:tc>
          <w:tcPr>
            <w:tcW w:w="72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38E6FA" w14:textId="77777777" w:rsidR="00367D43" w:rsidRPr="001A7598" w:rsidRDefault="00367D43" w:rsidP="001A7598">
            <w:pPr>
              <w:pStyle w:val="Standard"/>
              <w:spacing w:before="120" w:line="276" w:lineRule="auto"/>
              <w:rPr>
                <w:rFonts w:ascii="Arial" w:hAnsi="Arial" w:cs="Arial"/>
                <w:b/>
                <w:bCs/>
                <w:color w:val="000000"/>
                <w:sz w:val="22"/>
                <w:szCs w:val="22"/>
              </w:rPr>
            </w:pPr>
            <w:r w:rsidRPr="001A7598">
              <w:rPr>
                <w:rFonts w:ascii="Arial" w:hAnsi="Arial" w:cs="Arial"/>
                <w:b/>
                <w:bCs/>
                <w:color w:val="000000"/>
                <w:sz w:val="22"/>
                <w:szCs w:val="22"/>
              </w:rPr>
              <w:t>XI. WENTYLATOR SPALIN</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01F2D0" w14:textId="77777777" w:rsidR="00367D43" w:rsidRPr="001A7598" w:rsidRDefault="00367D43" w:rsidP="001A7598">
            <w:pPr>
              <w:pStyle w:val="Standard"/>
              <w:spacing w:before="120" w:line="276" w:lineRule="auto"/>
              <w:rPr>
                <w:rFonts w:ascii="Arial" w:hAnsi="Arial" w:cs="Arial"/>
                <w:color w:val="000000"/>
                <w:sz w:val="22"/>
                <w:szCs w:val="22"/>
              </w:rPr>
            </w:pPr>
            <w:r w:rsidRPr="001A7598">
              <w:rPr>
                <w:rFonts w:ascii="Arial" w:hAnsi="Arial" w:cs="Arial"/>
                <w:color w:val="000000"/>
                <w:sz w:val="22"/>
                <w:szCs w:val="22"/>
              </w:rPr>
              <w:t> </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CD0848" w14:textId="77777777" w:rsidR="00367D43" w:rsidRPr="001A7598" w:rsidRDefault="00367D43" w:rsidP="001A7598">
            <w:pPr>
              <w:pStyle w:val="Standard"/>
              <w:spacing w:before="120" w:line="276" w:lineRule="auto"/>
              <w:rPr>
                <w:rFonts w:ascii="Arial" w:hAnsi="Arial" w:cs="Arial"/>
                <w:color w:val="000000"/>
                <w:sz w:val="22"/>
                <w:szCs w:val="22"/>
              </w:rPr>
            </w:pPr>
            <w:r w:rsidRPr="001A7598">
              <w:rPr>
                <w:rFonts w:ascii="Arial" w:hAnsi="Arial" w:cs="Arial"/>
                <w:color w:val="000000"/>
                <w:sz w:val="22"/>
                <w:szCs w:val="22"/>
              </w:rPr>
              <w:t> </w:t>
            </w:r>
          </w:p>
        </w:tc>
        <w:tc>
          <w:tcPr>
            <w:tcW w:w="708" w:type="dxa"/>
            <w:tcBorders>
              <w:top w:val="single" w:sz="4" w:space="0" w:color="000000"/>
              <w:left w:val="single" w:sz="4" w:space="0" w:color="000000"/>
              <w:bottom w:val="single" w:sz="4" w:space="0" w:color="000000"/>
              <w:right w:val="single" w:sz="4" w:space="0" w:color="000000"/>
            </w:tcBorders>
          </w:tcPr>
          <w:p w14:paraId="30C36928" w14:textId="77777777" w:rsidR="00367D43" w:rsidRPr="001A7598" w:rsidRDefault="00367D43" w:rsidP="001A7598">
            <w:pPr>
              <w:pStyle w:val="Standard"/>
              <w:spacing w:before="120" w:line="276" w:lineRule="auto"/>
              <w:rPr>
                <w:rFonts w:ascii="Arial" w:hAnsi="Arial" w:cs="Arial"/>
                <w:color w:val="000000"/>
                <w:sz w:val="22"/>
                <w:szCs w:val="22"/>
              </w:rPr>
            </w:pPr>
          </w:p>
        </w:tc>
      </w:tr>
      <w:tr w:rsidR="00367D43" w:rsidRPr="001A7598" w14:paraId="2F74DC67" w14:textId="77777777" w:rsidTr="001A7598">
        <w:trPr>
          <w:trHeight w:val="300"/>
        </w:trPr>
        <w:tc>
          <w:tcPr>
            <w:tcW w:w="72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1363EF" w14:textId="77777777" w:rsidR="00367D43" w:rsidRPr="001A7598" w:rsidRDefault="00367D43" w:rsidP="001A7598">
            <w:pPr>
              <w:pStyle w:val="Standard"/>
              <w:spacing w:before="120" w:line="276" w:lineRule="auto"/>
              <w:rPr>
                <w:rFonts w:ascii="Arial" w:hAnsi="Arial" w:cs="Arial"/>
                <w:color w:val="000000"/>
                <w:sz w:val="22"/>
                <w:szCs w:val="22"/>
              </w:rPr>
            </w:pPr>
            <w:r w:rsidRPr="001A7598">
              <w:rPr>
                <w:rFonts w:ascii="Arial" w:hAnsi="Arial" w:cs="Arial"/>
                <w:color w:val="000000"/>
                <w:sz w:val="22"/>
                <w:szCs w:val="22"/>
              </w:rPr>
              <w:t>1.  Siłownik pneumatyczny wraz z przetwornikiem I/P</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ED814B" w14:textId="77777777" w:rsidR="00367D43" w:rsidRPr="001A7598" w:rsidRDefault="00367D43"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kpl.</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86004C" w14:textId="77777777" w:rsidR="00367D43" w:rsidRPr="001A7598" w:rsidRDefault="00367D43"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1</w:t>
            </w:r>
          </w:p>
        </w:tc>
        <w:tc>
          <w:tcPr>
            <w:tcW w:w="708" w:type="dxa"/>
            <w:tcBorders>
              <w:top w:val="single" w:sz="4" w:space="0" w:color="000000"/>
              <w:left w:val="single" w:sz="4" w:space="0" w:color="000000"/>
              <w:bottom w:val="single" w:sz="4" w:space="0" w:color="000000"/>
              <w:right w:val="single" w:sz="4" w:space="0" w:color="000000"/>
            </w:tcBorders>
          </w:tcPr>
          <w:p w14:paraId="01C64C97" w14:textId="77777777" w:rsidR="00367D43" w:rsidRPr="001A7598" w:rsidRDefault="00367D43"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1</w:t>
            </w:r>
          </w:p>
        </w:tc>
      </w:tr>
      <w:tr w:rsidR="00367D43" w:rsidRPr="001A7598" w14:paraId="562588D5" w14:textId="77777777" w:rsidTr="001A7598">
        <w:trPr>
          <w:trHeight w:val="300"/>
        </w:trPr>
        <w:tc>
          <w:tcPr>
            <w:tcW w:w="72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3820F4" w14:textId="77777777" w:rsidR="00367D43" w:rsidRPr="001A7598" w:rsidRDefault="00367D43" w:rsidP="001A7598">
            <w:pPr>
              <w:pStyle w:val="Standard"/>
              <w:spacing w:before="120" w:line="276" w:lineRule="auto"/>
              <w:rPr>
                <w:rFonts w:ascii="Arial" w:hAnsi="Arial" w:cs="Arial"/>
                <w:b/>
                <w:bCs/>
                <w:color w:val="000000"/>
                <w:sz w:val="22"/>
                <w:szCs w:val="22"/>
              </w:rPr>
            </w:pPr>
            <w:r w:rsidRPr="001A7598">
              <w:rPr>
                <w:rFonts w:ascii="Arial" w:hAnsi="Arial" w:cs="Arial"/>
                <w:b/>
                <w:bCs/>
                <w:color w:val="000000"/>
                <w:sz w:val="22"/>
                <w:szCs w:val="22"/>
              </w:rPr>
              <w:t>XII. WENTYLATOR RECYRKULACJI SPALIN</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5510B3" w14:textId="77777777" w:rsidR="00367D43" w:rsidRPr="001A7598" w:rsidRDefault="00367D43" w:rsidP="001A7598">
            <w:pPr>
              <w:pStyle w:val="Standard"/>
              <w:spacing w:before="120" w:line="276" w:lineRule="auto"/>
              <w:jc w:val="center"/>
              <w:rPr>
                <w:rFonts w:ascii="Arial" w:hAnsi="Arial" w:cs="Arial"/>
                <w:color w:val="000000"/>
                <w:sz w:val="22"/>
                <w:szCs w:val="22"/>
              </w:rPr>
            </w:pP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6E779F" w14:textId="77777777" w:rsidR="00367D43" w:rsidRPr="001A7598" w:rsidRDefault="00367D43" w:rsidP="001A7598">
            <w:pPr>
              <w:pStyle w:val="Standard"/>
              <w:spacing w:before="120" w:line="276" w:lineRule="auto"/>
              <w:jc w:val="center"/>
              <w:rPr>
                <w:rFonts w:ascii="Arial" w:hAnsi="Arial" w:cs="Arial"/>
                <w:color w:val="000000"/>
                <w:sz w:val="22"/>
                <w:szCs w:val="22"/>
              </w:rPr>
            </w:pPr>
          </w:p>
        </w:tc>
        <w:tc>
          <w:tcPr>
            <w:tcW w:w="708" w:type="dxa"/>
            <w:tcBorders>
              <w:top w:val="single" w:sz="4" w:space="0" w:color="000000"/>
              <w:left w:val="single" w:sz="4" w:space="0" w:color="000000"/>
              <w:bottom w:val="single" w:sz="4" w:space="0" w:color="000000"/>
              <w:right w:val="single" w:sz="4" w:space="0" w:color="000000"/>
            </w:tcBorders>
          </w:tcPr>
          <w:p w14:paraId="73EFEB5F" w14:textId="77777777" w:rsidR="00367D43" w:rsidRPr="001A7598" w:rsidRDefault="00367D43" w:rsidP="001A7598">
            <w:pPr>
              <w:pStyle w:val="Standard"/>
              <w:spacing w:before="120" w:line="276" w:lineRule="auto"/>
              <w:jc w:val="center"/>
              <w:rPr>
                <w:rFonts w:ascii="Arial" w:hAnsi="Arial" w:cs="Arial"/>
                <w:color w:val="000000"/>
                <w:sz w:val="22"/>
                <w:szCs w:val="22"/>
              </w:rPr>
            </w:pPr>
          </w:p>
        </w:tc>
      </w:tr>
      <w:tr w:rsidR="00367D43" w:rsidRPr="001A7598" w14:paraId="28703006" w14:textId="77777777" w:rsidTr="001A7598">
        <w:trPr>
          <w:trHeight w:val="300"/>
        </w:trPr>
        <w:tc>
          <w:tcPr>
            <w:tcW w:w="72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FF2DD0" w14:textId="77777777" w:rsidR="00367D43" w:rsidRPr="001A7598" w:rsidRDefault="00367D43" w:rsidP="001A7598">
            <w:pPr>
              <w:pStyle w:val="Standard"/>
              <w:spacing w:before="120" w:line="276" w:lineRule="auto"/>
              <w:rPr>
                <w:rFonts w:ascii="Arial" w:hAnsi="Arial" w:cs="Arial"/>
                <w:color w:val="000000"/>
                <w:sz w:val="22"/>
                <w:szCs w:val="22"/>
              </w:rPr>
            </w:pPr>
            <w:r w:rsidRPr="001A7598">
              <w:rPr>
                <w:rFonts w:ascii="Arial" w:hAnsi="Arial" w:cs="Arial"/>
                <w:color w:val="000000"/>
                <w:sz w:val="22"/>
                <w:szCs w:val="22"/>
              </w:rPr>
              <w:t>1.  Siłownik pneumatyczny wraz z pozycjonerem</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8D8DFA" w14:textId="77777777" w:rsidR="00367D43" w:rsidRPr="001A7598" w:rsidRDefault="00367D43"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kpl.</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8CB51F" w14:textId="77777777" w:rsidR="00367D43" w:rsidRPr="001A7598" w:rsidRDefault="00367D43"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1</w:t>
            </w:r>
          </w:p>
        </w:tc>
        <w:tc>
          <w:tcPr>
            <w:tcW w:w="708" w:type="dxa"/>
            <w:tcBorders>
              <w:top w:val="single" w:sz="4" w:space="0" w:color="000000"/>
              <w:left w:val="single" w:sz="4" w:space="0" w:color="000000"/>
              <w:bottom w:val="single" w:sz="4" w:space="0" w:color="000000"/>
              <w:right w:val="single" w:sz="4" w:space="0" w:color="000000"/>
            </w:tcBorders>
          </w:tcPr>
          <w:p w14:paraId="0E0D1F23" w14:textId="77777777" w:rsidR="00367D43" w:rsidRPr="001A7598" w:rsidRDefault="00367D43"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1</w:t>
            </w:r>
          </w:p>
        </w:tc>
      </w:tr>
      <w:tr w:rsidR="00367D43" w:rsidRPr="001A7598" w14:paraId="799F7EE8" w14:textId="77777777" w:rsidTr="001A7598">
        <w:trPr>
          <w:trHeight w:val="327"/>
        </w:trPr>
        <w:tc>
          <w:tcPr>
            <w:tcW w:w="72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EF1EE5" w14:textId="77777777" w:rsidR="00367D43" w:rsidRPr="001A7598" w:rsidRDefault="00367D43" w:rsidP="001A7598">
            <w:pPr>
              <w:spacing w:before="120" w:line="276" w:lineRule="auto"/>
              <w:rPr>
                <w:rFonts w:ascii="Arial" w:hAnsi="Arial" w:cs="Arial"/>
                <w:color w:val="000000"/>
                <w:sz w:val="22"/>
                <w:szCs w:val="22"/>
              </w:rPr>
            </w:pPr>
            <w:r w:rsidRPr="001A7598">
              <w:rPr>
                <w:rFonts w:ascii="Arial" w:hAnsi="Arial" w:cs="Arial"/>
                <w:color w:val="000000"/>
                <w:sz w:val="22"/>
                <w:szCs w:val="22"/>
              </w:rPr>
              <w:t>2.Pomiar przepływu spalin</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812F0A" w14:textId="77777777" w:rsidR="00367D43" w:rsidRPr="001A7598" w:rsidRDefault="00367D43"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szt.</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F66DD3" w14:textId="77777777" w:rsidR="00367D43" w:rsidRPr="001A7598" w:rsidRDefault="00367D43"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2</w:t>
            </w:r>
          </w:p>
        </w:tc>
        <w:tc>
          <w:tcPr>
            <w:tcW w:w="708" w:type="dxa"/>
            <w:tcBorders>
              <w:top w:val="single" w:sz="4" w:space="0" w:color="000000"/>
              <w:left w:val="single" w:sz="4" w:space="0" w:color="000000"/>
              <w:bottom w:val="single" w:sz="4" w:space="0" w:color="000000"/>
              <w:right w:val="single" w:sz="4" w:space="0" w:color="000000"/>
            </w:tcBorders>
          </w:tcPr>
          <w:p w14:paraId="10DFED4E" w14:textId="77777777" w:rsidR="00367D43" w:rsidRPr="001A7598" w:rsidRDefault="00367D43"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2</w:t>
            </w:r>
          </w:p>
        </w:tc>
      </w:tr>
      <w:tr w:rsidR="00367D43" w:rsidRPr="001A7598" w14:paraId="1B199D3F" w14:textId="77777777" w:rsidTr="001A7598">
        <w:trPr>
          <w:trHeight w:val="300"/>
        </w:trPr>
        <w:tc>
          <w:tcPr>
            <w:tcW w:w="72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D4859C" w14:textId="77777777" w:rsidR="00367D43" w:rsidRPr="001A7598" w:rsidRDefault="00367D43" w:rsidP="001A7598">
            <w:pPr>
              <w:pStyle w:val="Standard"/>
              <w:spacing w:before="120" w:line="276" w:lineRule="auto"/>
              <w:rPr>
                <w:rFonts w:ascii="Arial" w:hAnsi="Arial" w:cs="Arial"/>
                <w:color w:val="000000"/>
                <w:sz w:val="22"/>
                <w:szCs w:val="22"/>
              </w:rPr>
            </w:pPr>
            <w:r w:rsidRPr="001A7598">
              <w:rPr>
                <w:rFonts w:ascii="Arial" w:hAnsi="Arial" w:cs="Arial"/>
                <w:color w:val="000000"/>
                <w:sz w:val="22"/>
                <w:szCs w:val="22"/>
              </w:rPr>
              <w:t>3.  Termostaty</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16B146" w14:textId="77777777" w:rsidR="00367D43" w:rsidRPr="001A7598" w:rsidRDefault="00367D43"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szt.</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9BB128" w14:textId="77777777" w:rsidR="00367D43" w:rsidRPr="001A7598" w:rsidRDefault="00367D43"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2</w:t>
            </w:r>
          </w:p>
        </w:tc>
        <w:tc>
          <w:tcPr>
            <w:tcW w:w="708" w:type="dxa"/>
            <w:tcBorders>
              <w:top w:val="single" w:sz="4" w:space="0" w:color="000000"/>
              <w:left w:val="single" w:sz="4" w:space="0" w:color="000000"/>
              <w:bottom w:val="single" w:sz="4" w:space="0" w:color="000000"/>
              <w:right w:val="single" w:sz="4" w:space="0" w:color="000000"/>
            </w:tcBorders>
          </w:tcPr>
          <w:p w14:paraId="2EE8267F" w14:textId="202F54FD" w:rsidR="00367D43" w:rsidRPr="001A7598" w:rsidRDefault="002E6C15" w:rsidP="001A7598">
            <w:pPr>
              <w:pStyle w:val="Standard"/>
              <w:spacing w:before="120" w:line="276" w:lineRule="auto"/>
              <w:jc w:val="center"/>
              <w:rPr>
                <w:rFonts w:ascii="Arial" w:hAnsi="Arial" w:cs="Arial"/>
                <w:color w:val="000000"/>
                <w:sz w:val="22"/>
                <w:szCs w:val="22"/>
              </w:rPr>
            </w:pPr>
            <w:r w:rsidRPr="001A7598">
              <w:rPr>
                <w:rFonts w:ascii="Arial" w:hAnsi="Arial" w:cs="Arial"/>
                <w:sz w:val="22"/>
                <w:szCs w:val="22"/>
              </w:rPr>
              <w:t>2</w:t>
            </w:r>
          </w:p>
        </w:tc>
      </w:tr>
      <w:tr w:rsidR="00367D43" w:rsidRPr="001A7598" w14:paraId="336E20EA" w14:textId="77777777" w:rsidTr="001A7598">
        <w:trPr>
          <w:trHeight w:val="300"/>
        </w:trPr>
        <w:tc>
          <w:tcPr>
            <w:tcW w:w="72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B23BD3" w14:textId="77777777" w:rsidR="00367D43" w:rsidRPr="001A7598" w:rsidRDefault="00367D43" w:rsidP="001A7598">
            <w:pPr>
              <w:pStyle w:val="Standard"/>
              <w:spacing w:before="120" w:line="276" w:lineRule="auto"/>
              <w:rPr>
                <w:rFonts w:ascii="Arial" w:hAnsi="Arial" w:cs="Arial"/>
                <w:b/>
                <w:bCs/>
                <w:color w:val="000000"/>
                <w:sz w:val="22"/>
                <w:szCs w:val="22"/>
              </w:rPr>
            </w:pPr>
            <w:r w:rsidRPr="001A7598">
              <w:rPr>
                <w:rFonts w:ascii="Arial" w:hAnsi="Arial" w:cs="Arial"/>
                <w:b/>
                <w:bCs/>
                <w:color w:val="000000"/>
                <w:sz w:val="22"/>
                <w:szCs w:val="22"/>
              </w:rPr>
              <w:t>XIII DMUCHAWY WYSOKOPRĘŻNE</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ADE180" w14:textId="77777777" w:rsidR="00367D43" w:rsidRPr="001A7598" w:rsidRDefault="00367D43" w:rsidP="001A7598">
            <w:pPr>
              <w:pStyle w:val="Standard"/>
              <w:spacing w:before="120" w:line="276" w:lineRule="auto"/>
              <w:rPr>
                <w:rFonts w:ascii="Arial" w:hAnsi="Arial" w:cs="Arial"/>
                <w:color w:val="000000"/>
                <w:sz w:val="22"/>
                <w:szCs w:val="22"/>
              </w:rPr>
            </w:pPr>
            <w:r w:rsidRPr="001A7598">
              <w:rPr>
                <w:rFonts w:ascii="Arial" w:hAnsi="Arial" w:cs="Arial"/>
                <w:color w:val="000000"/>
                <w:sz w:val="22"/>
                <w:szCs w:val="22"/>
              </w:rPr>
              <w:t> </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B0A8CA" w14:textId="77777777" w:rsidR="00367D43" w:rsidRPr="001A7598" w:rsidRDefault="00367D43" w:rsidP="001A7598">
            <w:pPr>
              <w:pStyle w:val="Standard"/>
              <w:spacing w:before="120" w:line="276" w:lineRule="auto"/>
              <w:rPr>
                <w:rFonts w:ascii="Arial" w:hAnsi="Arial" w:cs="Arial"/>
                <w:color w:val="000000"/>
                <w:sz w:val="22"/>
                <w:szCs w:val="22"/>
              </w:rPr>
            </w:pPr>
            <w:r w:rsidRPr="001A7598">
              <w:rPr>
                <w:rFonts w:ascii="Arial" w:hAnsi="Arial" w:cs="Arial"/>
                <w:color w:val="000000"/>
                <w:sz w:val="22"/>
                <w:szCs w:val="22"/>
              </w:rPr>
              <w:t> </w:t>
            </w:r>
          </w:p>
        </w:tc>
        <w:tc>
          <w:tcPr>
            <w:tcW w:w="708" w:type="dxa"/>
            <w:tcBorders>
              <w:top w:val="single" w:sz="4" w:space="0" w:color="000000"/>
              <w:left w:val="single" w:sz="4" w:space="0" w:color="000000"/>
              <w:bottom w:val="single" w:sz="4" w:space="0" w:color="000000"/>
              <w:right w:val="single" w:sz="4" w:space="0" w:color="000000"/>
            </w:tcBorders>
          </w:tcPr>
          <w:p w14:paraId="09483D8E" w14:textId="77777777" w:rsidR="00367D43" w:rsidRPr="001A7598" w:rsidRDefault="00367D43" w:rsidP="001A7598">
            <w:pPr>
              <w:pStyle w:val="Standard"/>
              <w:spacing w:before="120" w:line="276" w:lineRule="auto"/>
              <w:rPr>
                <w:rFonts w:ascii="Arial" w:hAnsi="Arial" w:cs="Arial"/>
                <w:color w:val="000000"/>
                <w:sz w:val="22"/>
                <w:szCs w:val="22"/>
              </w:rPr>
            </w:pPr>
          </w:p>
        </w:tc>
      </w:tr>
      <w:tr w:rsidR="00367D43" w:rsidRPr="001A7598" w14:paraId="0EE81DC0" w14:textId="77777777" w:rsidTr="001A7598">
        <w:trPr>
          <w:trHeight w:val="300"/>
        </w:trPr>
        <w:tc>
          <w:tcPr>
            <w:tcW w:w="72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F190EB" w14:textId="77777777" w:rsidR="00367D43" w:rsidRPr="001A7598" w:rsidRDefault="00367D43" w:rsidP="001A7598">
            <w:pPr>
              <w:pStyle w:val="Standard"/>
              <w:spacing w:before="120" w:line="276" w:lineRule="auto"/>
              <w:rPr>
                <w:rFonts w:ascii="Arial" w:hAnsi="Arial" w:cs="Arial"/>
                <w:color w:val="000000"/>
                <w:sz w:val="22"/>
                <w:szCs w:val="22"/>
              </w:rPr>
            </w:pPr>
            <w:r w:rsidRPr="001A7598">
              <w:rPr>
                <w:rFonts w:ascii="Arial" w:hAnsi="Arial" w:cs="Arial"/>
                <w:color w:val="000000"/>
                <w:sz w:val="22"/>
                <w:szCs w:val="22"/>
              </w:rPr>
              <w:t>1.  Pomiar ciśnienia powietrza do Intreksu</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514E08" w14:textId="77777777" w:rsidR="00367D43" w:rsidRPr="001A7598" w:rsidRDefault="00367D43"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szt.</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2B4765" w14:textId="77777777" w:rsidR="00367D43" w:rsidRPr="001A7598" w:rsidRDefault="00367D43"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1</w:t>
            </w:r>
          </w:p>
        </w:tc>
        <w:tc>
          <w:tcPr>
            <w:tcW w:w="708" w:type="dxa"/>
            <w:tcBorders>
              <w:top w:val="single" w:sz="4" w:space="0" w:color="000000"/>
              <w:left w:val="single" w:sz="4" w:space="0" w:color="000000"/>
              <w:bottom w:val="single" w:sz="4" w:space="0" w:color="000000"/>
              <w:right w:val="single" w:sz="4" w:space="0" w:color="000000"/>
            </w:tcBorders>
          </w:tcPr>
          <w:p w14:paraId="615EDA43" w14:textId="77777777" w:rsidR="00367D43" w:rsidRPr="001A7598" w:rsidRDefault="00367D43"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1</w:t>
            </w:r>
          </w:p>
        </w:tc>
      </w:tr>
      <w:tr w:rsidR="00367D43" w:rsidRPr="001A7598" w14:paraId="48AB7EEC" w14:textId="77777777" w:rsidTr="001A7598">
        <w:trPr>
          <w:trHeight w:val="300"/>
        </w:trPr>
        <w:tc>
          <w:tcPr>
            <w:tcW w:w="72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CA0751" w14:textId="77777777" w:rsidR="00367D43" w:rsidRPr="001A7598" w:rsidRDefault="00367D43" w:rsidP="001A7598">
            <w:pPr>
              <w:pStyle w:val="Standard"/>
              <w:spacing w:before="120" w:line="276" w:lineRule="auto"/>
              <w:rPr>
                <w:rFonts w:ascii="Arial" w:hAnsi="Arial" w:cs="Arial"/>
                <w:b/>
                <w:bCs/>
                <w:color w:val="000000"/>
                <w:sz w:val="22"/>
                <w:szCs w:val="22"/>
              </w:rPr>
            </w:pPr>
            <w:r w:rsidRPr="001A7598">
              <w:rPr>
                <w:rFonts w:ascii="Arial" w:hAnsi="Arial" w:cs="Arial"/>
                <w:b/>
                <w:bCs/>
                <w:color w:val="000000"/>
                <w:sz w:val="22"/>
                <w:szCs w:val="22"/>
              </w:rPr>
              <w:t>XIV. Lance podawania mułu do kotła (4 szt.)</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87B3F2" w14:textId="77777777" w:rsidR="00367D43" w:rsidRPr="001A7598" w:rsidRDefault="00367D43" w:rsidP="001A7598">
            <w:pPr>
              <w:pStyle w:val="Standard"/>
              <w:spacing w:before="120" w:line="276" w:lineRule="auto"/>
              <w:rPr>
                <w:rFonts w:ascii="Arial" w:hAnsi="Arial" w:cs="Arial"/>
                <w:color w:val="000000"/>
                <w:sz w:val="22"/>
                <w:szCs w:val="22"/>
              </w:rPr>
            </w:pPr>
            <w:r w:rsidRPr="001A7598">
              <w:rPr>
                <w:rFonts w:ascii="Arial" w:hAnsi="Arial" w:cs="Arial"/>
                <w:color w:val="000000"/>
                <w:sz w:val="22"/>
                <w:szCs w:val="22"/>
              </w:rPr>
              <w:t> </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0F3F21" w14:textId="77777777" w:rsidR="00367D43" w:rsidRPr="001A7598" w:rsidRDefault="00367D43" w:rsidP="001A7598">
            <w:pPr>
              <w:pStyle w:val="Standard"/>
              <w:spacing w:before="120" w:line="276" w:lineRule="auto"/>
              <w:rPr>
                <w:rFonts w:ascii="Arial" w:hAnsi="Arial" w:cs="Arial"/>
                <w:color w:val="000000"/>
                <w:sz w:val="22"/>
                <w:szCs w:val="22"/>
              </w:rPr>
            </w:pPr>
            <w:r w:rsidRPr="001A7598">
              <w:rPr>
                <w:rFonts w:ascii="Arial" w:hAnsi="Arial" w:cs="Arial"/>
                <w:color w:val="000000"/>
                <w:sz w:val="22"/>
                <w:szCs w:val="22"/>
              </w:rPr>
              <w:t> </w:t>
            </w:r>
          </w:p>
        </w:tc>
        <w:tc>
          <w:tcPr>
            <w:tcW w:w="708" w:type="dxa"/>
            <w:tcBorders>
              <w:top w:val="single" w:sz="4" w:space="0" w:color="000000"/>
              <w:left w:val="single" w:sz="4" w:space="0" w:color="000000"/>
              <w:bottom w:val="single" w:sz="4" w:space="0" w:color="000000"/>
              <w:right w:val="single" w:sz="4" w:space="0" w:color="000000"/>
            </w:tcBorders>
          </w:tcPr>
          <w:p w14:paraId="76F5A442" w14:textId="77777777" w:rsidR="00367D43" w:rsidRPr="001A7598" w:rsidRDefault="00367D43" w:rsidP="001A7598">
            <w:pPr>
              <w:pStyle w:val="Standard"/>
              <w:spacing w:before="120" w:line="276" w:lineRule="auto"/>
              <w:rPr>
                <w:rFonts w:ascii="Arial" w:hAnsi="Arial" w:cs="Arial"/>
                <w:color w:val="000000"/>
                <w:sz w:val="22"/>
                <w:szCs w:val="22"/>
              </w:rPr>
            </w:pPr>
          </w:p>
        </w:tc>
      </w:tr>
      <w:tr w:rsidR="00367D43" w:rsidRPr="001A7598" w14:paraId="68345C89" w14:textId="77777777" w:rsidTr="001A7598">
        <w:trPr>
          <w:trHeight w:val="300"/>
        </w:trPr>
        <w:tc>
          <w:tcPr>
            <w:tcW w:w="72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3102D1" w14:textId="77777777" w:rsidR="00367D43" w:rsidRPr="001A7598" w:rsidRDefault="00367D43" w:rsidP="001A7598">
            <w:pPr>
              <w:pStyle w:val="Standard"/>
              <w:spacing w:before="120" w:line="276" w:lineRule="auto"/>
              <w:rPr>
                <w:rFonts w:ascii="Arial" w:hAnsi="Arial" w:cs="Arial"/>
                <w:color w:val="000000"/>
                <w:sz w:val="22"/>
                <w:szCs w:val="22"/>
              </w:rPr>
            </w:pPr>
            <w:r w:rsidRPr="001A7598">
              <w:rPr>
                <w:rFonts w:ascii="Arial" w:hAnsi="Arial" w:cs="Arial"/>
                <w:color w:val="000000"/>
                <w:sz w:val="22"/>
                <w:szCs w:val="22"/>
              </w:rPr>
              <w:t>1. Siłowniki pneumatyczne na zaworach</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45F905" w14:textId="77777777" w:rsidR="00367D43" w:rsidRPr="001A7598" w:rsidRDefault="00367D43"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szt.</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6F20A4" w14:textId="77777777" w:rsidR="00367D43" w:rsidRPr="001A7598" w:rsidRDefault="00367D43"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4</w:t>
            </w:r>
          </w:p>
        </w:tc>
        <w:tc>
          <w:tcPr>
            <w:tcW w:w="708" w:type="dxa"/>
            <w:tcBorders>
              <w:top w:val="single" w:sz="4" w:space="0" w:color="000000"/>
              <w:left w:val="single" w:sz="4" w:space="0" w:color="000000"/>
              <w:bottom w:val="single" w:sz="4" w:space="0" w:color="000000"/>
              <w:right w:val="single" w:sz="4" w:space="0" w:color="000000"/>
            </w:tcBorders>
          </w:tcPr>
          <w:p w14:paraId="3643F5AA" w14:textId="77777777" w:rsidR="00367D43" w:rsidRPr="001A7598" w:rsidRDefault="00367D43"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4</w:t>
            </w:r>
          </w:p>
        </w:tc>
      </w:tr>
      <w:tr w:rsidR="00367D43" w:rsidRPr="001A7598" w14:paraId="174456BC" w14:textId="77777777" w:rsidTr="001A7598">
        <w:trPr>
          <w:trHeight w:val="300"/>
        </w:trPr>
        <w:tc>
          <w:tcPr>
            <w:tcW w:w="72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CEF58C" w14:textId="77777777" w:rsidR="00367D43" w:rsidRPr="001A7598" w:rsidRDefault="00367D43" w:rsidP="001A7598">
            <w:pPr>
              <w:pStyle w:val="Standard"/>
              <w:spacing w:before="120" w:line="276" w:lineRule="auto"/>
              <w:rPr>
                <w:rFonts w:ascii="Arial" w:hAnsi="Arial" w:cs="Arial"/>
                <w:color w:val="000000"/>
                <w:sz w:val="22"/>
                <w:szCs w:val="22"/>
              </w:rPr>
            </w:pPr>
            <w:r w:rsidRPr="001A7598">
              <w:rPr>
                <w:rFonts w:ascii="Arial" w:hAnsi="Arial" w:cs="Arial"/>
                <w:color w:val="000000"/>
                <w:sz w:val="22"/>
                <w:szCs w:val="22"/>
              </w:rPr>
              <w:t>2. Przetworniki ciśnienia</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AEC66B" w14:textId="77777777" w:rsidR="00367D43" w:rsidRPr="001A7598" w:rsidRDefault="00367D43"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szt.</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FEA016" w14:textId="77777777" w:rsidR="00367D43" w:rsidRPr="001A7598" w:rsidRDefault="00367D43"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4</w:t>
            </w:r>
          </w:p>
        </w:tc>
        <w:tc>
          <w:tcPr>
            <w:tcW w:w="708" w:type="dxa"/>
            <w:tcBorders>
              <w:top w:val="single" w:sz="4" w:space="0" w:color="000000"/>
              <w:left w:val="single" w:sz="4" w:space="0" w:color="000000"/>
              <w:bottom w:val="single" w:sz="4" w:space="0" w:color="000000"/>
              <w:right w:val="single" w:sz="4" w:space="0" w:color="000000"/>
            </w:tcBorders>
          </w:tcPr>
          <w:p w14:paraId="37501BB9" w14:textId="77777777" w:rsidR="00367D43" w:rsidRPr="001A7598" w:rsidRDefault="00367D43"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4</w:t>
            </w:r>
          </w:p>
        </w:tc>
      </w:tr>
      <w:tr w:rsidR="00367D43" w:rsidRPr="001A7598" w14:paraId="1B84F31D" w14:textId="77777777" w:rsidTr="001A7598">
        <w:trPr>
          <w:trHeight w:val="300"/>
        </w:trPr>
        <w:tc>
          <w:tcPr>
            <w:tcW w:w="72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C02B8F" w14:textId="16B2615D" w:rsidR="00367D43" w:rsidRPr="001A7598" w:rsidRDefault="00367D43" w:rsidP="001A7598">
            <w:pPr>
              <w:pStyle w:val="Standard"/>
              <w:spacing w:before="120" w:line="276" w:lineRule="auto"/>
              <w:rPr>
                <w:rFonts w:ascii="Arial" w:hAnsi="Arial" w:cs="Arial"/>
                <w:b/>
                <w:bCs/>
                <w:color w:val="000000"/>
                <w:sz w:val="22"/>
                <w:szCs w:val="22"/>
              </w:rPr>
            </w:pPr>
            <w:r w:rsidRPr="001A7598">
              <w:rPr>
                <w:rFonts w:ascii="Arial" w:hAnsi="Arial" w:cs="Arial"/>
                <w:b/>
                <w:bCs/>
                <w:color w:val="000000"/>
                <w:sz w:val="22"/>
                <w:szCs w:val="22"/>
              </w:rPr>
              <w:t xml:space="preserve">XV. TURBINA - REGENERACJA NP, WP, SKRAPLACZ, </w:t>
            </w:r>
            <w:r w:rsidR="001A7598" w:rsidRPr="001A7598">
              <w:rPr>
                <w:rFonts w:ascii="Arial" w:hAnsi="Arial" w:cs="Arial"/>
                <w:b/>
                <w:bCs/>
                <w:color w:val="000000"/>
                <w:sz w:val="22"/>
                <w:szCs w:val="22"/>
              </w:rPr>
              <w:t>W</w:t>
            </w:r>
            <w:r w:rsidRPr="001A7598">
              <w:rPr>
                <w:rFonts w:ascii="Arial" w:hAnsi="Arial" w:cs="Arial"/>
                <w:b/>
                <w:bCs/>
                <w:color w:val="000000"/>
                <w:sz w:val="22"/>
                <w:szCs w:val="22"/>
              </w:rPr>
              <w:t>YMIENNIK CIEPŁOWNICZY</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53EECE" w14:textId="77777777" w:rsidR="00367D43" w:rsidRPr="001A7598" w:rsidRDefault="00367D43" w:rsidP="001A7598">
            <w:pPr>
              <w:pStyle w:val="Standard"/>
              <w:spacing w:before="120" w:line="276" w:lineRule="auto"/>
              <w:rPr>
                <w:rFonts w:ascii="Arial" w:hAnsi="Arial" w:cs="Arial"/>
                <w:color w:val="000000"/>
                <w:sz w:val="22"/>
                <w:szCs w:val="22"/>
              </w:rPr>
            </w:pPr>
            <w:r w:rsidRPr="001A7598">
              <w:rPr>
                <w:rFonts w:ascii="Arial" w:hAnsi="Arial" w:cs="Arial"/>
                <w:color w:val="000000"/>
                <w:sz w:val="22"/>
                <w:szCs w:val="22"/>
              </w:rPr>
              <w:t> </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FD3738" w14:textId="77777777" w:rsidR="00367D43" w:rsidRPr="001A7598" w:rsidRDefault="00367D43" w:rsidP="001A7598">
            <w:pPr>
              <w:pStyle w:val="Standard"/>
              <w:spacing w:before="120" w:line="276" w:lineRule="auto"/>
              <w:rPr>
                <w:rFonts w:ascii="Arial" w:hAnsi="Arial" w:cs="Arial"/>
                <w:color w:val="000000"/>
                <w:sz w:val="22"/>
                <w:szCs w:val="22"/>
              </w:rPr>
            </w:pPr>
            <w:r w:rsidRPr="001A7598">
              <w:rPr>
                <w:rFonts w:ascii="Arial" w:hAnsi="Arial" w:cs="Arial"/>
                <w:color w:val="000000"/>
                <w:sz w:val="22"/>
                <w:szCs w:val="22"/>
              </w:rPr>
              <w:t> </w:t>
            </w:r>
          </w:p>
        </w:tc>
        <w:tc>
          <w:tcPr>
            <w:tcW w:w="708" w:type="dxa"/>
            <w:tcBorders>
              <w:top w:val="single" w:sz="4" w:space="0" w:color="000000"/>
              <w:left w:val="single" w:sz="4" w:space="0" w:color="000000"/>
              <w:bottom w:val="single" w:sz="4" w:space="0" w:color="000000"/>
              <w:right w:val="single" w:sz="4" w:space="0" w:color="000000"/>
            </w:tcBorders>
          </w:tcPr>
          <w:p w14:paraId="213C25DA" w14:textId="77777777" w:rsidR="00367D43" w:rsidRPr="001A7598" w:rsidRDefault="00367D43" w:rsidP="001A7598">
            <w:pPr>
              <w:pStyle w:val="Standard"/>
              <w:spacing w:before="120" w:line="276" w:lineRule="auto"/>
              <w:rPr>
                <w:rFonts w:ascii="Arial" w:hAnsi="Arial" w:cs="Arial"/>
                <w:color w:val="000000"/>
                <w:sz w:val="22"/>
                <w:szCs w:val="22"/>
              </w:rPr>
            </w:pPr>
          </w:p>
        </w:tc>
      </w:tr>
      <w:tr w:rsidR="00367D43" w:rsidRPr="001A7598" w14:paraId="77AC25FB" w14:textId="77777777" w:rsidTr="001A7598">
        <w:trPr>
          <w:trHeight w:val="300"/>
        </w:trPr>
        <w:tc>
          <w:tcPr>
            <w:tcW w:w="72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6F6DFC" w14:textId="377CF576" w:rsidR="00367D43" w:rsidRPr="001A7598" w:rsidRDefault="00367D43" w:rsidP="001A7598">
            <w:pPr>
              <w:pStyle w:val="Standard"/>
              <w:spacing w:before="120" w:line="276" w:lineRule="auto"/>
              <w:rPr>
                <w:rFonts w:ascii="Arial" w:hAnsi="Arial" w:cs="Arial"/>
                <w:color w:val="000000"/>
                <w:sz w:val="22"/>
                <w:szCs w:val="22"/>
              </w:rPr>
            </w:pPr>
            <w:r w:rsidRPr="001A7598">
              <w:rPr>
                <w:rFonts w:ascii="Arial" w:hAnsi="Arial" w:cs="Arial"/>
                <w:color w:val="000000"/>
                <w:sz w:val="22"/>
                <w:szCs w:val="22"/>
              </w:rPr>
              <w:t>1.Sygnalizatory poziomu wody (pływakowy) - utrudniony dostęp do WP1 i WP2</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DB3D35" w14:textId="77777777" w:rsidR="00367D43" w:rsidRPr="001A7598" w:rsidRDefault="00367D43"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szt</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C7D9DD" w14:textId="77777777" w:rsidR="00367D43" w:rsidRPr="001A7598" w:rsidRDefault="00367D43"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12</w:t>
            </w:r>
          </w:p>
        </w:tc>
        <w:tc>
          <w:tcPr>
            <w:tcW w:w="708" w:type="dxa"/>
            <w:tcBorders>
              <w:top w:val="single" w:sz="4" w:space="0" w:color="000000"/>
              <w:left w:val="single" w:sz="4" w:space="0" w:color="000000"/>
              <w:bottom w:val="single" w:sz="4" w:space="0" w:color="000000"/>
              <w:right w:val="single" w:sz="4" w:space="0" w:color="000000"/>
            </w:tcBorders>
          </w:tcPr>
          <w:p w14:paraId="31FDFBA8" w14:textId="77777777" w:rsidR="00367D43" w:rsidRPr="001A7598" w:rsidRDefault="00367D43"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12</w:t>
            </w:r>
          </w:p>
        </w:tc>
      </w:tr>
      <w:tr w:rsidR="00367D43" w:rsidRPr="001A7598" w14:paraId="6DD4D0B1" w14:textId="77777777" w:rsidTr="001A7598">
        <w:trPr>
          <w:trHeight w:val="300"/>
        </w:trPr>
        <w:tc>
          <w:tcPr>
            <w:tcW w:w="72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3A191A" w14:textId="77777777" w:rsidR="00367D43" w:rsidRPr="001A7598" w:rsidRDefault="00367D43" w:rsidP="001A7598">
            <w:pPr>
              <w:pStyle w:val="Standard"/>
              <w:spacing w:before="120" w:line="276" w:lineRule="auto"/>
              <w:rPr>
                <w:rFonts w:ascii="Arial" w:hAnsi="Arial" w:cs="Arial"/>
                <w:color w:val="000000"/>
                <w:sz w:val="22"/>
                <w:szCs w:val="22"/>
              </w:rPr>
            </w:pPr>
            <w:r w:rsidRPr="001A7598">
              <w:rPr>
                <w:rFonts w:ascii="Arial" w:hAnsi="Arial" w:cs="Arial"/>
                <w:color w:val="000000"/>
                <w:sz w:val="22"/>
                <w:szCs w:val="22"/>
              </w:rPr>
              <w:t>2.  Pomiary przepływu  (pomiar zwężkowy Dp.)</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E1CB4B" w14:textId="77777777" w:rsidR="00367D43" w:rsidRPr="001A7598" w:rsidRDefault="00367D43"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szt</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40D5B6" w14:textId="77777777" w:rsidR="00367D43" w:rsidRPr="001A7598" w:rsidRDefault="00367D43"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4</w:t>
            </w:r>
          </w:p>
        </w:tc>
        <w:tc>
          <w:tcPr>
            <w:tcW w:w="708" w:type="dxa"/>
            <w:tcBorders>
              <w:top w:val="single" w:sz="4" w:space="0" w:color="000000"/>
              <w:left w:val="single" w:sz="4" w:space="0" w:color="000000"/>
              <w:bottom w:val="single" w:sz="4" w:space="0" w:color="000000"/>
              <w:right w:val="single" w:sz="4" w:space="0" w:color="000000"/>
            </w:tcBorders>
          </w:tcPr>
          <w:p w14:paraId="10537C50" w14:textId="77777777" w:rsidR="00367D43" w:rsidRPr="001A7598" w:rsidRDefault="00367D43"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4</w:t>
            </w:r>
          </w:p>
        </w:tc>
      </w:tr>
      <w:tr w:rsidR="002E6C15" w:rsidRPr="001A7598" w14:paraId="04CD5EE9" w14:textId="77777777" w:rsidTr="001A7598">
        <w:trPr>
          <w:trHeight w:val="300"/>
        </w:trPr>
        <w:tc>
          <w:tcPr>
            <w:tcW w:w="72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900038" w14:textId="412F46D1" w:rsidR="002E6C15" w:rsidRPr="001A7598" w:rsidRDefault="002E6C15" w:rsidP="001A7598">
            <w:pPr>
              <w:pStyle w:val="Standard"/>
              <w:spacing w:before="120" w:line="276" w:lineRule="auto"/>
              <w:rPr>
                <w:rFonts w:ascii="Arial" w:hAnsi="Arial" w:cs="Arial"/>
                <w:color w:val="000000"/>
                <w:sz w:val="22"/>
                <w:szCs w:val="22"/>
              </w:rPr>
            </w:pPr>
            <w:r w:rsidRPr="001A7598">
              <w:rPr>
                <w:rFonts w:ascii="Arial" w:hAnsi="Arial" w:cs="Arial"/>
                <w:color w:val="000000"/>
                <w:sz w:val="22"/>
                <w:szCs w:val="22"/>
              </w:rPr>
              <w:t>3.Pomiar ciśnienia pary do turbiny</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6539FC" w14:textId="128AAFCE" w:rsidR="002E6C15" w:rsidRPr="001A7598" w:rsidRDefault="002E6C15"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szt</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6E69FD" w14:textId="7DC38F18" w:rsidR="002E6C15" w:rsidRPr="001A7598" w:rsidRDefault="002E6C15"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2</w:t>
            </w:r>
          </w:p>
        </w:tc>
        <w:tc>
          <w:tcPr>
            <w:tcW w:w="708" w:type="dxa"/>
            <w:tcBorders>
              <w:top w:val="single" w:sz="4" w:space="0" w:color="000000"/>
              <w:left w:val="single" w:sz="4" w:space="0" w:color="000000"/>
              <w:bottom w:val="single" w:sz="4" w:space="0" w:color="000000"/>
              <w:right w:val="single" w:sz="4" w:space="0" w:color="000000"/>
            </w:tcBorders>
          </w:tcPr>
          <w:p w14:paraId="4CE4E90C" w14:textId="48EA6C8C" w:rsidR="002E6C15" w:rsidRPr="001A7598" w:rsidRDefault="002E6C15"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2</w:t>
            </w:r>
          </w:p>
        </w:tc>
      </w:tr>
      <w:tr w:rsidR="002E6C15" w:rsidRPr="001A7598" w14:paraId="3E4265C3" w14:textId="77777777" w:rsidTr="001A7598">
        <w:trPr>
          <w:trHeight w:val="300"/>
        </w:trPr>
        <w:tc>
          <w:tcPr>
            <w:tcW w:w="72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5CC39E" w14:textId="5877B975" w:rsidR="002E6C15" w:rsidRPr="001A7598" w:rsidRDefault="002E6C15" w:rsidP="001A7598">
            <w:pPr>
              <w:pStyle w:val="Standard"/>
              <w:spacing w:before="120" w:line="276" w:lineRule="auto"/>
              <w:rPr>
                <w:rFonts w:ascii="Arial" w:hAnsi="Arial" w:cs="Arial"/>
                <w:color w:val="000000"/>
                <w:sz w:val="22"/>
                <w:szCs w:val="22"/>
              </w:rPr>
            </w:pPr>
            <w:r w:rsidRPr="001A7598">
              <w:rPr>
                <w:rFonts w:ascii="Arial" w:hAnsi="Arial" w:cs="Arial"/>
                <w:color w:val="000000"/>
                <w:sz w:val="22"/>
                <w:szCs w:val="22"/>
              </w:rPr>
              <w:t>4.Pomiar ciśnienia pary do wymiennika ciepłowniczego</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C938DA" w14:textId="6D873844" w:rsidR="002E6C15" w:rsidRPr="001A7598" w:rsidRDefault="002E6C15"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szt</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96BC5D" w14:textId="269A720B" w:rsidR="002E6C15" w:rsidRPr="001A7598" w:rsidRDefault="002E6C15"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2</w:t>
            </w:r>
          </w:p>
        </w:tc>
        <w:tc>
          <w:tcPr>
            <w:tcW w:w="708" w:type="dxa"/>
            <w:tcBorders>
              <w:top w:val="single" w:sz="4" w:space="0" w:color="000000"/>
              <w:left w:val="single" w:sz="4" w:space="0" w:color="000000"/>
              <w:bottom w:val="single" w:sz="4" w:space="0" w:color="000000"/>
              <w:right w:val="single" w:sz="4" w:space="0" w:color="000000"/>
            </w:tcBorders>
          </w:tcPr>
          <w:p w14:paraId="03C52C55" w14:textId="6453059B" w:rsidR="002E6C15" w:rsidRPr="001A7598" w:rsidRDefault="002E6C15"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2</w:t>
            </w:r>
          </w:p>
        </w:tc>
      </w:tr>
      <w:tr w:rsidR="002E6C15" w:rsidRPr="001A7598" w14:paraId="607DFB46" w14:textId="77777777" w:rsidTr="001A7598">
        <w:trPr>
          <w:trHeight w:val="300"/>
        </w:trPr>
        <w:tc>
          <w:tcPr>
            <w:tcW w:w="72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20197C" w14:textId="4373567A" w:rsidR="002E6C15" w:rsidRPr="001A7598" w:rsidRDefault="002E6C15" w:rsidP="00E16CD2">
            <w:pPr>
              <w:pStyle w:val="Standard"/>
              <w:numPr>
                <w:ilvl w:val="0"/>
                <w:numId w:val="56"/>
              </w:numPr>
              <w:spacing w:before="120" w:line="276" w:lineRule="auto"/>
              <w:rPr>
                <w:rFonts w:ascii="Arial" w:hAnsi="Arial" w:cs="Arial"/>
                <w:color w:val="000000"/>
                <w:sz w:val="22"/>
                <w:szCs w:val="22"/>
              </w:rPr>
            </w:pPr>
            <w:r w:rsidRPr="001A7598">
              <w:rPr>
                <w:rFonts w:ascii="Arial" w:hAnsi="Arial" w:cs="Arial"/>
                <w:color w:val="000000"/>
                <w:sz w:val="22"/>
                <w:szCs w:val="22"/>
              </w:rPr>
              <w:t>Pomiar ciśnienia pary w kondensatorze.</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7E7F8A" w14:textId="77867F03" w:rsidR="002E6C15" w:rsidRPr="001A7598" w:rsidRDefault="002E6C15"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szt</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EFB4A3" w14:textId="0E15DADA" w:rsidR="002E6C15" w:rsidRPr="001A7598" w:rsidRDefault="002E6C15"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2</w:t>
            </w:r>
          </w:p>
        </w:tc>
        <w:tc>
          <w:tcPr>
            <w:tcW w:w="708" w:type="dxa"/>
            <w:tcBorders>
              <w:top w:val="single" w:sz="4" w:space="0" w:color="000000"/>
              <w:left w:val="single" w:sz="4" w:space="0" w:color="000000"/>
              <w:bottom w:val="single" w:sz="4" w:space="0" w:color="000000"/>
              <w:right w:val="single" w:sz="4" w:space="0" w:color="000000"/>
            </w:tcBorders>
          </w:tcPr>
          <w:p w14:paraId="71F1B371" w14:textId="600B07D6" w:rsidR="002E6C15" w:rsidRPr="001A7598" w:rsidRDefault="002E6C15"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2</w:t>
            </w:r>
          </w:p>
        </w:tc>
      </w:tr>
      <w:tr w:rsidR="00367D43" w:rsidRPr="001A7598" w14:paraId="0C5076CD" w14:textId="77777777" w:rsidTr="001A7598">
        <w:trPr>
          <w:trHeight w:val="300"/>
        </w:trPr>
        <w:tc>
          <w:tcPr>
            <w:tcW w:w="72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570905" w14:textId="4DBA05E2" w:rsidR="00367D43" w:rsidRPr="001A7598" w:rsidRDefault="00367D43" w:rsidP="001A7598">
            <w:pPr>
              <w:pStyle w:val="Standard"/>
              <w:spacing w:before="120" w:line="276" w:lineRule="auto"/>
              <w:rPr>
                <w:rFonts w:ascii="Arial" w:hAnsi="Arial" w:cs="Arial"/>
                <w:b/>
                <w:bCs/>
                <w:color w:val="000000"/>
                <w:sz w:val="22"/>
                <w:szCs w:val="22"/>
              </w:rPr>
            </w:pPr>
            <w:r w:rsidRPr="001A7598">
              <w:rPr>
                <w:rFonts w:ascii="Arial" w:hAnsi="Arial" w:cs="Arial"/>
                <w:b/>
                <w:bCs/>
                <w:sz w:val="22"/>
                <w:szCs w:val="22"/>
              </w:rPr>
              <w:t>XV</w:t>
            </w:r>
            <w:r w:rsidR="0005680D" w:rsidRPr="001A7598">
              <w:rPr>
                <w:rFonts w:ascii="Arial" w:hAnsi="Arial" w:cs="Arial"/>
                <w:b/>
                <w:bCs/>
                <w:sz w:val="22"/>
                <w:szCs w:val="22"/>
              </w:rPr>
              <w:t>I</w:t>
            </w:r>
            <w:r w:rsidRPr="001A7598">
              <w:rPr>
                <w:rFonts w:ascii="Arial" w:hAnsi="Arial" w:cs="Arial"/>
                <w:b/>
                <w:bCs/>
                <w:sz w:val="22"/>
                <w:szCs w:val="22"/>
              </w:rPr>
              <w:t xml:space="preserve">. </w:t>
            </w:r>
            <w:r w:rsidRPr="001A7598">
              <w:rPr>
                <w:rFonts w:ascii="Arial" w:hAnsi="Arial" w:cs="Arial"/>
                <w:b/>
                <w:bCs/>
                <w:color w:val="000000"/>
                <w:sz w:val="22"/>
                <w:szCs w:val="22"/>
              </w:rPr>
              <w:t>ODGAZOWYWACZ</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01BBE3" w14:textId="77777777" w:rsidR="00367D43" w:rsidRPr="001A7598" w:rsidRDefault="00367D43" w:rsidP="001A7598">
            <w:pPr>
              <w:pStyle w:val="Standard"/>
              <w:spacing w:before="120" w:line="276" w:lineRule="auto"/>
              <w:rPr>
                <w:rFonts w:ascii="Arial" w:hAnsi="Arial" w:cs="Arial"/>
                <w:color w:val="000000"/>
                <w:sz w:val="22"/>
                <w:szCs w:val="22"/>
              </w:rPr>
            </w:pPr>
            <w:r w:rsidRPr="001A7598">
              <w:rPr>
                <w:rFonts w:ascii="Arial" w:hAnsi="Arial" w:cs="Arial"/>
                <w:color w:val="000000"/>
                <w:sz w:val="22"/>
                <w:szCs w:val="22"/>
              </w:rPr>
              <w:t> </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91E0B7" w14:textId="77777777" w:rsidR="00367D43" w:rsidRPr="001A7598" w:rsidRDefault="00367D43" w:rsidP="001A7598">
            <w:pPr>
              <w:pStyle w:val="Standard"/>
              <w:spacing w:before="120" w:line="276" w:lineRule="auto"/>
              <w:rPr>
                <w:rFonts w:ascii="Arial" w:hAnsi="Arial" w:cs="Arial"/>
                <w:color w:val="000000"/>
                <w:sz w:val="22"/>
                <w:szCs w:val="22"/>
              </w:rPr>
            </w:pPr>
            <w:r w:rsidRPr="001A7598">
              <w:rPr>
                <w:rFonts w:ascii="Arial" w:hAnsi="Arial" w:cs="Arial"/>
                <w:color w:val="000000"/>
                <w:sz w:val="22"/>
                <w:szCs w:val="22"/>
              </w:rPr>
              <w:t> </w:t>
            </w:r>
          </w:p>
        </w:tc>
        <w:tc>
          <w:tcPr>
            <w:tcW w:w="708" w:type="dxa"/>
            <w:tcBorders>
              <w:top w:val="single" w:sz="4" w:space="0" w:color="000000"/>
              <w:left w:val="single" w:sz="4" w:space="0" w:color="000000"/>
              <w:bottom w:val="single" w:sz="4" w:space="0" w:color="000000"/>
              <w:right w:val="single" w:sz="4" w:space="0" w:color="000000"/>
            </w:tcBorders>
          </w:tcPr>
          <w:p w14:paraId="0E667984" w14:textId="77777777" w:rsidR="00367D43" w:rsidRPr="001A7598" w:rsidRDefault="00367D43" w:rsidP="001A7598">
            <w:pPr>
              <w:pStyle w:val="Standard"/>
              <w:spacing w:before="120" w:line="276" w:lineRule="auto"/>
              <w:rPr>
                <w:rFonts w:ascii="Arial" w:hAnsi="Arial" w:cs="Arial"/>
                <w:color w:val="000000"/>
                <w:sz w:val="22"/>
                <w:szCs w:val="22"/>
              </w:rPr>
            </w:pPr>
          </w:p>
        </w:tc>
      </w:tr>
      <w:tr w:rsidR="00367D43" w:rsidRPr="001A7598" w14:paraId="391D09E4" w14:textId="77777777" w:rsidTr="001A7598">
        <w:trPr>
          <w:trHeight w:val="300"/>
        </w:trPr>
        <w:tc>
          <w:tcPr>
            <w:tcW w:w="72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EA52A5" w14:textId="77777777" w:rsidR="00367D43" w:rsidRPr="001A7598" w:rsidRDefault="00367D43" w:rsidP="001A7598">
            <w:pPr>
              <w:pStyle w:val="Standard"/>
              <w:spacing w:before="120" w:line="276" w:lineRule="auto"/>
              <w:rPr>
                <w:rFonts w:ascii="Arial" w:hAnsi="Arial" w:cs="Arial"/>
                <w:color w:val="000000"/>
                <w:sz w:val="22"/>
                <w:szCs w:val="22"/>
              </w:rPr>
            </w:pPr>
            <w:r w:rsidRPr="001A7598">
              <w:rPr>
                <w:rFonts w:ascii="Arial" w:hAnsi="Arial" w:cs="Arial"/>
                <w:color w:val="000000"/>
                <w:sz w:val="22"/>
                <w:szCs w:val="22"/>
              </w:rPr>
              <w:lastRenderedPageBreak/>
              <w:t>1.  Sygnalizatory poziomów - utrudniony dostęp</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7131F3" w14:textId="77777777" w:rsidR="00367D43" w:rsidRPr="001A7598" w:rsidRDefault="00367D43"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szt</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95FEFC" w14:textId="77777777" w:rsidR="00367D43" w:rsidRPr="001A7598" w:rsidRDefault="00367D43"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2</w:t>
            </w:r>
          </w:p>
        </w:tc>
        <w:tc>
          <w:tcPr>
            <w:tcW w:w="708" w:type="dxa"/>
            <w:tcBorders>
              <w:top w:val="single" w:sz="4" w:space="0" w:color="000000"/>
              <w:left w:val="single" w:sz="4" w:space="0" w:color="000000"/>
              <w:bottom w:val="single" w:sz="4" w:space="0" w:color="000000"/>
              <w:right w:val="single" w:sz="4" w:space="0" w:color="000000"/>
            </w:tcBorders>
          </w:tcPr>
          <w:p w14:paraId="5363DCDE" w14:textId="77777777" w:rsidR="00367D43" w:rsidRPr="001A7598" w:rsidRDefault="00367D43"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2</w:t>
            </w:r>
          </w:p>
        </w:tc>
      </w:tr>
      <w:tr w:rsidR="002E6C15" w:rsidRPr="001A7598" w14:paraId="1F03E372" w14:textId="77777777" w:rsidTr="001A7598">
        <w:trPr>
          <w:trHeight w:val="300"/>
        </w:trPr>
        <w:tc>
          <w:tcPr>
            <w:tcW w:w="72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34BCBA" w14:textId="63AB7EF0" w:rsidR="002E6C15" w:rsidRPr="001A7598" w:rsidRDefault="002E6C15" w:rsidP="001A7598">
            <w:pPr>
              <w:pStyle w:val="Standard"/>
              <w:spacing w:before="120" w:line="276" w:lineRule="auto"/>
              <w:rPr>
                <w:rFonts w:ascii="Arial" w:hAnsi="Arial" w:cs="Arial"/>
                <w:color w:val="000000"/>
                <w:sz w:val="22"/>
                <w:szCs w:val="22"/>
              </w:rPr>
            </w:pPr>
            <w:r w:rsidRPr="001A7598">
              <w:rPr>
                <w:rFonts w:ascii="Arial" w:hAnsi="Arial" w:cs="Arial"/>
                <w:b/>
                <w:bCs/>
                <w:color w:val="000000"/>
                <w:sz w:val="22"/>
                <w:szCs w:val="22"/>
              </w:rPr>
              <w:t>XVII. Prace przy uruchamianiu urządzeń podczas remontu i uruchamianiu bloku.</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38EF88" w14:textId="4531A6E9" w:rsidR="002E6C15" w:rsidRPr="001A7598" w:rsidRDefault="002E6C15"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Rbh</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4A0494" w14:textId="1CDD1DCD" w:rsidR="002E6C15" w:rsidRPr="001A7598" w:rsidRDefault="002E6C15"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40</w:t>
            </w:r>
          </w:p>
        </w:tc>
        <w:tc>
          <w:tcPr>
            <w:tcW w:w="708" w:type="dxa"/>
            <w:tcBorders>
              <w:top w:val="single" w:sz="4" w:space="0" w:color="000000"/>
              <w:left w:val="single" w:sz="4" w:space="0" w:color="000000"/>
              <w:bottom w:val="single" w:sz="4" w:space="0" w:color="000000"/>
              <w:right w:val="single" w:sz="4" w:space="0" w:color="000000"/>
            </w:tcBorders>
            <w:vAlign w:val="center"/>
          </w:tcPr>
          <w:p w14:paraId="2A9E893E" w14:textId="67577841" w:rsidR="002E6C15" w:rsidRPr="001A7598" w:rsidRDefault="002E6C15"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40</w:t>
            </w:r>
          </w:p>
        </w:tc>
      </w:tr>
      <w:tr w:rsidR="002E6C15" w:rsidRPr="001A7598" w14:paraId="151128BF" w14:textId="77777777" w:rsidTr="001A7598">
        <w:trPr>
          <w:trHeight w:val="300"/>
        </w:trPr>
        <w:tc>
          <w:tcPr>
            <w:tcW w:w="72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925A26" w14:textId="69CCFD30" w:rsidR="002E6C15" w:rsidRPr="001A7598" w:rsidRDefault="002E6C15" w:rsidP="001A7598">
            <w:pPr>
              <w:pStyle w:val="Standard"/>
              <w:spacing w:before="120" w:line="276" w:lineRule="auto"/>
              <w:rPr>
                <w:rFonts w:ascii="Arial" w:hAnsi="Arial" w:cs="Arial"/>
                <w:color w:val="000000"/>
                <w:sz w:val="22"/>
                <w:szCs w:val="22"/>
              </w:rPr>
            </w:pPr>
            <w:r w:rsidRPr="001A7598">
              <w:rPr>
                <w:rFonts w:ascii="Arial" w:hAnsi="Arial" w:cs="Arial"/>
                <w:b/>
                <w:bCs/>
                <w:color w:val="000000"/>
                <w:sz w:val="22"/>
                <w:szCs w:val="22"/>
              </w:rPr>
              <w:t xml:space="preserve">XVIII. </w:t>
            </w:r>
            <w:r w:rsidRPr="001A7598">
              <w:rPr>
                <w:rStyle w:val="Teksttreci2"/>
                <w:rFonts w:cs="Arial"/>
                <w:color w:val="000000"/>
                <w:sz w:val="22"/>
                <w:szCs w:val="22"/>
              </w:rPr>
              <w:t>W</w:t>
            </w:r>
            <w:r w:rsidRPr="001A7598">
              <w:rPr>
                <w:rFonts w:ascii="Arial" w:hAnsi="Arial" w:cs="Arial"/>
                <w:b/>
                <w:sz w:val="22"/>
                <w:szCs w:val="22"/>
              </w:rPr>
              <w:t>ykonanie raportu zbiorczego z przeglądu aparatury</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99206C" w14:textId="781A11B8" w:rsidR="002E6C15" w:rsidRPr="001A7598" w:rsidRDefault="002E6C15"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Szt</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7DA70E" w14:textId="1B26C6A4" w:rsidR="002E6C15" w:rsidRPr="001A7598" w:rsidRDefault="002E6C15"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1</w:t>
            </w:r>
          </w:p>
        </w:tc>
        <w:tc>
          <w:tcPr>
            <w:tcW w:w="708" w:type="dxa"/>
            <w:tcBorders>
              <w:top w:val="single" w:sz="4" w:space="0" w:color="000000"/>
              <w:left w:val="single" w:sz="4" w:space="0" w:color="000000"/>
              <w:bottom w:val="single" w:sz="4" w:space="0" w:color="000000"/>
              <w:right w:val="single" w:sz="4" w:space="0" w:color="000000"/>
            </w:tcBorders>
            <w:vAlign w:val="center"/>
          </w:tcPr>
          <w:p w14:paraId="337E7311" w14:textId="21AD30CE" w:rsidR="002E6C15" w:rsidRPr="001A7598" w:rsidRDefault="002E6C15"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1</w:t>
            </w:r>
          </w:p>
        </w:tc>
      </w:tr>
    </w:tbl>
    <w:p w14:paraId="50527CA7" w14:textId="2A11301E" w:rsidR="00A10C16" w:rsidRPr="001A7598" w:rsidRDefault="00A10C16" w:rsidP="001A7598">
      <w:pPr>
        <w:spacing w:before="120" w:line="276" w:lineRule="auto"/>
        <w:contextualSpacing/>
        <w:rPr>
          <w:rFonts w:ascii="Arial" w:hAnsi="Arial" w:cs="Arial"/>
          <w:sz w:val="22"/>
          <w:szCs w:val="22"/>
        </w:rPr>
      </w:pPr>
    </w:p>
    <w:p w14:paraId="0784EAF0" w14:textId="77777777" w:rsidR="00A95D5E" w:rsidRPr="001A7598" w:rsidRDefault="00A95D5E" w:rsidP="001A7598">
      <w:pPr>
        <w:spacing w:before="120" w:line="276" w:lineRule="auto"/>
        <w:ind w:firstLine="708"/>
        <w:jc w:val="both"/>
        <w:rPr>
          <w:rFonts w:ascii="Arial" w:hAnsi="Arial" w:cs="Arial"/>
          <w:i/>
          <w:sz w:val="22"/>
          <w:szCs w:val="22"/>
        </w:rPr>
      </w:pPr>
      <w:r w:rsidRPr="001A7598">
        <w:rPr>
          <w:rFonts w:ascii="Arial" w:hAnsi="Arial" w:cs="Arial"/>
          <w:b/>
          <w:sz w:val="22"/>
          <w:szCs w:val="22"/>
        </w:rPr>
        <w:t>ZAMAWIAJĄCY</w:t>
      </w:r>
      <w:r w:rsidRPr="001A7598">
        <w:rPr>
          <w:rFonts w:ascii="Arial" w:hAnsi="Arial" w:cs="Arial"/>
          <w:b/>
          <w:sz w:val="22"/>
          <w:szCs w:val="22"/>
        </w:rPr>
        <w:tab/>
      </w:r>
      <w:r w:rsidRPr="001A7598">
        <w:rPr>
          <w:rFonts w:ascii="Arial" w:hAnsi="Arial" w:cs="Arial"/>
          <w:b/>
          <w:sz w:val="22"/>
          <w:szCs w:val="22"/>
        </w:rPr>
        <w:tab/>
      </w:r>
      <w:r w:rsidRPr="001A7598">
        <w:rPr>
          <w:rFonts w:ascii="Arial" w:hAnsi="Arial" w:cs="Arial"/>
          <w:b/>
          <w:sz w:val="22"/>
          <w:szCs w:val="22"/>
        </w:rPr>
        <w:tab/>
      </w:r>
      <w:r w:rsidRPr="001A7598">
        <w:rPr>
          <w:rFonts w:ascii="Arial" w:hAnsi="Arial" w:cs="Arial"/>
          <w:b/>
          <w:sz w:val="22"/>
          <w:szCs w:val="22"/>
        </w:rPr>
        <w:tab/>
      </w:r>
      <w:r w:rsidRPr="001A7598">
        <w:rPr>
          <w:rFonts w:ascii="Arial" w:hAnsi="Arial" w:cs="Arial"/>
          <w:b/>
          <w:sz w:val="22"/>
          <w:szCs w:val="22"/>
        </w:rPr>
        <w:tab/>
      </w:r>
      <w:r w:rsidRPr="001A7598">
        <w:rPr>
          <w:rFonts w:ascii="Arial" w:hAnsi="Arial" w:cs="Arial"/>
          <w:b/>
          <w:sz w:val="22"/>
          <w:szCs w:val="22"/>
        </w:rPr>
        <w:tab/>
      </w:r>
      <w:r w:rsidRPr="001A7598">
        <w:rPr>
          <w:rFonts w:ascii="Arial" w:hAnsi="Arial" w:cs="Arial"/>
          <w:b/>
          <w:sz w:val="22"/>
          <w:szCs w:val="22"/>
        </w:rPr>
        <w:tab/>
        <w:t>WYKONAWCA</w:t>
      </w:r>
    </w:p>
    <w:p w14:paraId="5305893D" w14:textId="77777777" w:rsidR="00A95D5E" w:rsidRPr="001A7598" w:rsidRDefault="00940819" w:rsidP="001A7598">
      <w:pPr>
        <w:spacing w:before="120" w:line="276" w:lineRule="auto"/>
        <w:jc w:val="right"/>
        <w:rPr>
          <w:rFonts w:ascii="Arial" w:hAnsi="Arial" w:cs="Arial"/>
          <w:sz w:val="22"/>
          <w:szCs w:val="22"/>
        </w:rPr>
      </w:pPr>
      <w:r w:rsidRPr="001A7598">
        <w:rPr>
          <w:rFonts w:ascii="Arial" w:hAnsi="Arial" w:cs="Arial"/>
          <w:i/>
          <w:sz w:val="22"/>
          <w:szCs w:val="22"/>
        </w:rPr>
        <w:br w:type="page"/>
      </w:r>
      <w:r w:rsidR="009C3CF7" w:rsidRPr="001A7598">
        <w:rPr>
          <w:rFonts w:ascii="Arial" w:hAnsi="Arial" w:cs="Arial"/>
          <w:sz w:val="22"/>
          <w:szCs w:val="22"/>
        </w:rPr>
        <w:lastRenderedPageBreak/>
        <w:t>Załącznik nr 2 do Umowy</w:t>
      </w:r>
    </w:p>
    <w:p w14:paraId="166ED5E2" w14:textId="77777777" w:rsidR="00A95D5E" w:rsidRPr="001A7598" w:rsidRDefault="00A95D5E" w:rsidP="001A7598">
      <w:pPr>
        <w:spacing w:before="120" w:line="276" w:lineRule="auto"/>
        <w:jc w:val="right"/>
        <w:rPr>
          <w:rFonts w:ascii="Arial" w:hAnsi="Arial" w:cs="Arial"/>
          <w:sz w:val="22"/>
          <w:szCs w:val="22"/>
        </w:rPr>
      </w:pPr>
    </w:p>
    <w:p w14:paraId="35100815" w14:textId="77777777" w:rsidR="009C3CF7" w:rsidRPr="001A7598" w:rsidRDefault="001642AE" w:rsidP="001A7598">
      <w:pPr>
        <w:spacing w:before="120" w:line="276" w:lineRule="auto"/>
        <w:jc w:val="center"/>
        <w:rPr>
          <w:rFonts w:ascii="Arial" w:hAnsi="Arial" w:cs="Arial"/>
          <w:b/>
          <w:sz w:val="22"/>
          <w:szCs w:val="22"/>
        </w:rPr>
      </w:pPr>
      <w:r w:rsidRPr="001A7598">
        <w:rPr>
          <w:rFonts w:ascii="Arial" w:hAnsi="Arial" w:cs="Arial"/>
          <w:b/>
          <w:sz w:val="22"/>
          <w:szCs w:val="22"/>
        </w:rPr>
        <w:t>ZAKRES PRAC</w:t>
      </w:r>
    </w:p>
    <w:p w14:paraId="4312E452" w14:textId="77777777" w:rsidR="00D97B8F" w:rsidRPr="001A7598" w:rsidRDefault="00D97B8F" w:rsidP="001A7598">
      <w:pPr>
        <w:spacing w:before="120" w:line="276" w:lineRule="auto"/>
        <w:jc w:val="center"/>
        <w:rPr>
          <w:rFonts w:ascii="Arial" w:hAnsi="Arial" w:cs="Arial"/>
          <w:sz w:val="22"/>
          <w:szCs w:val="22"/>
        </w:rPr>
      </w:pPr>
      <w:r w:rsidRPr="001A7598">
        <w:rPr>
          <w:rFonts w:ascii="Arial" w:hAnsi="Arial" w:cs="Arial"/>
          <w:sz w:val="22"/>
          <w:szCs w:val="22"/>
        </w:rPr>
        <w:t>dla zadania pn.:</w:t>
      </w:r>
    </w:p>
    <w:p w14:paraId="1959306F" w14:textId="59AD0B94" w:rsidR="00264EF8" w:rsidRPr="001A7598" w:rsidRDefault="00264EF8" w:rsidP="001A7598">
      <w:pPr>
        <w:spacing w:before="120" w:line="276" w:lineRule="auto"/>
        <w:jc w:val="center"/>
        <w:rPr>
          <w:rFonts w:ascii="Arial" w:eastAsiaTheme="minorHAnsi" w:hAnsi="Arial" w:cs="Arial"/>
          <w:b/>
          <w:sz w:val="22"/>
          <w:szCs w:val="22"/>
          <w:lang w:eastAsia="en-US"/>
        </w:rPr>
      </w:pPr>
      <w:r w:rsidRPr="001A7598">
        <w:rPr>
          <w:rFonts w:ascii="Arial" w:eastAsiaTheme="minorHAnsi" w:hAnsi="Arial" w:cs="Arial"/>
          <w:b/>
          <w:sz w:val="22"/>
          <w:szCs w:val="22"/>
          <w:lang w:eastAsia="en-US"/>
        </w:rPr>
        <w:t>„</w:t>
      </w:r>
      <w:r w:rsidR="00E06B5A" w:rsidRPr="001A7598">
        <w:rPr>
          <w:rFonts w:ascii="Arial" w:eastAsiaTheme="minorHAnsi" w:hAnsi="Arial" w:cs="Arial"/>
          <w:b/>
          <w:sz w:val="22"/>
          <w:szCs w:val="22"/>
          <w:lang w:eastAsia="en-US"/>
        </w:rPr>
        <w:t>Remont AKPiA bloku n</w:t>
      </w:r>
      <w:r w:rsidR="00B5116A" w:rsidRPr="001A7598">
        <w:rPr>
          <w:rFonts w:ascii="Arial" w:eastAsiaTheme="minorHAnsi" w:hAnsi="Arial" w:cs="Arial"/>
          <w:b/>
          <w:sz w:val="22"/>
          <w:szCs w:val="22"/>
          <w:lang w:eastAsia="en-US"/>
        </w:rPr>
        <w:t>r  2,</w:t>
      </w:r>
      <w:r w:rsidR="00E06B5A" w:rsidRPr="001A7598">
        <w:rPr>
          <w:rFonts w:ascii="Arial" w:eastAsiaTheme="minorHAnsi" w:hAnsi="Arial" w:cs="Arial"/>
          <w:b/>
          <w:sz w:val="22"/>
          <w:szCs w:val="22"/>
          <w:lang w:eastAsia="en-US"/>
        </w:rPr>
        <w:t xml:space="preserve"> 3 w TAURON Wytwarzanie Spółka Akcyjna</w:t>
      </w:r>
      <w:r w:rsidR="00296E97" w:rsidRPr="001A7598">
        <w:rPr>
          <w:rFonts w:ascii="Arial" w:eastAsiaTheme="minorHAnsi" w:hAnsi="Arial" w:cs="Arial"/>
          <w:b/>
          <w:sz w:val="22"/>
          <w:szCs w:val="22"/>
          <w:lang w:eastAsia="en-US"/>
        </w:rPr>
        <w:t xml:space="preserve"> </w:t>
      </w:r>
      <w:r w:rsidR="00B5116A" w:rsidRPr="001A7598">
        <w:rPr>
          <w:rFonts w:ascii="Arial" w:eastAsiaTheme="minorHAnsi" w:hAnsi="Arial" w:cs="Arial"/>
          <w:b/>
          <w:sz w:val="22"/>
          <w:szCs w:val="22"/>
          <w:lang w:eastAsia="en-US"/>
        </w:rPr>
        <w:t>–</w:t>
      </w:r>
      <w:r w:rsidR="00296E97" w:rsidRPr="001A7598">
        <w:rPr>
          <w:rFonts w:ascii="Arial" w:eastAsiaTheme="minorHAnsi" w:hAnsi="Arial" w:cs="Arial"/>
          <w:b/>
          <w:sz w:val="22"/>
          <w:szCs w:val="22"/>
          <w:lang w:eastAsia="en-US"/>
        </w:rPr>
        <w:t xml:space="preserve"> </w:t>
      </w:r>
      <w:r w:rsidR="00B5116A" w:rsidRPr="001A7598">
        <w:rPr>
          <w:rFonts w:ascii="Arial" w:eastAsiaTheme="minorHAnsi" w:hAnsi="Arial" w:cs="Arial"/>
          <w:b/>
          <w:sz w:val="22"/>
          <w:szCs w:val="22"/>
          <w:lang w:eastAsia="en-US"/>
        </w:rPr>
        <w:t xml:space="preserve">Oddział </w:t>
      </w:r>
      <w:r w:rsidR="00E06B5A" w:rsidRPr="001A7598">
        <w:rPr>
          <w:rFonts w:ascii="Arial" w:eastAsiaTheme="minorHAnsi" w:hAnsi="Arial" w:cs="Arial"/>
          <w:b/>
          <w:sz w:val="22"/>
          <w:szCs w:val="22"/>
          <w:lang w:eastAsia="en-US"/>
        </w:rPr>
        <w:t>Elektrownia Jaworzno w Jaworznie</w:t>
      </w:r>
      <w:r w:rsidR="00296E97" w:rsidRPr="001A7598">
        <w:rPr>
          <w:rFonts w:ascii="Arial" w:eastAsiaTheme="minorHAnsi" w:hAnsi="Arial" w:cs="Arial"/>
          <w:b/>
          <w:sz w:val="22"/>
          <w:szCs w:val="22"/>
          <w:lang w:eastAsia="en-US"/>
        </w:rPr>
        <w:t xml:space="preserve"> </w:t>
      </w:r>
      <w:r w:rsidR="00E06B5A" w:rsidRPr="001A7598">
        <w:rPr>
          <w:rFonts w:ascii="Arial" w:eastAsiaTheme="minorHAnsi" w:hAnsi="Arial" w:cs="Arial"/>
          <w:b/>
          <w:sz w:val="22"/>
          <w:szCs w:val="22"/>
          <w:lang w:eastAsia="en-US"/>
        </w:rPr>
        <w:t>- Elektrownia II</w:t>
      </w:r>
      <w:r w:rsidRPr="001A7598">
        <w:rPr>
          <w:rFonts w:ascii="Arial" w:eastAsiaTheme="minorHAnsi" w:hAnsi="Arial" w:cs="Arial"/>
          <w:b/>
          <w:sz w:val="22"/>
          <w:szCs w:val="22"/>
          <w:lang w:eastAsia="en-US"/>
        </w:rPr>
        <w:t>”</w:t>
      </w:r>
    </w:p>
    <w:p w14:paraId="361070D7" w14:textId="77777777" w:rsidR="001A7598" w:rsidRPr="001A7598" w:rsidRDefault="0005680D" w:rsidP="001A7598">
      <w:pPr>
        <w:pStyle w:val="Standard"/>
        <w:spacing w:before="120" w:line="276" w:lineRule="auto"/>
        <w:rPr>
          <w:rFonts w:ascii="Arial" w:hAnsi="Arial" w:cs="Arial"/>
          <w:b/>
          <w:sz w:val="22"/>
          <w:szCs w:val="22"/>
          <w:u w:val="single"/>
        </w:rPr>
      </w:pPr>
      <w:r w:rsidRPr="001A7598">
        <w:rPr>
          <w:rStyle w:val="Teksttreci2"/>
          <w:rFonts w:cs="Arial"/>
          <w:sz w:val="22"/>
          <w:szCs w:val="22"/>
        </w:rPr>
        <w:t>I.</w:t>
      </w:r>
      <w:r w:rsidRPr="001A7598">
        <w:rPr>
          <w:rStyle w:val="Teksttreci2"/>
          <w:rFonts w:cs="Arial"/>
          <w:sz w:val="22"/>
          <w:szCs w:val="22"/>
        </w:rPr>
        <w:tab/>
      </w:r>
      <w:r w:rsidR="001A7598" w:rsidRPr="001A7598">
        <w:rPr>
          <w:rFonts w:ascii="Arial" w:hAnsi="Arial" w:cs="Arial"/>
          <w:b/>
          <w:sz w:val="22"/>
          <w:szCs w:val="22"/>
          <w:u w:val="single"/>
        </w:rPr>
        <w:t>Blok 2</w:t>
      </w:r>
    </w:p>
    <w:p w14:paraId="2FC5BBCD" w14:textId="77777777" w:rsidR="001A7598" w:rsidRPr="001A7598" w:rsidRDefault="001A7598" w:rsidP="001A7598">
      <w:pPr>
        <w:pStyle w:val="Standard"/>
        <w:spacing w:before="120" w:line="276" w:lineRule="auto"/>
        <w:rPr>
          <w:rFonts w:ascii="Arial" w:hAnsi="Arial" w:cs="Arial"/>
          <w:sz w:val="22"/>
          <w:szCs w:val="22"/>
        </w:rPr>
      </w:pPr>
      <w:r w:rsidRPr="001A7598">
        <w:rPr>
          <w:rFonts w:ascii="Arial" w:hAnsi="Arial" w:cs="Arial"/>
          <w:b/>
          <w:sz w:val="22"/>
          <w:szCs w:val="22"/>
        </w:rPr>
        <w:br/>
        <w:t>I. KOMORA PALENISKOWA, INTREX, II CIĄGI</w:t>
      </w:r>
    </w:p>
    <w:p w14:paraId="4FC27D31" w14:textId="77777777" w:rsidR="001A7598" w:rsidRPr="001A7598" w:rsidRDefault="001A7598" w:rsidP="00E16CD2">
      <w:pPr>
        <w:pStyle w:val="Standard"/>
        <w:numPr>
          <w:ilvl w:val="0"/>
          <w:numId w:val="72"/>
        </w:numPr>
        <w:spacing w:before="120" w:line="276" w:lineRule="auto"/>
        <w:ind w:left="426" w:hanging="284"/>
        <w:rPr>
          <w:rFonts w:ascii="Arial" w:hAnsi="Arial" w:cs="Arial"/>
          <w:sz w:val="22"/>
          <w:szCs w:val="22"/>
        </w:rPr>
      </w:pPr>
      <w:r w:rsidRPr="001A7598">
        <w:rPr>
          <w:rFonts w:ascii="Arial" w:hAnsi="Arial" w:cs="Arial"/>
          <w:color w:val="000000"/>
          <w:sz w:val="22"/>
          <w:szCs w:val="22"/>
        </w:rPr>
        <w:t>Pomiary temperatur</w:t>
      </w:r>
      <w:r w:rsidRPr="001A7598">
        <w:rPr>
          <w:rFonts w:ascii="Arial" w:hAnsi="Arial" w:cs="Arial"/>
          <w:sz w:val="22"/>
          <w:szCs w:val="22"/>
        </w:rPr>
        <w:t xml:space="preserve"> – 40szt:</w:t>
      </w:r>
    </w:p>
    <w:p w14:paraId="734992D8" w14:textId="77777777" w:rsidR="001A7598" w:rsidRPr="001A7598" w:rsidRDefault="001A7598" w:rsidP="00E16CD2">
      <w:pPr>
        <w:pStyle w:val="Standard"/>
        <w:numPr>
          <w:ilvl w:val="0"/>
          <w:numId w:val="73"/>
        </w:numPr>
        <w:spacing w:before="120" w:line="276" w:lineRule="auto"/>
        <w:ind w:hanging="294"/>
        <w:rPr>
          <w:rFonts w:ascii="Arial" w:hAnsi="Arial" w:cs="Arial"/>
          <w:sz w:val="22"/>
          <w:szCs w:val="22"/>
        </w:rPr>
      </w:pPr>
      <w:r w:rsidRPr="001A7598">
        <w:rPr>
          <w:rFonts w:ascii="Arial" w:hAnsi="Arial" w:cs="Arial"/>
          <w:sz w:val="22"/>
          <w:szCs w:val="22"/>
        </w:rPr>
        <w:t>demontaż czujników temperatur,</w:t>
      </w:r>
    </w:p>
    <w:p w14:paraId="689364B3" w14:textId="77777777" w:rsidR="001A7598" w:rsidRPr="001A7598" w:rsidRDefault="001A7598" w:rsidP="00E16CD2">
      <w:pPr>
        <w:pStyle w:val="Standard"/>
        <w:numPr>
          <w:ilvl w:val="0"/>
          <w:numId w:val="73"/>
        </w:numPr>
        <w:spacing w:before="120" w:line="276" w:lineRule="auto"/>
        <w:ind w:hanging="294"/>
        <w:rPr>
          <w:rFonts w:ascii="Arial" w:hAnsi="Arial" w:cs="Arial"/>
          <w:sz w:val="22"/>
          <w:szCs w:val="22"/>
        </w:rPr>
      </w:pPr>
      <w:r w:rsidRPr="001A7598">
        <w:rPr>
          <w:rFonts w:ascii="Arial" w:hAnsi="Arial" w:cs="Arial"/>
          <w:sz w:val="22"/>
          <w:szCs w:val="22"/>
        </w:rPr>
        <w:t>czyszczenie czujników temperatur,</w:t>
      </w:r>
    </w:p>
    <w:p w14:paraId="798B0728" w14:textId="77777777" w:rsidR="001A7598" w:rsidRPr="001A7598" w:rsidRDefault="001A7598" w:rsidP="00E16CD2">
      <w:pPr>
        <w:pStyle w:val="Standard"/>
        <w:numPr>
          <w:ilvl w:val="0"/>
          <w:numId w:val="73"/>
        </w:numPr>
        <w:spacing w:before="120" w:line="276" w:lineRule="auto"/>
        <w:ind w:hanging="294"/>
        <w:rPr>
          <w:rFonts w:ascii="Arial" w:hAnsi="Arial" w:cs="Arial"/>
          <w:sz w:val="22"/>
          <w:szCs w:val="22"/>
        </w:rPr>
      </w:pPr>
      <w:r w:rsidRPr="001A7598">
        <w:rPr>
          <w:rFonts w:ascii="Arial" w:hAnsi="Arial" w:cs="Arial"/>
          <w:sz w:val="22"/>
          <w:szCs w:val="22"/>
        </w:rPr>
        <w:t>montaż czujników temperatury,</w:t>
      </w:r>
    </w:p>
    <w:p w14:paraId="659E8B74" w14:textId="77777777" w:rsidR="001A7598" w:rsidRPr="001A7598" w:rsidRDefault="001A7598" w:rsidP="00E16CD2">
      <w:pPr>
        <w:pStyle w:val="Standard"/>
        <w:numPr>
          <w:ilvl w:val="0"/>
          <w:numId w:val="73"/>
        </w:numPr>
        <w:spacing w:before="120" w:line="276" w:lineRule="auto"/>
        <w:ind w:hanging="294"/>
        <w:rPr>
          <w:rFonts w:ascii="Arial" w:hAnsi="Arial" w:cs="Arial"/>
          <w:sz w:val="22"/>
          <w:szCs w:val="22"/>
        </w:rPr>
      </w:pPr>
      <w:r w:rsidRPr="001A7598">
        <w:rPr>
          <w:rFonts w:ascii="Arial" w:hAnsi="Arial" w:cs="Arial"/>
          <w:sz w:val="22"/>
          <w:szCs w:val="22"/>
        </w:rPr>
        <w:t>kontrola wartości w systemie Procontrol.</w:t>
      </w:r>
    </w:p>
    <w:p w14:paraId="0E58E026" w14:textId="77777777" w:rsidR="001A7598" w:rsidRPr="001A7598" w:rsidRDefault="001A7598" w:rsidP="00E16CD2">
      <w:pPr>
        <w:pStyle w:val="Standard"/>
        <w:numPr>
          <w:ilvl w:val="0"/>
          <w:numId w:val="72"/>
        </w:numPr>
        <w:spacing w:before="120" w:line="276" w:lineRule="auto"/>
        <w:ind w:left="426" w:hanging="284"/>
        <w:rPr>
          <w:rFonts w:ascii="Arial" w:hAnsi="Arial" w:cs="Arial"/>
          <w:sz w:val="22"/>
          <w:szCs w:val="22"/>
        </w:rPr>
      </w:pPr>
      <w:r w:rsidRPr="001A7598">
        <w:rPr>
          <w:rFonts w:ascii="Arial" w:hAnsi="Arial" w:cs="Arial"/>
          <w:color w:val="000000"/>
          <w:sz w:val="22"/>
          <w:szCs w:val="22"/>
        </w:rPr>
        <w:t>Pomiary ciśnień i Dp ( z rotametrami) – 25szt:</w:t>
      </w:r>
    </w:p>
    <w:p w14:paraId="029BC0B7" w14:textId="77777777" w:rsidR="001A7598" w:rsidRPr="001A7598" w:rsidRDefault="001A7598" w:rsidP="00E16CD2">
      <w:pPr>
        <w:pStyle w:val="Standard"/>
        <w:numPr>
          <w:ilvl w:val="1"/>
          <w:numId w:val="72"/>
        </w:numPr>
        <w:spacing w:before="120" w:line="276" w:lineRule="auto"/>
        <w:ind w:left="709" w:hanging="283"/>
        <w:rPr>
          <w:rFonts w:ascii="Arial" w:hAnsi="Arial" w:cs="Arial"/>
          <w:sz w:val="22"/>
          <w:szCs w:val="22"/>
        </w:rPr>
      </w:pPr>
      <w:r w:rsidRPr="001A7598">
        <w:rPr>
          <w:rFonts w:ascii="Arial" w:hAnsi="Arial" w:cs="Arial"/>
          <w:sz w:val="22"/>
          <w:szCs w:val="22"/>
        </w:rPr>
        <w:t>usunięcie nieszczelności, udrożnienie rurek impulsowych do pomiarów ciśnienia i różnicy ciśnień na kotle,</w:t>
      </w:r>
    </w:p>
    <w:p w14:paraId="2C3CD4B8" w14:textId="77777777" w:rsidR="001A7598" w:rsidRPr="001A7598" w:rsidRDefault="001A7598" w:rsidP="00E16CD2">
      <w:pPr>
        <w:pStyle w:val="Standard"/>
        <w:numPr>
          <w:ilvl w:val="1"/>
          <w:numId w:val="72"/>
        </w:numPr>
        <w:spacing w:before="120" w:line="276" w:lineRule="auto"/>
        <w:ind w:left="709" w:hanging="283"/>
        <w:rPr>
          <w:rFonts w:ascii="Arial" w:hAnsi="Arial" w:cs="Arial"/>
          <w:sz w:val="22"/>
          <w:szCs w:val="22"/>
        </w:rPr>
      </w:pPr>
      <w:r w:rsidRPr="001A7598">
        <w:rPr>
          <w:rFonts w:ascii="Arial" w:hAnsi="Arial" w:cs="Arial"/>
          <w:sz w:val="22"/>
          <w:szCs w:val="22"/>
        </w:rPr>
        <w:t>zerowanie przetworników na obiekcie.</w:t>
      </w:r>
    </w:p>
    <w:p w14:paraId="34B95F14" w14:textId="77777777" w:rsidR="001A7598" w:rsidRPr="001A7598" w:rsidRDefault="001A7598" w:rsidP="00E16CD2">
      <w:pPr>
        <w:pStyle w:val="Standard"/>
        <w:numPr>
          <w:ilvl w:val="0"/>
          <w:numId w:val="72"/>
        </w:numPr>
        <w:spacing w:before="120" w:line="276" w:lineRule="auto"/>
        <w:ind w:left="426" w:hanging="284"/>
        <w:rPr>
          <w:rFonts w:ascii="Arial" w:hAnsi="Arial" w:cs="Arial"/>
          <w:sz w:val="22"/>
          <w:szCs w:val="22"/>
        </w:rPr>
      </w:pPr>
      <w:r w:rsidRPr="001A7598">
        <w:rPr>
          <w:rFonts w:ascii="Arial" w:hAnsi="Arial" w:cs="Arial"/>
          <w:color w:val="000000"/>
          <w:sz w:val="22"/>
          <w:szCs w:val="22"/>
        </w:rPr>
        <w:t>Napędy pneumatyczne – 32szt:</w:t>
      </w:r>
    </w:p>
    <w:p w14:paraId="468150A4" w14:textId="77777777" w:rsidR="001A7598" w:rsidRPr="001A7598" w:rsidRDefault="001A7598" w:rsidP="00E16CD2">
      <w:pPr>
        <w:pStyle w:val="Standard"/>
        <w:numPr>
          <w:ilvl w:val="0"/>
          <w:numId w:val="74"/>
        </w:numPr>
        <w:spacing w:before="120" w:line="276" w:lineRule="auto"/>
        <w:ind w:left="709" w:hanging="283"/>
        <w:rPr>
          <w:rFonts w:ascii="Arial" w:hAnsi="Arial" w:cs="Arial"/>
          <w:sz w:val="22"/>
          <w:szCs w:val="22"/>
        </w:rPr>
      </w:pPr>
      <w:r w:rsidRPr="001A7598">
        <w:rPr>
          <w:rFonts w:ascii="Arial" w:hAnsi="Arial" w:cs="Arial"/>
          <w:color w:val="000000"/>
          <w:sz w:val="22"/>
          <w:szCs w:val="22"/>
        </w:rPr>
        <w:t>kontrola</w:t>
      </w:r>
      <w:r w:rsidRPr="001A7598">
        <w:rPr>
          <w:rFonts w:ascii="Arial" w:hAnsi="Arial" w:cs="Arial"/>
          <w:sz w:val="22"/>
          <w:szCs w:val="22"/>
        </w:rPr>
        <w:t xml:space="preserve"> pozycjonera oraz zaworu elektropneumatycznego wraz z siłownikiem na obiekcie,</w:t>
      </w:r>
    </w:p>
    <w:p w14:paraId="69FF7D44" w14:textId="77777777" w:rsidR="001A7598" w:rsidRPr="001A7598" w:rsidRDefault="001A7598" w:rsidP="00E16CD2">
      <w:pPr>
        <w:pStyle w:val="Standard"/>
        <w:numPr>
          <w:ilvl w:val="0"/>
          <w:numId w:val="74"/>
        </w:numPr>
        <w:spacing w:before="120" w:line="276" w:lineRule="auto"/>
        <w:ind w:left="709" w:hanging="283"/>
        <w:rPr>
          <w:rFonts w:ascii="Arial" w:hAnsi="Arial" w:cs="Arial"/>
          <w:sz w:val="22"/>
          <w:szCs w:val="22"/>
        </w:rPr>
      </w:pPr>
      <w:r w:rsidRPr="001A7598">
        <w:rPr>
          <w:rFonts w:ascii="Arial" w:hAnsi="Arial" w:cs="Arial"/>
          <w:sz w:val="22"/>
          <w:szCs w:val="22"/>
        </w:rPr>
        <w:t>ustawienie wyłączników krańcowych wraz z położeniem.</w:t>
      </w:r>
    </w:p>
    <w:p w14:paraId="097583CE" w14:textId="77777777" w:rsidR="001A7598" w:rsidRPr="001A7598" w:rsidRDefault="001A7598" w:rsidP="00E16CD2">
      <w:pPr>
        <w:pStyle w:val="Standard"/>
        <w:numPr>
          <w:ilvl w:val="0"/>
          <w:numId w:val="72"/>
        </w:numPr>
        <w:spacing w:before="120" w:line="276" w:lineRule="auto"/>
        <w:ind w:left="426" w:hanging="284"/>
        <w:rPr>
          <w:rFonts w:ascii="Arial" w:hAnsi="Arial" w:cs="Arial"/>
          <w:sz w:val="22"/>
          <w:szCs w:val="22"/>
        </w:rPr>
      </w:pPr>
      <w:r w:rsidRPr="001A7598">
        <w:rPr>
          <w:rFonts w:ascii="Arial" w:hAnsi="Arial" w:cs="Arial"/>
          <w:sz w:val="22"/>
          <w:szCs w:val="22"/>
        </w:rPr>
        <w:t>Zakup, montaż i uruchomienie nowego siłownika pneumatycznego na zaworze regulatora wtrysku wody SH  - 1 kpl.</w:t>
      </w:r>
    </w:p>
    <w:p w14:paraId="7C4E311A" w14:textId="77777777" w:rsidR="001A7598" w:rsidRPr="001A7598" w:rsidRDefault="001A7598" w:rsidP="00E16CD2">
      <w:pPr>
        <w:pStyle w:val="Standard"/>
        <w:numPr>
          <w:ilvl w:val="0"/>
          <w:numId w:val="72"/>
        </w:numPr>
        <w:spacing w:before="120" w:line="276" w:lineRule="auto"/>
        <w:ind w:left="426" w:hanging="284"/>
        <w:rPr>
          <w:rFonts w:ascii="Arial" w:hAnsi="Arial" w:cs="Arial"/>
          <w:sz w:val="22"/>
          <w:szCs w:val="22"/>
        </w:rPr>
      </w:pPr>
      <w:r w:rsidRPr="001A7598">
        <w:rPr>
          <w:rFonts w:ascii="Arial" w:hAnsi="Arial" w:cs="Arial"/>
          <w:sz w:val="22"/>
          <w:szCs w:val="22"/>
        </w:rPr>
        <w:t>Zakup i wymiana uszkodzonych przewodów pneumatycznych- 500 mb.</w:t>
      </w:r>
    </w:p>
    <w:p w14:paraId="5EBEA648" w14:textId="77777777" w:rsidR="001A7598" w:rsidRPr="001A7598" w:rsidRDefault="001A7598" w:rsidP="001A7598">
      <w:pPr>
        <w:pStyle w:val="Standard"/>
        <w:spacing w:before="120" w:line="276" w:lineRule="auto"/>
        <w:rPr>
          <w:rFonts w:ascii="Arial" w:hAnsi="Arial" w:cs="Arial"/>
          <w:b/>
          <w:bCs/>
          <w:color w:val="000000"/>
          <w:sz w:val="22"/>
          <w:szCs w:val="22"/>
        </w:rPr>
      </w:pPr>
    </w:p>
    <w:p w14:paraId="52FE1177" w14:textId="77777777" w:rsidR="001A7598" w:rsidRPr="001A7598" w:rsidRDefault="001A7598" w:rsidP="001A7598">
      <w:pPr>
        <w:pStyle w:val="Standard"/>
        <w:spacing w:before="120" w:line="276" w:lineRule="auto"/>
        <w:rPr>
          <w:rFonts w:ascii="Arial" w:hAnsi="Arial" w:cs="Arial"/>
          <w:b/>
          <w:bCs/>
          <w:color w:val="000000"/>
          <w:sz w:val="22"/>
          <w:szCs w:val="22"/>
        </w:rPr>
      </w:pPr>
      <w:r w:rsidRPr="001A7598">
        <w:rPr>
          <w:rFonts w:ascii="Arial" w:hAnsi="Arial" w:cs="Arial"/>
          <w:b/>
          <w:bCs/>
          <w:color w:val="000000"/>
          <w:sz w:val="22"/>
          <w:szCs w:val="22"/>
        </w:rPr>
        <w:t>II.WALCZAK</w:t>
      </w:r>
    </w:p>
    <w:p w14:paraId="77F0DEFD" w14:textId="77777777" w:rsidR="001A7598" w:rsidRPr="001A7598" w:rsidRDefault="001A7598" w:rsidP="00E16CD2">
      <w:pPr>
        <w:pStyle w:val="Standard"/>
        <w:numPr>
          <w:ilvl w:val="0"/>
          <w:numId w:val="75"/>
        </w:numPr>
        <w:spacing w:before="120" w:line="276" w:lineRule="auto"/>
        <w:ind w:left="426" w:hanging="284"/>
        <w:rPr>
          <w:rFonts w:ascii="Arial" w:hAnsi="Arial" w:cs="Arial"/>
          <w:sz w:val="22"/>
          <w:szCs w:val="22"/>
        </w:rPr>
      </w:pPr>
      <w:r w:rsidRPr="001A7598">
        <w:rPr>
          <w:rFonts w:ascii="Arial" w:hAnsi="Arial" w:cs="Arial"/>
          <w:color w:val="000000"/>
          <w:sz w:val="22"/>
          <w:szCs w:val="22"/>
        </w:rPr>
        <w:t>Pomiary poziomu i ciśnień wody – 6szt:</w:t>
      </w:r>
    </w:p>
    <w:p w14:paraId="6EA78B2A" w14:textId="77777777" w:rsidR="001A7598" w:rsidRPr="001A7598" w:rsidRDefault="001A7598" w:rsidP="00E16CD2">
      <w:pPr>
        <w:pStyle w:val="Standard"/>
        <w:numPr>
          <w:ilvl w:val="0"/>
          <w:numId w:val="76"/>
        </w:numPr>
        <w:spacing w:before="120" w:line="276" w:lineRule="auto"/>
        <w:ind w:left="709" w:hanging="283"/>
        <w:rPr>
          <w:rFonts w:ascii="Arial" w:hAnsi="Arial" w:cs="Arial"/>
          <w:sz w:val="22"/>
          <w:szCs w:val="22"/>
        </w:rPr>
      </w:pPr>
      <w:r w:rsidRPr="001A7598">
        <w:rPr>
          <w:rFonts w:ascii="Arial" w:hAnsi="Arial" w:cs="Arial"/>
          <w:sz w:val="22"/>
          <w:szCs w:val="22"/>
        </w:rPr>
        <w:t>kontrola i udrożnienie rurek impulsowych,</w:t>
      </w:r>
    </w:p>
    <w:p w14:paraId="2C92C2D2" w14:textId="77777777" w:rsidR="001A7598" w:rsidRPr="001A7598" w:rsidRDefault="001A7598" w:rsidP="00E16CD2">
      <w:pPr>
        <w:pStyle w:val="Standard"/>
        <w:numPr>
          <w:ilvl w:val="0"/>
          <w:numId w:val="75"/>
        </w:numPr>
        <w:spacing w:before="120" w:line="276" w:lineRule="auto"/>
        <w:ind w:left="426" w:hanging="284"/>
        <w:rPr>
          <w:rFonts w:ascii="Arial" w:hAnsi="Arial" w:cs="Arial"/>
          <w:sz w:val="22"/>
          <w:szCs w:val="22"/>
        </w:rPr>
      </w:pPr>
      <w:r w:rsidRPr="001A7598">
        <w:rPr>
          <w:rFonts w:ascii="Arial" w:hAnsi="Arial" w:cs="Arial"/>
          <w:color w:val="000000"/>
          <w:sz w:val="22"/>
          <w:szCs w:val="22"/>
        </w:rPr>
        <w:t>Napędy pneumatyczne – 1 szt:</w:t>
      </w:r>
    </w:p>
    <w:p w14:paraId="1548AFCF" w14:textId="77777777" w:rsidR="001A7598" w:rsidRPr="001A7598" w:rsidRDefault="001A7598" w:rsidP="00E16CD2">
      <w:pPr>
        <w:pStyle w:val="Standard"/>
        <w:numPr>
          <w:ilvl w:val="0"/>
          <w:numId w:val="74"/>
        </w:numPr>
        <w:spacing w:before="120" w:line="276" w:lineRule="auto"/>
        <w:ind w:left="709" w:hanging="283"/>
        <w:rPr>
          <w:rFonts w:ascii="Arial" w:hAnsi="Arial" w:cs="Arial"/>
          <w:sz w:val="22"/>
          <w:szCs w:val="22"/>
        </w:rPr>
      </w:pPr>
      <w:r w:rsidRPr="001A7598">
        <w:rPr>
          <w:rFonts w:ascii="Arial" w:hAnsi="Arial" w:cs="Arial"/>
          <w:sz w:val="22"/>
          <w:szCs w:val="22"/>
        </w:rPr>
        <w:t>k</w:t>
      </w:r>
      <w:r w:rsidRPr="001A7598">
        <w:rPr>
          <w:rFonts w:ascii="Arial" w:hAnsi="Arial" w:cs="Arial"/>
          <w:color w:val="000000"/>
          <w:sz w:val="22"/>
          <w:szCs w:val="22"/>
        </w:rPr>
        <w:t>ontrola</w:t>
      </w:r>
      <w:r w:rsidRPr="001A7598">
        <w:rPr>
          <w:rFonts w:ascii="Arial" w:hAnsi="Arial" w:cs="Arial"/>
          <w:sz w:val="22"/>
          <w:szCs w:val="22"/>
        </w:rPr>
        <w:t xml:space="preserve"> pozycjonera oraz zaworu elektropneumatycznego wraz z siłownikiem na obiekcie,</w:t>
      </w:r>
    </w:p>
    <w:p w14:paraId="208D508C" w14:textId="77777777" w:rsidR="001A7598" w:rsidRPr="001A7598" w:rsidRDefault="001A7598" w:rsidP="00E16CD2">
      <w:pPr>
        <w:pStyle w:val="Standard"/>
        <w:numPr>
          <w:ilvl w:val="0"/>
          <w:numId w:val="76"/>
        </w:numPr>
        <w:spacing w:before="120" w:line="276" w:lineRule="auto"/>
        <w:ind w:left="709" w:hanging="283"/>
        <w:rPr>
          <w:rFonts w:ascii="Arial" w:hAnsi="Arial" w:cs="Arial"/>
          <w:sz w:val="22"/>
          <w:szCs w:val="22"/>
        </w:rPr>
      </w:pPr>
      <w:r w:rsidRPr="001A7598">
        <w:rPr>
          <w:rFonts w:ascii="Arial" w:hAnsi="Arial" w:cs="Arial"/>
          <w:sz w:val="22"/>
          <w:szCs w:val="22"/>
        </w:rPr>
        <w:t>ustawienie wyłączników krańcowych wraz z położeniem.</w:t>
      </w:r>
    </w:p>
    <w:p w14:paraId="6857D51C" w14:textId="77777777" w:rsidR="001A7598" w:rsidRPr="001A7598" w:rsidRDefault="001A7598" w:rsidP="001A7598">
      <w:pPr>
        <w:pStyle w:val="Standard"/>
        <w:spacing w:before="120" w:line="276" w:lineRule="auto"/>
        <w:ind w:left="709"/>
        <w:rPr>
          <w:rFonts w:ascii="Arial" w:hAnsi="Arial" w:cs="Arial"/>
          <w:sz w:val="22"/>
          <w:szCs w:val="22"/>
        </w:rPr>
      </w:pPr>
    </w:p>
    <w:p w14:paraId="0C97939A" w14:textId="77777777" w:rsidR="001A7598" w:rsidRPr="001A7598" w:rsidRDefault="001A7598" w:rsidP="001A7598">
      <w:pPr>
        <w:pStyle w:val="Standard"/>
        <w:spacing w:before="120" w:line="276" w:lineRule="auto"/>
        <w:rPr>
          <w:rFonts w:ascii="Arial" w:hAnsi="Arial" w:cs="Arial"/>
          <w:sz w:val="22"/>
          <w:szCs w:val="22"/>
        </w:rPr>
      </w:pPr>
      <w:r w:rsidRPr="001A7598">
        <w:rPr>
          <w:rFonts w:ascii="Arial" w:hAnsi="Arial" w:cs="Arial"/>
          <w:b/>
          <w:bCs/>
          <w:color w:val="000000"/>
          <w:sz w:val="22"/>
          <w:szCs w:val="22"/>
        </w:rPr>
        <w:lastRenderedPageBreak/>
        <w:t>III. TRANSPORT POPIOŁU (pompy pod elektrofiltrem szt 6, pompa popiołu dennego szt 2, pompy II ciągu szt 2)</w:t>
      </w:r>
    </w:p>
    <w:p w14:paraId="2E063B29" w14:textId="77777777" w:rsidR="001A7598" w:rsidRPr="001A7598" w:rsidRDefault="001A7598" w:rsidP="00E16CD2">
      <w:pPr>
        <w:pStyle w:val="Standard"/>
        <w:numPr>
          <w:ilvl w:val="1"/>
          <w:numId w:val="77"/>
        </w:numPr>
        <w:spacing w:before="120" w:line="276" w:lineRule="auto"/>
        <w:ind w:left="426" w:hanging="284"/>
        <w:rPr>
          <w:rFonts w:ascii="Arial" w:hAnsi="Arial" w:cs="Arial"/>
          <w:sz w:val="22"/>
          <w:szCs w:val="22"/>
        </w:rPr>
      </w:pPr>
      <w:r w:rsidRPr="001A7598">
        <w:rPr>
          <w:rFonts w:ascii="Arial" w:hAnsi="Arial" w:cs="Arial"/>
          <w:color w:val="000000"/>
          <w:sz w:val="22"/>
          <w:szCs w:val="22"/>
        </w:rPr>
        <w:t>Napędy pneumatyczne – 40szt:</w:t>
      </w:r>
    </w:p>
    <w:p w14:paraId="401860EC" w14:textId="77777777" w:rsidR="001A7598" w:rsidRPr="001A7598" w:rsidRDefault="001A7598" w:rsidP="00E16CD2">
      <w:pPr>
        <w:pStyle w:val="Standard"/>
        <w:numPr>
          <w:ilvl w:val="1"/>
          <w:numId w:val="78"/>
        </w:numPr>
        <w:spacing w:before="120" w:line="276" w:lineRule="auto"/>
        <w:ind w:left="567" w:hanging="141"/>
        <w:rPr>
          <w:rFonts w:ascii="Arial" w:hAnsi="Arial" w:cs="Arial"/>
          <w:sz w:val="22"/>
          <w:szCs w:val="22"/>
        </w:rPr>
      </w:pPr>
      <w:r w:rsidRPr="001A7598">
        <w:rPr>
          <w:rFonts w:ascii="Arial" w:hAnsi="Arial" w:cs="Arial"/>
          <w:sz w:val="22"/>
          <w:szCs w:val="22"/>
        </w:rPr>
        <w:t xml:space="preserve"> kontrola zaworu elektropneumatycznego wraz z siłownikiem na obiekcie,</w:t>
      </w:r>
    </w:p>
    <w:p w14:paraId="024B0D16" w14:textId="77777777" w:rsidR="001A7598" w:rsidRPr="001A7598" w:rsidRDefault="001A7598" w:rsidP="00E16CD2">
      <w:pPr>
        <w:pStyle w:val="Standard"/>
        <w:numPr>
          <w:ilvl w:val="1"/>
          <w:numId w:val="78"/>
        </w:numPr>
        <w:spacing w:before="120" w:line="276" w:lineRule="auto"/>
        <w:ind w:left="567" w:hanging="141"/>
        <w:rPr>
          <w:rFonts w:ascii="Arial" w:hAnsi="Arial" w:cs="Arial"/>
          <w:sz w:val="22"/>
          <w:szCs w:val="22"/>
        </w:rPr>
      </w:pPr>
      <w:r w:rsidRPr="001A7598">
        <w:rPr>
          <w:rFonts w:ascii="Arial" w:hAnsi="Arial" w:cs="Arial"/>
          <w:sz w:val="22"/>
          <w:szCs w:val="22"/>
        </w:rPr>
        <w:t xml:space="preserve"> ustawienie wyłączników krańcowych i położenia.</w:t>
      </w:r>
      <w:r w:rsidRPr="001A7598">
        <w:rPr>
          <w:rFonts w:ascii="Arial" w:hAnsi="Arial" w:cs="Arial"/>
          <w:sz w:val="22"/>
          <w:szCs w:val="22"/>
        </w:rPr>
        <w:br/>
      </w:r>
    </w:p>
    <w:p w14:paraId="1441C62F" w14:textId="77777777" w:rsidR="001A7598" w:rsidRPr="001A7598" w:rsidRDefault="001A7598" w:rsidP="001A7598">
      <w:pPr>
        <w:pStyle w:val="Standard"/>
        <w:spacing w:before="120" w:line="276" w:lineRule="auto"/>
        <w:ind w:left="142" w:hanging="284"/>
        <w:rPr>
          <w:rFonts w:ascii="Arial" w:hAnsi="Arial" w:cs="Arial"/>
          <w:b/>
          <w:bCs/>
          <w:color w:val="000000"/>
          <w:sz w:val="22"/>
          <w:szCs w:val="22"/>
        </w:rPr>
      </w:pPr>
      <w:r w:rsidRPr="001A7598">
        <w:rPr>
          <w:rFonts w:ascii="Arial" w:hAnsi="Arial" w:cs="Arial"/>
          <w:b/>
          <w:bCs/>
          <w:color w:val="000000"/>
          <w:sz w:val="22"/>
          <w:szCs w:val="22"/>
        </w:rPr>
        <w:t>IV.PALNIKI ROZPAŁKOWE (2 komplety)</w:t>
      </w:r>
    </w:p>
    <w:p w14:paraId="3A5CAD9A" w14:textId="77777777" w:rsidR="001A7598" w:rsidRPr="001A7598" w:rsidRDefault="001A7598" w:rsidP="00E16CD2">
      <w:pPr>
        <w:pStyle w:val="Standard"/>
        <w:numPr>
          <w:ilvl w:val="1"/>
          <w:numId w:val="75"/>
        </w:numPr>
        <w:spacing w:before="120" w:line="276" w:lineRule="auto"/>
        <w:ind w:left="426" w:hanging="284"/>
        <w:rPr>
          <w:rFonts w:ascii="Arial" w:hAnsi="Arial" w:cs="Arial"/>
          <w:color w:val="000000"/>
          <w:sz w:val="22"/>
          <w:szCs w:val="22"/>
        </w:rPr>
      </w:pPr>
      <w:r w:rsidRPr="001A7598">
        <w:rPr>
          <w:rFonts w:ascii="Arial" w:hAnsi="Arial" w:cs="Arial"/>
          <w:color w:val="000000"/>
          <w:sz w:val="22"/>
          <w:szCs w:val="22"/>
        </w:rPr>
        <w:t>Detektory płomienia – 4szt:</w:t>
      </w:r>
    </w:p>
    <w:p w14:paraId="107CC417" w14:textId="77777777" w:rsidR="001A7598" w:rsidRPr="001A7598" w:rsidRDefault="001A7598" w:rsidP="00E16CD2">
      <w:pPr>
        <w:pStyle w:val="Standard"/>
        <w:numPr>
          <w:ilvl w:val="2"/>
          <w:numId w:val="75"/>
        </w:numPr>
        <w:spacing w:before="120" w:line="276" w:lineRule="auto"/>
        <w:ind w:left="709" w:hanging="283"/>
        <w:rPr>
          <w:rFonts w:ascii="Arial" w:hAnsi="Arial" w:cs="Arial"/>
          <w:sz w:val="22"/>
          <w:szCs w:val="22"/>
        </w:rPr>
      </w:pPr>
      <w:r w:rsidRPr="001A7598">
        <w:rPr>
          <w:rFonts w:ascii="Arial" w:hAnsi="Arial" w:cs="Arial"/>
          <w:sz w:val="22"/>
          <w:szCs w:val="22"/>
        </w:rPr>
        <w:t>demontaż detektora,</w:t>
      </w:r>
    </w:p>
    <w:p w14:paraId="1D7B6359" w14:textId="77777777" w:rsidR="001A7598" w:rsidRPr="001A7598" w:rsidRDefault="001A7598" w:rsidP="00E16CD2">
      <w:pPr>
        <w:pStyle w:val="Standard"/>
        <w:numPr>
          <w:ilvl w:val="2"/>
          <w:numId w:val="75"/>
        </w:numPr>
        <w:spacing w:before="120" w:line="276" w:lineRule="auto"/>
        <w:ind w:left="709" w:hanging="283"/>
        <w:rPr>
          <w:rFonts w:ascii="Arial" w:hAnsi="Arial" w:cs="Arial"/>
          <w:sz w:val="22"/>
          <w:szCs w:val="22"/>
        </w:rPr>
      </w:pPr>
      <w:r w:rsidRPr="001A7598">
        <w:rPr>
          <w:rFonts w:ascii="Arial" w:hAnsi="Arial" w:cs="Arial"/>
          <w:sz w:val="22"/>
          <w:szCs w:val="22"/>
        </w:rPr>
        <w:t>wyczyszczenie optyki,</w:t>
      </w:r>
    </w:p>
    <w:p w14:paraId="219F21A1" w14:textId="77777777" w:rsidR="001A7598" w:rsidRPr="001A7598" w:rsidRDefault="001A7598" w:rsidP="00E16CD2">
      <w:pPr>
        <w:pStyle w:val="Standard"/>
        <w:numPr>
          <w:ilvl w:val="2"/>
          <w:numId w:val="75"/>
        </w:numPr>
        <w:spacing w:before="120" w:line="276" w:lineRule="auto"/>
        <w:ind w:left="709" w:hanging="283"/>
        <w:rPr>
          <w:rFonts w:ascii="Arial" w:hAnsi="Arial" w:cs="Arial"/>
          <w:sz w:val="22"/>
          <w:szCs w:val="22"/>
        </w:rPr>
      </w:pPr>
      <w:r w:rsidRPr="001A7598">
        <w:rPr>
          <w:rFonts w:ascii="Arial" w:hAnsi="Arial" w:cs="Arial"/>
          <w:sz w:val="22"/>
          <w:szCs w:val="22"/>
        </w:rPr>
        <w:t>montaż detektora.</w:t>
      </w:r>
    </w:p>
    <w:p w14:paraId="70D9DE39" w14:textId="77777777" w:rsidR="001A7598" w:rsidRPr="001A7598" w:rsidRDefault="001A7598" w:rsidP="00E16CD2">
      <w:pPr>
        <w:pStyle w:val="Standard"/>
        <w:numPr>
          <w:ilvl w:val="0"/>
          <w:numId w:val="80"/>
        </w:numPr>
        <w:spacing w:before="120" w:line="276" w:lineRule="auto"/>
        <w:ind w:left="426" w:hanging="284"/>
        <w:rPr>
          <w:rFonts w:ascii="Arial" w:hAnsi="Arial" w:cs="Arial"/>
          <w:sz w:val="22"/>
          <w:szCs w:val="22"/>
        </w:rPr>
      </w:pPr>
      <w:r w:rsidRPr="001A7598">
        <w:rPr>
          <w:rFonts w:ascii="Arial" w:hAnsi="Arial" w:cs="Arial"/>
          <w:sz w:val="22"/>
          <w:szCs w:val="22"/>
        </w:rPr>
        <w:t>Sygnalizatory ciśnienia- 6 szt:</w:t>
      </w:r>
    </w:p>
    <w:p w14:paraId="712F2E82" w14:textId="77777777" w:rsidR="001A7598" w:rsidRPr="001A7598" w:rsidRDefault="001A7598" w:rsidP="00E16CD2">
      <w:pPr>
        <w:pStyle w:val="Standard"/>
        <w:numPr>
          <w:ilvl w:val="0"/>
          <w:numId w:val="79"/>
        </w:numPr>
        <w:spacing w:before="120" w:line="276" w:lineRule="auto"/>
        <w:ind w:left="709" w:hanging="236"/>
        <w:rPr>
          <w:rFonts w:ascii="Arial" w:hAnsi="Arial" w:cs="Arial"/>
          <w:sz w:val="22"/>
          <w:szCs w:val="22"/>
        </w:rPr>
      </w:pPr>
      <w:r w:rsidRPr="001A7598">
        <w:rPr>
          <w:rFonts w:ascii="Arial" w:hAnsi="Arial" w:cs="Arial"/>
          <w:sz w:val="22"/>
          <w:szCs w:val="22"/>
        </w:rPr>
        <w:t>demontaż presostatów,</w:t>
      </w:r>
    </w:p>
    <w:p w14:paraId="3A183088" w14:textId="77777777" w:rsidR="001A7598" w:rsidRPr="001A7598" w:rsidRDefault="001A7598" w:rsidP="00E16CD2">
      <w:pPr>
        <w:pStyle w:val="Standard"/>
        <w:numPr>
          <w:ilvl w:val="0"/>
          <w:numId w:val="79"/>
        </w:numPr>
        <w:spacing w:before="120" w:line="276" w:lineRule="auto"/>
        <w:ind w:left="709" w:hanging="236"/>
        <w:rPr>
          <w:rFonts w:ascii="Arial" w:hAnsi="Arial" w:cs="Arial"/>
          <w:sz w:val="22"/>
          <w:szCs w:val="22"/>
        </w:rPr>
      </w:pPr>
      <w:r w:rsidRPr="001A7598">
        <w:rPr>
          <w:rFonts w:ascii="Arial" w:hAnsi="Arial" w:cs="Arial"/>
          <w:color w:val="000000"/>
          <w:sz w:val="22"/>
          <w:szCs w:val="22"/>
        </w:rPr>
        <w:t>kontrola</w:t>
      </w:r>
      <w:r w:rsidRPr="001A7598">
        <w:rPr>
          <w:rFonts w:ascii="Arial" w:hAnsi="Arial" w:cs="Arial"/>
          <w:sz w:val="22"/>
          <w:szCs w:val="22"/>
        </w:rPr>
        <w:t xml:space="preserve"> presostatów na stanowisku pomiarowym,</w:t>
      </w:r>
    </w:p>
    <w:p w14:paraId="4D0A9C42" w14:textId="77777777" w:rsidR="001A7598" w:rsidRPr="001A7598" w:rsidRDefault="001A7598" w:rsidP="00E16CD2">
      <w:pPr>
        <w:pStyle w:val="Standard"/>
        <w:numPr>
          <w:ilvl w:val="0"/>
          <w:numId w:val="79"/>
        </w:numPr>
        <w:spacing w:before="120" w:line="276" w:lineRule="auto"/>
        <w:ind w:left="709" w:hanging="236"/>
        <w:rPr>
          <w:rFonts w:ascii="Arial" w:hAnsi="Arial" w:cs="Arial"/>
          <w:sz w:val="22"/>
          <w:szCs w:val="22"/>
        </w:rPr>
      </w:pPr>
      <w:r w:rsidRPr="001A7598">
        <w:rPr>
          <w:rFonts w:ascii="Arial" w:hAnsi="Arial" w:cs="Arial"/>
          <w:sz w:val="22"/>
          <w:szCs w:val="22"/>
        </w:rPr>
        <w:t>montaż presostatów i sprawdzenie poprawności działania w systemie.</w:t>
      </w:r>
    </w:p>
    <w:p w14:paraId="2B197B6D" w14:textId="77777777" w:rsidR="001A7598" w:rsidRPr="001A7598" w:rsidRDefault="001A7598" w:rsidP="00E16CD2">
      <w:pPr>
        <w:pStyle w:val="Standard"/>
        <w:numPr>
          <w:ilvl w:val="0"/>
          <w:numId w:val="80"/>
        </w:numPr>
        <w:spacing w:before="120" w:line="276" w:lineRule="auto"/>
        <w:ind w:hanging="218"/>
        <w:rPr>
          <w:rFonts w:ascii="Arial" w:hAnsi="Arial" w:cs="Arial"/>
          <w:sz w:val="22"/>
          <w:szCs w:val="22"/>
        </w:rPr>
      </w:pPr>
      <w:r w:rsidRPr="001A7598">
        <w:rPr>
          <w:rFonts w:ascii="Arial" w:hAnsi="Arial" w:cs="Arial"/>
          <w:color w:val="000000"/>
          <w:sz w:val="22"/>
          <w:szCs w:val="22"/>
        </w:rPr>
        <w:t xml:space="preserve">Napędy pneumatyczne na zaworach i </w:t>
      </w:r>
      <w:r w:rsidRPr="001A7598">
        <w:rPr>
          <w:rFonts w:ascii="Arial" w:hAnsi="Arial" w:cs="Arial"/>
          <w:sz w:val="22"/>
          <w:szCs w:val="22"/>
        </w:rPr>
        <w:t xml:space="preserve">lancach - 14  </w:t>
      </w:r>
      <w:r w:rsidRPr="001A7598">
        <w:rPr>
          <w:rFonts w:ascii="Arial" w:hAnsi="Arial" w:cs="Arial"/>
          <w:color w:val="000000"/>
          <w:sz w:val="22"/>
          <w:szCs w:val="22"/>
        </w:rPr>
        <w:t>szt:</w:t>
      </w:r>
    </w:p>
    <w:p w14:paraId="0BA0CA36" w14:textId="77777777" w:rsidR="001A7598" w:rsidRPr="001A7598" w:rsidRDefault="001A7598" w:rsidP="00E16CD2">
      <w:pPr>
        <w:pStyle w:val="Standard"/>
        <w:numPr>
          <w:ilvl w:val="1"/>
          <w:numId w:val="78"/>
        </w:numPr>
        <w:spacing w:before="120" w:line="276" w:lineRule="auto"/>
        <w:ind w:left="709" w:hanging="283"/>
        <w:rPr>
          <w:rFonts w:ascii="Arial" w:hAnsi="Arial" w:cs="Arial"/>
          <w:sz w:val="22"/>
          <w:szCs w:val="22"/>
        </w:rPr>
      </w:pPr>
      <w:r w:rsidRPr="001A7598">
        <w:rPr>
          <w:rFonts w:ascii="Arial" w:hAnsi="Arial" w:cs="Arial"/>
          <w:sz w:val="22"/>
          <w:szCs w:val="22"/>
        </w:rPr>
        <w:t>kontrola zaworu elektropneumatycznego wraz z siłownikiem na obiekcie,</w:t>
      </w:r>
    </w:p>
    <w:p w14:paraId="327A2347" w14:textId="77777777" w:rsidR="001A7598" w:rsidRPr="001A7598" w:rsidRDefault="001A7598" w:rsidP="00E16CD2">
      <w:pPr>
        <w:pStyle w:val="Standard"/>
        <w:numPr>
          <w:ilvl w:val="0"/>
          <w:numId w:val="81"/>
        </w:numPr>
        <w:spacing w:before="120" w:line="276" w:lineRule="auto"/>
        <w:ind w:left="709" w:hanging="283"/>
        <w:rPr>
          <w:rFonts w:ascii="Arial" w:hAnsi="Arial" w:cs="Arial"/>
          <w:sz w:val="22"/>
          <w:szCs w:val="22"/>
        </w:rPr>
      </w:pPr>
      <w:r w:rsidRPr="001A7598">
        <w:rPr>
          <w:rFonts w:ascii="Arial" w:hAnsi="Arial" w:cs="Arial"/>
          <w:sz w:val="22"/>
          <w:szCs w:val="22"/>
        </w:rPr>
        <w:t>oczyszczenie, kontrola i ustawienie wyłączników krańcowych wraz z położeniem.</w:t>
      </w:r>
    </w:p>
    <w:p w14:paraId="12A83456" w14:textId="77777777" w:rsidR="001A7598" w:rsidRPr="001A7598" w:rsidRDefault="001A7598" w:rsidP="00E16CD2">
      <w:pPr>
        <w:pStyle w:val="Standard"/>
        <w:numPr>
          <w:ilvl w:val="0"/>
          <w:numId w:val="80"/>
        </w:numPr>
        <w:spacing w:before="120" w:line="276" w:lineRule="auto"/>
        <w:ind w:hanging="218"/>
        <w:rPr>
          <w:rFonts w:ascii="Arial" w:hAnsi="Arial" w:cs="Arial"/>
          <w:sz w:val="22"/>
          <w:szCs w:val="22"/>
        </w:rPr>
      </w:pPr>
      <w:r w:rsidRPr="001A7598">
        <w:rPr>
          <w:rFonts w:ascii="Arial" w:hAnsi="Arial" w:cs="Arial"/>
          <w:sz w:val="22"/>
          <w:szCs w:val="22"/>
        </w:rPr>
        <w:t>Kontrola wyłączników krańcówych na lancach palników -  8 szt:</w:t>
      </w:r>
    </w:p>
    <w:p w14:paraId="59EC7D0A" w14:textId="77777777" w:rsidR="001A7598" w:rsidRPr="001A7598" w:rsidRDefault="001A7598" w:rsidP="00E16CD2">
      <w:pPr>
        <w:pStyle w:val="Standard"/>
        <w:numPr>
          <w:ilvl w:val="0"/>
          <w:numId w:val="81"/>
        </w:numPr>
        <w:spacing w:before="120" w:line="276" w:lineRule="auto"/>
        <w:ind w:left="709" w:hanging="283"/>
        <w:rPr>
          <w:rFonts w:ascii="Arial" w:hAnsi="Arial" w:cs="Arial"/>
          <w:sz w:val="22"/>
          <w:szCs w:val="22"/>
        </w:rPr>
      </w:pPr>
      <w:r w:rsidRPr="001A7598">
        <w:rPr>
          <w:rFonts w:ascii="Arial" w:hAnsi="Arial" w:cs="Arial"/>
          <w:sz w:val="22"/>
          <w:szCs w:val="22"/>
        </w:rPr>
        <w:t>czyszczenie, kontrola i ustawienie wyłączników krańcowych wraz z położeniem.</w:t>
      </w:r>
    </w:p>
    <w:p w14:paraId="6085D281" w14:textId="77777777" w:rsidR="001A7598" w:rsidRPr="001A7598" w:rsidRDefault="001A7598" w:rsidP="001A7598">
      <w:pPr>
        <w:pStyle w:val="Standard"/>
        <w:spacing w:before="120" w:line="276" w:lineRule="auto"/>
        <w:ind w:left="709"/>
        <w:rPr>
          <w:rFonts w:ascii="Arial" w:hAnsi="Arial" w:cs="Arial"/>
          <w:b/>
          <w:bCs/>
          <w:color w:val="000000"/>
          <w:sz w:val="22"/>
          <w:szCs w:val="22"/>
        </w:rPr>
      </w:pPr>
    </w:p>
    <w:p w14:paraId="08E991F5" w14:textId="77777777" w:rsidR="001A7598" w:rsidRPr="001A7598" w:rsidRDefault="001A7598" w:rsidP="001A7598">
      <w:pPr>
        <w:pStyle w:val="Standard"/>
        <w:spacing w:before="120" w:line="276" w:lineRule="auto"/>
        <w:ind w:firstLine="142"/>
        <w:rPr>
          <w:rFonts w:ascii="Arial" w:hAnsi="Arial" w:cs="Arial"/>
          <w:b/>
          <w:bCs/>
          <w:color w:val="000000"/>
          <w:sz w:val="22"/>
          <w:szCs w:val="22"/>
        </w:rPr>
      </w:pPr>
      <w:r w:rsidRPr="001A7598">
        <w:rPr>
          <w:rFonts w:ascii="Arial" w:hAnsi="Arial" w:cs="Arial"/>
          <w:b/>
          <w:bCs/>
          <w:color w:val="000000"/>
          <w:sz w:val="22"/>
          <w:szCs w:val="22"/>
        </w:rPr>
        <w:t>V. POMPY WODY ZASILAJĄCEJ (2 szt)</w:t>
      </w:r>
    </w:p>
    <w:p w14:paraId="0391177C" w14:textId="77777777" w:rsidR="001A7598" w:rsidRPr="001A7598" w:rsidRDefault="001A7598" w:rsidP="00E16CD2">
      <w:pPr>
        <w:pStyle w:val="Standard"/>
        <w:numPr>
          <w:ilvl w:val="0"/>
          <w:numId w:val="82"/>
        </w:numPr>
        <w:spacing w:before="120" w:line="276" w:lineRule="auto"/>
        <w:ind w:hanging="218"/>
        <w:rPr>
          <w:rFonts w:ascii="Arial" w:hAnsi="Arial" w:cs="Arial"/>
          <w:sz w:val="22"/>
          <w:szCs w:val="22"/>
        </w:rPr>
      </w:pPr>
      <w:r w:rsidRPr="001A7598">
        <w:rPr>
          <w:rFonts w:ascii="Arial" w:hAnsi="Arial" w:cs="Arial"/>
          <w:color w:val="000000"/>
          <w:sz w:val="22"/>
          <w:szCs w:val="22"/>
        </w:rPr>
        <w:t>Sygnalizator przepływu wody chł. – 2szt:</w:t>
      </w:r>
    </w:p>
    <w:p w14:paraId="703E9B5A" w14:textId="77777777" w:rsidR="001A7598" w:rsidRPr="001A7598" w:rsidRDefault="001A7598" w:rsidP="00E16CD2">
      <w:pPr>
        <w:pStyle w:val="Standard"/>
        <w:numPr>
          <w:ilvl w:val="0"/>
          <w:numId w:val="84"/>
        </w:numPr>
        <w:spacing w:before="120" w:line="276" w:lineRule="auto"/>
        <w:ind w:left="709" w:hanging="283"/>
        <w:rPr>
          <w:rFonts w:ascii="Arial" w:hAnsi="Arial" w:cs="Arial"/>
          <w:sz w:val="22"/>
          <w:szCs w:val="22"/>
        </w:rPr>
      </w:pPr>
      <w:r w:rsidRPr="001A7598">
        <w:rPr>
          <w:rFonts w:ascii="Arial" w:hAnsi="Arial" w:cs="Arial"/>
          <w:sz w:val="22"/>
          <w:szCs w:val="22"/>
        </w:rPr>
        <w:t>demontaż sygnalizatora -2szt,</w:t>
      </w:r>
    </w:p>
    <w:p w14:paraId="2CDACB73" w14:textId="77777777" w:rsidR="001A7598" w:rsidRPr="001A7598" w:rsidRDefault="001A7598" w:rsidP="00E16CD2">
      <w:pPr>
        <w:pStyle w:val="Standard"/>
        <w:numPr>
          <w:ilvl w:val="0"/>
          <w:numId w:val="84"/>
        </w:numPr>
        <w:spacing w:before="120" w:line="276" w:lineRule="auto"/>
        <w:ind w:left="709" w:hanging="283"/>
        <w:rPr>
          <w:rFonts w:ascii="Arial" w:hAnsi="Arial" w:cs="Arial"/>
          <w:sz w:val="22"/>
          <w:szCs w:val="22"/>
        </w:rPr>
      </w:pPr>
      <w:r w:rsidRPr="001A7598">
        <w:rPr>
          <w:rFonts w:ascii="Arial" w:hAnsi="Arial" w:cs="Arial"/>
          <w:sz w:val="22"/>
          <w:szCs w:val="22"/>
        </w:rPr>
        <w:t>czyszczenie części pomiarowej -2szt,</w:t>
      </w:r>
    </w:p>
    <w:p w14:paraId="60BBC913" w14:textId="77777777" w:rsidR="001A7598" w:rsidRPr="001A7598" w:rsidRDefault="001A7598" w:rsidP="00E16CD2">
      <w:pPr>
        <w:pStyle w:val="Standard"/>
        <w:numPr>
          <w:ilvl w:val="0"/>
          <w:numId w:val="84"/>
        </w:numPr>
        <w:spacing w:before="120" w:line="276" w:lineRule="auto"/>
        <w:ind w:left="709" w:hanging="283"/>
        <w:rPr>
          <w:rFonts w:ascii="Arial" w:hAnsi="Arial" w:cs="Arial"/>
          <w:sz w:val="22"/>
          <w:szCs w:val="22"/>
        </w:rPr>
      </w:pPr>
      <w:r w:rsidRPr="001A7598">
        <w:rPr>
          <w:rFonts w:ascii="Arial" w:hAnsi="Arial" w:cs="Arial"/>
          <w:sz w:val="22"/>
          <w:szCs w:val="22"/>
        </w:rPr>
        <w:t>montaż sygnalizatora – 2szt,</w:t>
      </w:r>
    </w:p>
    <w:p w14:paraId="1F1DD6FD" w14:textId="77777777" w:rsidR="001A7598" w:rsidRPr="001A7598" w:rsidRDefault="001A7598" w:rsidP="00E16CD2">
      <w:pPr>
        <w:pStyle w:val="Standard"/>
        <w:numPr>
          <w:ilvl w:val="0"/>
          <w:numId w:val="84"/>
        </w:numPr>
        <w:spacing w:before="120" w:line="276" w:lineRule="auto"/>
        <w:ind w:left="709" w:hanging="283"/>
        <w:rPr>
          <w:rFonts w:ascii="Arial" w:hAnsi="Arial" w:cs="Arial"/>
          <w:sz w:val="22"/>
          <w:szCs w:val="22"/>
        </w:rPr>
      </w:pPr>
      <w:r w:rsidRPr="001A7598">
        <w:rPr>
          <w:rFonts w:ascii="Arial" w:hAnsi="Arial" w:cs="Arial"/>
          <w:sz w:val="22"/>
          <w:szCs w:val="22"/>
        </w:rPr>
        <w:t>kontrola poprawności działania sygnalizatora w systemie – 2szt.</w:t>
      </w:r>
    </w:p>
    <w:p w14:paraId="56CD6FC4" w14:textId="77777777" w:rsidR="001A7598" w:rsidRPr="001A7598" w:rsidRDefault="001A7598" w:rsidP="00E16CD2">
      <w:pPr>
        <w:pStyle w:val="Standard"/>
        <w:numPr>
          <w:ilvl w:val="0"/>
          <w:numId w:val="82"/>
        </w:numPr>
        <w:spacing w:before="120" w:line="276" w:lineRule="auto"/>
        <w:ind w:hanging="218"/>
        <w:rPr>
          <w:rFonts w:ascii="Arial" w:hAnsi="Arial" w:cs="Arial"/>
          <w:sz w:val="22"/>
          <w:szCs w:val="22"/>
        </w:rPr>
      </w:pPr>
      <w:r w:rsidRPr="001A7598">
        <w:rPr>
          <w:rFonts w:ascii="Arial" w:hAnsi="Arial" w:cs="Arial"/>
          <w:sz w:val="22"/>
          <w:szCs w:val="22"/>
        </w:rPr>
        <w:t xml:space="preserve"> </w:t>
      </w:r>
      <w:r w:rsidRPr="001A7598">
        <w:rPr>
          <w:rFonts w:ascii="Arial" w:hAnsi="Arial" w:cs="Arial"/>
          <w:color w:val="000000"/>
          <w:sz w:val="22"/>
          <w:szCs w:val="22"/>
        </w:rPr>
        <w:t>Sygnalizator ciśnienia – 2szt:</w:t>
      </w:r>
    </w:p>
    <w:p w14:paraId="22459376" w14:textId="77777777" w:rsidR="001A7598" w:rsidRPr="001A7598" w:rsidRDefault="001A7598" w:rsidP="00E16CD2">
      <w:pPr>
        <w:pStyle w:val="Standard"/>
        <w:numPr>
          <w:ilvl w:val="0"/>
          <w:numId w:val="85"/>
        </w:numPr>
        <w:spacing w:before="120" w:line="276" w:lineRule="auto"/>
        <w:ind w:left="709" w:hanging="283"/>
        <w:rPr>
          <w:rFonts w:ascii="Arial" w:hAnsi="Arial" w:cs="Arial"/>
          <w:sz w:val="22"/>
          <w:szCs w:val="22"/>
        </w:rPr>
      </w:pPr>
      <w:r w:rsidRPr="001A7598">
        <w:rPr>
          <w:rFonts w:ascii="Arial" w:hAnsi="Arial" w:cs="Arial"/>
          <w:sz w:val="22"/>
          <w:szCs w:val="22"/>
        </w:rPr>
        <w:t>demontaż presostatów,</w:t>
      </w:r>
    </w:p>
    <w:p w14:paraId="6236E6DD" w14:textId="77777777" w:rsidR="001A7598" w:rsidRPr="001A7598" w:rsidRDefault="001A7598" w:rsidP="00E16CD2">
      <w:pPr>
        <w:pStyle w:val="Standard"/>
        <w:numPr>
          <w:ilvl w:val="0"/>
          <w:numId w:val="85"/>
        </w:numPr>
        <w:spacing w:before="120" w:line="276" w:lineRule="auto"/>
        <w:ind w:left="709" w:hanging="283"/>
        <w:rPr>
          <w:rFonts w:ascii="Arial" w:hAnsi="Arial" w:cs="Arial"/>
          <w:sz w:val="22"/>
          <w:szCs w:val="22"/>
        </w:rPr>
      </w:pPr>
      <w:r w:rsidRPr="001A7598">
        <w:rPr>
          <w:rFonts w:ascii="Arial" w:hAnsi="Arial" w:cs="Arial"/>
          <w:sz w:val="22"/>
          <w:szCs w:val="22"/>
        </w:rPr>
        <w:t>kontrola presostatów na stanowisku pomiarowym,</w:t>
      </w:r>
    </w:p>
    <w:p w14:paraId="6F4393AF" w14:textId="77777777" w:rsidR="001A7598" w:rsidRPr="001A7598" w:rsidRDefault="001A7598" w:rsidP="00E16CD2">
      <w:pPr>
        <w:pStyle w:val="Standard"/>
        <w:numPr>
          <w:ilvl w:val="0"/>
          <w:numId w:val="85"/>
        </w:numPr>
        <w:spacing w:before="120" w:line="276" w:lineRule="auto"/>
        <w:ind w:left="709" w:hanging="283"/>
        <w:rPr>
          <w:rFonts w:ascii="Arial" w:hAnsi="Arial" w:cs="Arial"/>
          <w:sz w:val="22"/>
          <w:szCs w:val="22"/>
        </w:rPr>
      </w:pPr>
      <w:r w:rsidRPr="001A7598">
        <w:rPr>
          <w:rFonts w:ascii="Arial" w:hAnsi="Arial" w:cs="Arial"/>
          <w:sz w:val="22"/>
          <w:szCs w:val="22"/>
        </w:rPr>
        <w:t>montaż presostatów i kontrola poprawności działania w systemie Procontrol,</w:t>
      </w:r>
    </w:p>
    <w:p w14:paraId="0E8593E4" w14:textId="77777777" w:rsidR="001A7598" w:rsidRPr="001A7598" w:rsidRDefault="001A7598" w:rsidP="00E16CD2">
      <w:pPr>
        <w:pStyle w:val="Standard"/>
        <w:numPr>
          <w:ilvl w:val="0"/>
          <w:numId w:val="82"/>
        </w:numPr>
        <w:spacing w:before="120" w:line="276" w:lineRule="auto"/>
        <w:ind w:hanging="218"/>
        <w:rPr>
          <w:rFonts w:ascii="Arial" w:hAnsi="Arial" w:cs="Arial"/>
          <w:sz w:val="22"/>
          <w:szCs w:val="22"/>
        </w:rPr>
      </w:pPr>
      <w:r w:rsidRPr="001A7598">
        <w:rPr>
          <w:rFonts w:ascii="Arial" w:hAnsi="Arial" w:cs="Arial"/>
          <w:sz w:val="22"/>
          <w:szCs w:val="22"/>
        </w:rPr>
        <w:t xml:space="preserve"> </w:t>
      </w:r>
      <w:r w:rsidRPr="001A7598">
        <w:rPr>
          <w:rFonts w:ascii="Arial" w:hAnsi="Arial" w:cs="Arial"/>
          <w:color w:val="000000"/>
          <w:sz w:val="22"/>
          <w:szCs w:val="22"/>
        </w:rPr>
        <w:t>Sygnalizator różnicy ciśnień:</w:t>
      </w:r>
    </w:p>
    <w:p w14:paraId="35875A49" w14:textId="77777777" w:rsidR="001A7598" w:rsidRPr="001A7598" w:rsidRDefault="001A7598" w:rsidP="00E16CD2">
      <w:pPr>
        <w:pStyle w:val="Standard"/>
        <w:numPr>
          <w:ilvl w:val="0"/>
          <w:numId w:val="86"/>
        </w:numPr>
        <w:spacing w:before="120" w:line="276" w:lineRule="auto"/>
        <w:ind w:left="709" w:hanging="283"/>
        <w:rPr>
          <w:rFonts w:ascii="Arial" w:hAnsi="Arial" w:cs="Arial"/>
          <w:sz w:val="22"/>
          <w:szCs w:val="22"/>
        </w:rPr>
      </w:pPr>
      <w:r w:rsidRPr="001A7598">
        <w:rPr>
          <w:rFonts w:ascii="Arial" w:hAnsi="Arial" w:cs="Arial"/>
          <w:sz w:val="22"/>
          <w:szCs w:val="22"/>
        </w:rPr>
        <w:t>demontaż sygnalizatorów – 2szt,</w:t>
      </w:r>
    </w:p>
    <w:p w14:paraId="249F6ECC" w14:textId="77777777" w:rsidR="001A7598" w:rsidRPr="001A7598" w:rsidRDefault="001A7598" w:rsidP="00E16CD2">
      <w:pPr>
        <w:pStyle w:val="Standard"/>
        <w:numPr>
          <w:ilvl w:val="0"/>
          <w:numId w:val="86"/>
        </w:numPr>
        <w:spacing w:before="120" w:line="276" w:lineRule="auto"/>
        <w:ind w:left="709" w:hanging="283"/>
        <w:rPr>
          <w:rFonts w:ascii="Arial" w:hAnsi="Arial" w:cs="Arial"/>
          <w:sz w:val="22"/>
          <w:szCs w:val="22"/>
        </w:rPr>
      </w:pPr>
      <w:r w:rsidRPr="001A7598">
        <w:rPr>
          <w:rFonts w:ascii="Arial" w:hAnsi="Arial" w:cs="Arial"/>
          <w:sz w:val="22"/>
          <w:szCs w:val="22"/>
        </w:rPr>
        <w:lastRenderedPageBreak/>
        <w:t>kontrola sygnalizatorów na stanowisku pomiarowym,</w:t>
      </w:r>
    </w:p>
    <w:p w14:paraId="136A5E81" w14:textId="77777777" w:rsidR="001A7598" w:rsidRPr="001A7598" w:rsidRDefault="001A7598" w:rsidP="00E16CD2">
      <w:pPr>
        <w:pStyle w:val="Standard"/>
        <w:numPr>
          <w:ilvl w:val="0"/>
          <w:numId w:val="86"/>
        </w:numPr>
        <w:spacing w:before="120" w:line="276" w:lineRule="auto"/>
        <w:ind w:left="709" w:hanging="283"/>
        <w:rPr>
          <w:rFonts w:ascii="Arial" w:hAnsi="Arial" w:cs="Arial"/>
          <w:sz w:val="22"/>
          <w:szCs w:val="22"/>
        </w:rPr>
      </w:pPr>
      <w:r w:rsidRPr="001A7598">
        <w:rPr>
          <w:rFonts w:ascii="Arial" w:hAnsi="Arial" w:cs="Arial"/>
          <w:sz w:val="22"/>
          <w:szCs w:val="22"/>
        </w:rPr>
        <w:t>montaż sygnalizatorów i kontrola poprawności działania w systemie Procontrol,</w:t>
      </w:r>
    </w:p>
    <w:p w14:paraId="72B83EE5" w14:textId="77777777" w:rsidR="001A7598" w:rsidRPr="001A7598" w:rsidRDefault="001A7598" w:rsidP="00E16CD2">
      <w:pPr>
        <w:pStyle w:val="Standard"/>
        <w:numPr>
          <w:ilvl w:val="0"/>
          <w:numId w:val="82"/>
        </w:numPr>
        <w:spacing w:before="120" w:line="276" w:lineRule="auto"/>
        <w:ind w:hanging="218"/>
        <w:rPr>
          <w:rFonts w:ascii="Arial" w:hAnsi="Arial" w:cs="Arial"/>
          <w:sz w:val="22"/>
          <w:szCs w:val="22"/>
        </w:rPr>
      </w:pPr>
      <w:r w:rsidRPr="001A7598">
        <w:rPr>
          <w:rFonts w:ascii="Arial" w:hAnsi="Arial" w:cs="Arial"/>
          <w:sz w:val="22"/>
          <w:szCs w:val="22"/>
        </w:rPr>
        <w:t xml:space="preserve"> </w:t>
      </w:r>
      <w:r w:rsidRPr="001A7598">
        <w:rPr>
          <w:rFonts w:ascii="Arial" w:hAnsi="Arial" w:cs="Arial"/>
          <w:color w:val="000000"/>
          <w:sz w:val="22"/>
          <w:szCs w:val="22"/>
        </w:rPr>
        <w:t>Sygnalizator temperatury oleju – 2szt:</w:t>
      </w:r>
    </w:p>
    <w:p w14:paraId="2151D4B3" w14:textId="77777777" w:rsidR="001A7598" w:rsidRPr="001A7598" w:rsidRDefault="001A7598" w:rsidP="00E16CD2">
      <w:pPr>
        <w:pStyle w:val="Standard"/>
        <w:numPr>
          <w:ilvl w:val="0"/>
          <w:numId w:val="87"/>
        </w:numPr>
        <w:spacing w:before="120" w:line="276" w:lineRule="auto"/>
        <w:ind w:left="709" w:hanging="283"/>
        <w:rPr>
          <w:rFonts w:ascii="Arial" w:hAnsi="Arial" w:cs="Arial"/>
          <w:sz w:val="22"/>
          <w:szCs w:val="22"/>
        </w:rPr>
      </w:pPr>
      <w:r w:rsidRPr="001A7598">
        <w:rPr>
          <w:rFonts w:ascii="Arial" w:hAnsi="Arial" w:cs="Arial"/>
          <w:sz w:val="22"/>
          <w:szCs w:val="22"/>
        </w:rPr>
        <w:t>demontaż sygnalizatorów – 2szt,</w:t>
      </w:r>
    </w:p>
    <w:p w14:paraId="5B599418" w14:textId="77777777" w:rsidR="001A7598" w:rsidRPr="001A7598" w:rsidRDefault="001A7598" w:rsidP="00E16CD2">
      <w:pPr>
        <w:pStyle w:val="Standard"/>
        <w:numPr>
          <w:ilvl w:val="0"/>
          <w:numId w:val="87"/>
        </w:numPr>
        <w:spacing w:before="120" w:line="276" w:lineRule="auto"/>
        <w:ind w:left="709" w:hanging="283"/>
        <w:rPr>
          <w:rFonts w:ascii="Arial" w:hAnsi="Arial" w:cs="Arial"/>
          <w:sz w:val="22"/>
          <w:szCs w:val="22"/>
        </w:rPr>
      </w:pPr>
      <w:r w:rsidRPr="001A7598">
        <w:rPr>
          <w:rFonts w:ascii="Arial" w:hAnsi="Arial" w:cs="Arial"/>
          <w:sz w:val="22"/>
          <w:szCs w:val="22"/>
        </w:rPr>
        <w:t>kontrola termicznie sygnalizatorów,</w:t>
      </w:r>
    </w:p>
    <w:p w14:paraId="169337FC" w14:textId="77777777" w:rsidR="001A7598" w:rsidRPr="001A7598" w:rsidRDefault="001A7598" w:rsidP="00E16CD2">
      <w:pPr>
        <w:pStyle w:val="Standard"/>
        <w:numPr>
          <w:ilvl w:val="0"/>
          <w:numId w:val="87"/>
        </w:numPr>
        <w:spacing w:before="120" w:line="276" w:lineRule="auto"/>
        <w:ind w:left="709" w:hanging="283"/>
        <w:rPr>
          <w:rFonts w:ascii="Arial" w:hAnsi="Arial" w:cs="Arial"/>
          <w:sz w:val="22"/>
          <w:szCs w:val="22"/>
        </w:rPr>
      </w:pPr>
      <w:r w:rsidRPr="001A7598">
        <w:rPr>
          <w:rFonts w:ascii="Arial" w:hAnsi="Arial" w:cs="Arial"/>
          <w:sz w:val="22"/>
          <w:szCs w:val="22"/>
        </w:rPr>
        <w:t>montaż sygnalizatorów i kontrola poprawności działania w systemie Procontrol,</w:t>
      </w:r>
    </w:p>
    <w:p w14:paraId="28D77B2A" w14:textId="77777777" w:rsidR="001A7598" w:rsidRPr="001A7598" w:rsidRDefault="001A7598" w:rsidP="00E16CD2">
      <w:pPr>
        <w:pStyle w:val="Standard"/>
        <w:numPr>
          <w:ilvl w:val="0"/>
          <w:numId w:val="82"/>
        </w:numPr>
        <w:spacing w:before="120" w:line="276" w:lineRule="auto"/>
        <w:ind w:hanging="218"/>
        <w:rPr>
          <w:rFonts w:ascii="Arial" w:hAnsi="Arial" w:cs="Arial"/>
          <w:sz w:val="22"/>
          <w:szCs w:val="22"/>
        </w:rPr>
      </w:pPr>
      <w:r w:rsidRPr="001A7598">
        <w:rPr>
          <w:rFonts w:ascii="Arial" w:hAnsi="Arial" w:cs="Arial"/>
          <w:sz w:val="22"/>
          <w:szCs w:val="22"/>
        </w:rPr>
        <w:t xml:space="preserve"> </w:t>
      </w:r>
      <w:r w:rsidRPr="001A7598">
        <w:rPr>
          <w:rFonts w:ascii="Arial" w:hAnsi="Arial" w:cs="Arial"/>
          <w:color w:val="000000"/>
          <w:sz w:val="22"/>
          <w:szCs w:val="22"/>
        </w:rPr>
        <w:t>Napędy pneumatyczne – 2 szt:</w:t>
      </w:r>
    </w:p>
    <w:p w14:paraId="6D9CD212" w14:textId="77777777" w:rsidR="001A7598" w:rsidRPr="001A7598" w:rsidRDefault="001A7598" w:rsidP="00E16CD2">
      <w:pPr>
        <w:pStyle w:val="Standard"/>
        <w:numPr>
          <w:ilvl w:val="0"/>
          <w:numId w:val="88"/>
        </w:numPr>
        <w:spacing w:before="120" w:line="276" w:lineRule="auto"/>
        <w:ind w:left="709" w:hanging="283"/>
        <w:rPr>
          <w:rFonts w:ascii="Arial" w:hAnsi="Arial" w:cs="Arial"/>
          <w:sz w:val="22"/>
          <w:szCs w:val="22"/>
        </w:rPr>
      </w:pPr>
      <w:r w:rsidRPr="001A7598">
        <w:rPr>
          <w:rFonts w:ascii="Arial" w:hAnsi="Arial" w:cs="Arial"/>
          <w:sz w:val="22"/>
          <w:szCs w:val="22"/>
        </w:rPr>
        <w:t>kontrola zaworu elektropneumatycznego wraz z siłownikiem na obiekcie,</w:t>
      </w:r>
    </w:p>
    <w:p w14:paraId="3433F83F" w14:textId="77777777" w:rsidR="001A7598" w:rsidRPr="001A7598" w:rsidRDefault="001A7598" w:rsidP="00E16CD2">
      <w:pPr>
        <w:pStyle w:val="Standard"/>
        <w:numPr>
          <w:ilvl w:val="0"/>
          <w:numId w:val="88"/>
        </w:numPr>
        <w:spacing w:before="120" w:line="276" w:lineRule="auto"/>
        <w:ind w:left="709" w:hanging="283"/>
        <w:rPr>
          <w:rFonts w:ascii="Arial" w:hAnsi="Arial" w:cs="Arial"/>
          <w:sz w:val="22"/>
          <w:szCs w:val="22"/>
        </w:rPr>
      </w:pPr>
      <w:r w:rsidRPr="001A7598">
        <w:rPr>
          <w:rFonts w:ascii="Arial" w:hAnsi="Arial" w:cs="Arial"/>
          <w:sz w:val="22"/>
          <w:szCs w:val="22"/>
        </w:rPr>
        <w:t>ustawienie wyłączników krańcowych i położenia.</w:t>
      </w:r>
    </w:p>
    <w:p w14:paraId="48C75E88" w14:textId="77777777" w:rsidR="001A7598" w:rsidRPr="001A7598" w:rsidRDefault="001A7598" w:rsidP="001A7598">
      <w:pPr>
        <w:pStyle w:val="Standard"/>
        <w:spacing w:before="120" w:line="276" w:lineRule="auto"/>
        <w:rPr>
          <w:rFonts w:ascii="Arial" w:hAnsi="Arial" w:cs="Arial"/>
          <w:sz w:val="22"/>
          <w:szCs w:val="22"/>
        </w:rPr>
      </w:pPr>
      <w:r w:rsidRPr="001A7598">
        <w:rPr>
          <w:rFonts w:ascii="Arial" w:hAnsi="Arial" w:cs="Arial"/>
          <w:sz w:val="22"/>
          <w:szCs w:val="22"/>
        </w:rPr>
        <w:br/>
      </w:r>
      <w:r w:rsidRPr="001A7598">
        <w:rPr>
          <w:rFonts w:ascii="Arial" w:hAnsi="Arial" w:cs="Arial"/>
          <w:b/>
          <w:sz w:val="22"/>
          <w:szCs w:val="22"/>
        </w:rPr>
        <w:t xml:space="preserve">VI. </w:t>
      </w:r>
      <w:r w:rsidRPr="001A7598">
        <w:rPr>
          <w:rFonts w:ascii="Arial" w:hAnsi="Arial" w:cs="Arial"/>
          <w:b/>
          <w:bCs/>
          <w:color w:val="000000"/>
          <w:sz w:val="22"/>
          <w:szCs w:val="22"/>
        </w:rPr>
        <w:t>WYGARNIACZE POPIOŁU ( 4 szt)</w:t>
      </w:r>
    </w:p>
    <w:p w14:paraId="2382527D" w14:textId="77777777" w:rsidR="001A7598" w:rsidRPr="001A7598" w:rsidRDefault="001A7598" w:rsidP="00E16CD2">
      <w:pPr>
        <w:pStyle w:val="Standard"/>
        <w:numPr>
          <w:ilvl w:val="0"/>
          <w:numId w:val="89"/>
        </w:numPr>
        <w:spacing w:before="120" w:line="276" w:lineRule="auto"/>
        <w:ind w:left="426" w:hanging="284"/>
        <w:rPr>
          <w:rFonts w:ascii="Arial" w:hAnsi="Arial" w:cs="Arial"/>
          <w:color w:val="000000"/>
          <w:sz w:val="22"/>
          <w:szCs w:val="22"/>
        </w:rPr>
      </w:pPr>
      <w:r w:rsidRPr="001A7598">
        <w:rPr>
          <w:rFonts w:ascii="Arial" w:hAnsi="Arial" w:cs="Arial"/>
          <w:color w:val="000000"/>
          <w:sz w:val="22"/>
          <w:szCs w:val="22"/>
        </w:rPr>
        <w:t>Sygnalizatory przepływu wody – 8szt:</w:t>
      </w:r>
    </w:p>
    <w:p w14:paraId="59A33909" w14:textId="77777777" w:rsidR="001A7598" w:rsidRPr="001A7598" w:rsidRDefault="001A7598" w:rsidP="00E16CD2">
      <w:pPr>
        <w:pStyle w:val="Standard"/>
        <w:numPr>
          <w:ilvl w:val="0"/>
          <w:numId w:val="83"/>
        </w:numPr>
        <w:spacing w:before="120" w:line="276" w:lineRule="auto"/>
        <w:ind w:left="709" w:hanging="283"/>
        <w:rPr>
          <w:rFonts w:ascii="Arial" w:hAnsi="Arial" w:cs="Arial"/>
          <w:sz w:val="22"/>
          <w:szCs w:val="22"/>
        </w:rPr>
      </w:pPr>
      <w:r w:rsidRPr="001A7598">
        <w:rPr>
          <w:rFonts w:ascii="Arial" w:hAnsi="Arial" w:cs="Arial"/>
          <w:sz w:val="22"/>
          <w:szCs w:val="22"/>
        </w:rPr>
        <w:t>demontaż sygnalizatora,</w:t>
      </w:r>
    </w:p>
    <w:p w14:paraId="65CFEDE0" w14:textId="77777777" w:rsidR="001A7598" w:rsidRPr="001A7598" w:rsidRDefault="001A7598" w:rsidP="00E16CD2">
      <w:pPr>
        <w:pStyle w:val="Standard"/>
        <w:numPr>
          <w:ilvl w:val="0"/>
          <w:numId w:val="83"/>
        </w:numPr>
        <w:spacing w:before="120" w:line="276" w:lineRule="auto"/>
        <w:ind w:left="709" w:hanging="283"/>
        <w:rPr>
          <w:rFonts w:ascii="Arial" w:hAnsi="Arial" w:cs="Arial"/>
          <w:sz w:val="22"/>
          <w:szCs w:val="22"/>
        </w:rPr>
      </w:pPr>
      <w:r w:rsidRPr="001A7598">
        <w:rPr>
          <w:rFonts w:ascii="Arial" w:hAnsi="Arial" w:cs="Arial"/>
          <w:sz w:val="22"/>
          <w:szCs w:val="22"/>
        </w:rPr>
        <w:t>oczyszczenie części pomiarowej,</w:t>
      </w:r>
    </w:p>
    <w:p w14:paraId="74E5A1E2" w14:textId="77777777" w:rsidR="001A7598" w:rsidRPr="001A7598" w:rsidRDefault="001A7598" w:rsidP="00E16CD2">
      <w:pPr>
        <w:pStyle w:val="Standard"/>
        <w:numPr>
          <w:ilvl w:val="0"/>
          <w:numId w:val="83"/>
        </w:numPr>
        <w:spacing w:before="120" w:line="276" w:lineRule="auto"/>
        <w:ind w:left="709" w:hanging="283"/>
        <w:rPr>
          <w:rFonts w:ascii="Arial" w:hAnsi="Arial" w:cs="Arial"/>
          <w:sz w:val="22"/>
          <w:szCs w:val="22"/>
        </w:rPr>
      </w:pPr>
      <w:r w:rsidRPr="001A7598">
        <w:rPr>
          <w:rFonts w:ascii="Arial" w:hAnsi="Arial" w:cs="Arial"/>
          <w:color w:val="000000"/>
          <w:sz w:val="22"/>
          <w:szCs w:val="22"/>
        </w:rPr>
        <w:t>kontrola</w:t>
      </w:r>
      <w:r w:rsidRPr="001A7598">
        <w:rPr>
          <w:rFonts w:ascii="Arial" w:hAnsi="Arial" w:cs="Arial"/>
          <w:sz w:val="22"/>
          <w:szCs w:val="22"/>
        </w:rPr>
        <w:t xml:space="preserve"> poprawności działania sygnalizatorów w systemie,</w:t>
      </w:r>
    </w:p>
    <w:p w14:paraId="28805071" w14:textId="77777777" w:rsidR="001A7598" w:rsidRPr="001A7598" w:rsidRDefault="001A7598" w:rsidP="00E16CD2">
      <w:pPr>
        <w:pStyle w:val="Standard"/>
        <w:numPr>
          <w:ilvl w:val="0"/>
          <w:numId w:val="83"/>
        </w:numPr>
        <w:spacing w:before="120" w:line="276" w:lineRule="auto"/>
        <w:ind w:left="709" w:hanging="283"/>
        <w:rPr>
          <w:rFonts w:ascii="Arial" w:hAnsi="Arial" w:cs="Arial"/>
          <w:sz w:val="22"/>
          <w:szCs w:val="22"/>
        </w:rPr>
      </w:pPr>
      <w:r w:rsidRPr="001A7598">
        <w:rPr>
          <w:rFonts w:ascii="Arial" w:hAnsi="Arial" w:cs="Arial"/>
          <w:sz w:val="22"/>
          <w:szCs w:val="22"/>
        </w:rPr>
        <w:t>montaż sygnalizatora.</w:t>
      </w:r>
    </w:p>
    <w:p w14:paraId="5D9AC3E9" w14:textId="77777777" w:rsidR="001A7598" w:rsidRPr="001A7598" w:rsidRDefault="001A7598" w:rsidP="00E16CD2">
      <w:pPr>
        <w:pStyle w:val="Standard"/>
        <w:numPr>
          <w:ilvl w:val="0"/>
          <w:numId w:val="89"/>
        </w:numPr>
        <w:spacing w:before="120" w:line="276" w:lineRule="auto"/>
        <w:ind w:left="426" w:hanging="284"/>
        <w:rPr>
          <w:rFonts w:ascii="Arial" w:hAnsi="Arial" w:cs="Arial"/>
          <w:sz w:val="22"/>
          <w:szCs w:val="22"/>
        </w:rPr>
      </w:pPr>
      <w:r w:rsidRPr="001A7598">
        <w:rPr>
          <w:rFonts w:ascii="Arial" w:hAnsi="Arial" w:cs="Arial"/>
          <w:color w:val="000000"/>
          <w:sz w:val="22"/>
          <w:szCs w:val="22"/>
        </w:rPr>
        <w:t>Napędy pneumatyczne – 8 szt:</w:t>
      </w:r>
    </w:p>
    <w:p w14:paraId="155A98B7" w14:textId="77777777" w:rsidR="001A7598" w:rsidRPr="001A7598" w:rsidRDefault="001A7598" w:rsidP="00E16CD2">
      <w:pPr>
        <w:pStyle w:val="Standard"/>
        <w:numPr>
          <w:ilvl w:val="0"/>
          <w:numId w:val="156"/>
        </w:numPr>
        <w:spacing w:before="120" w:line="276" w:lineRule="auto"/>
        <w:ind w:left="709" w:hanging="283"/>
        <w:rPr>
          <w:rFonts w:ascii="Arial" w:hAnsi="Arial" w:cs="Arial"/>
          <w:sz w:val="22"/>
          <w:szCs w:val="22"/>
        </w:rPr>
      </w:pPr>
      <w:r w:rsidRPr="001A7598">
        <w:rPr>
          <w:rFonts w:ascii="Arial" w:hAnsi="Arial" w:cs="Arial"/>
          <w:color w:val="000000"/>
          <w:sz w:val="22"/>
          <w:szCs w:val="22"/>
        </w:rPr>
        <w:t>kontrola</w:t>
      </w:r>
      <w:r w:rsidRPr="001A7598">
        <w:rPr>
          <w:rFonts w:ascii="Arial" w:hAnsi="Arial" w:cs="Arial"/>
          <w:sz w:val="22"/>
          <w:szCs w:val="22"/>
        </w:rPr>
        <w:t xml:space="preserve"> pozycjonera oraz zaworu elektropneumatycznego wraz z siłownikiem na obiekcie,</w:t>
      </w:r>
    </w:p>
    <w:p w14:paraId="4FA15A81" w14:textId="77777777" w:rsidR="001A7598" w:rsidRPr="001A7598" w:rsidRDefault="001A7598" w:rsidP="00E16CD2">
      <w:pPr>
        <w:pStyle w:val="Standard"/>
        <w:numPr>
          <w:ilvl w:val="0"/>
          <w:numId w:val="90"/>
        </w:numPr>
        <w:spacing w:before="120" w:line="276" w:lineRule="auto"/>
        <w:ind w:left="709" w:hanging="283"/>
        <w:rPr>
          <w:rFonts w:ascii="Arial" w:hAnsi="Arial" w:cs="Arial"/>
          <w:sz w:val="22"/>
          <w:szCs w:val="22"/>
        </w:rPr>
      </w:pPr>
      <w:r w:rsidRPr="001A7598">
        <w:rPr>
          <w:rFonts w:ascii="Arial" w:hAnsi="Arial" w:cs="Arial"/>
          <w:sz w:val="22"/>
          <w:szCs w:val="22"/>
        </w:rPr>
        <w:t>ustawienie wyłączników krańcowych i położenia.</w:t>
      </w:r>
    </w:p>
    <w:p w14:paraId="7C19DF46" w14:textId="77777777" w:rsidR="001A7598" w:rsidRPr="001A7598" w:rsidRDefault="001A7598" w:rsidP="001A7598">
      <w:pPr>
        <w:pStyle w:val="Standard"/>
        <w:spacing w:before="120" w:line="276" w:lineRule="auto"/>
        <w:rPr>
          <w:rFonts w:ascii="Arial" w:hAnsi="Arial" w:cs="Arial"/>
          <w:sz w:val="22"/>
          <w:szCs w:val="22"/>
        </w:rPr>
      </w:pPr>
      <w:r w:rsidRPr="001A7598">
        <w:rPr>
          <w:rFonts w:ascii="Arial" w:hAnsi="Arial" w:cs="Arial"/>
          <w:sz w:val="22"/>
          <w:szCs w:val="22"/>
        </w:rPr>
        <w:br/>
      </w:r>
      <w:r w:rsidRPr="001A7598">
        <w:rPr>
          <w:rFonts w:ascii="Arial" w:hAnsi="Arial" w:cs="Arial"/>
          <w:b/>
          <w:sz w:val="22"/>
          <w:szCs w:val="22"/>
        </w:rPr>
        <w:t xml:space="preserve">VII. </w:t>
      </w:r>
      <w:r w:rsidRPr="001A7598">
        <w:rPr>
          <w:rFonts w:ascii="Arial" w:hAnsi="Arial" w:cs="Arial"/>
          <w:b/>
          <w:bCs/>
          <w:color w:val="000000"/>
          <w:sz w:val="22"/>
          <w:szCs w:val="22"/>
        </w:rPr>
        <w:t>ZBIORNIKI WODY CHŁODZĄCEJ ( górny i dolny)</w:t>
      </w:r>
    </w:p>
    <w:p w14:paraId="07978D86" w14:textId="77777777" w:rsidR="001A7598" w:rsidRPr="001A7598" w:rsidRDefault="001A7598" w:rsidP="00E16CD2">
      <w:pPr>
        <w:pStyle w:val="Standard"/>
        <w:numPr>
          <w:ilvl w:val="0"/>
          <w:numId w:val="91"/>
        </w:numPr>
        <w:spacing w:before="120" w:line="276" w:lineRule="auto"/>
        <w:ind w:left="426" w:hanging="284"/>
        <w:rPr>
          <w:rFonts w:ascii="Arial" w:hAnsi="Arial" w:cs="Arial"/>
          <w:sz w:val="22"/>
          <w:szCs w:val="22"/>
        </w:rPr>
      </w:pPr>
      <w:r w:rsidRPr="001A7598">
        <w:rPr>
          <w:rFonts w:ascii="Arial" w:hAnsi="Arial" w:cs="Arial"/>
          <w:color w:val="000000"/>
          <w:sz w:val="22"/>
          <w:szCs w:val="22"/>
        </w:rPr>
        <w:t>Sygnalizatory poziomu (zbiornik dolny ) – 3szt:</w:t>
      </w:r>
    </w:p>
    <w:p w14:paraId="5C1D025A" w14:textId="77777777" w:rsidR="001A7598" w:rsidRPr="001A7598" w:rsidRDefault="001A7598" w:rsidP="00E16CD2">
      <w:pPr>
        <w:pStyle w:val="Standard"/>
        <w:numPr>
          <w:ilvl w:val="0"/>
          <w:numId w:val="92"/>
        </w:numPr>
        <w:spacing w:before="120" w:line="276" w:lineRule="auto"/>
        <w:ind w:left="709" w:hanging="283"/>
        <w:rPr>
          <w:rFonts w:ascii="Arial" w:hAnsi="Arial" w:cs="Arial"/>
          <w:sz w:val="22"/>
          <w:szCs w:val="22"/>
        </w:rPr>
      </w:pPr>
      <w:r w:rsidRPr="001A7598">
        <w:rPr>
          <w:rFonts w:ascii="Arial" w:hAnsi="Arial" w:cs="Arial"/>
          <w:sz w:val="22"/>
          <w:szCs w:val="22"/>
        </w:rPr>
        <w:t>demontaż sygnalizatora,</w:t>
      </w:r>
    </w:p>
    <w:p w14:paraId="5FF02B22" w14:textId="77777777" w:rsidR="001A7598" w:rsidRPr="001A7598" w:rsidRDefault="001A7598" w:rsidP="00E16CD2">
      <w:pPr>
        <w:pStyle w:val="Standard"/>
        <w:numPr>
          <w:ilvl w:val="0"/>
          <w:numId w:val="92"/>
        </w:numPr>
        <w:spacing w:before="120" w:line="276" w:lineRule="auto"/>
        <w:ind w:left="709" w:hanging="283"/>
        <w:rPr>
          <w:rFonts w:ascii="Arial" w:hAnsi="Arial" w:cs="Arial"/>
          <w:sz w:val="22"/>
          <w:szCs w:val="22"/>
        </w:rPr>
      </w:pPr>
      <w:r w:rsidRPr="001A7598">
        <w:rPr>
          <w:rFonts w:ascii="Arial" w:hAnsi="Arial" w:cs="Arial"/>
          <w:sz w:val="22"/>
          <w:szCs w:val="22"/>
        </w:rPr>
        <w:t>oczyszczenie części pomiarowej,</w:t>
      </w:r>
    </w:p>
    <w:p w14:paraId="1BB39B89" w14:textId="77777777" w:rsidR="001A7598" w:rsidRPr="001A7598" w:rsidRDefault="001A7598" w:rsidP="00E16CD2">
      <w:pPr>
        <w:pStyle w:val="Standard"/>
        <w:numPr>
          <w:ilvl w:val="0"/>
          <w:numId w:val="92"/>
        </w:numPr>
        <w:spacing w:before="120" w:line="276" w:lineRule="auto"/>
        <w:ind w:left="709" w:hanging="283"/>
        <w:rPr>
          <w:rFonts w:ascii="Arial" w:hAnsi="Arial" w:cs="Arial"/>
          <w:sz w:val="22"/>
          <w:szCs w:val="22"/>
        </w:rPr>
      </w:pPr>
      <w:r w:rsidRPr="001A7598">
        <w:rPr>
          <w:rFonts w:ascii="Arial" w:hAnsi="Arial" w:cs="Arial"/>
          <w:color w:val="000000"/>
          <w:sz w:val="22"/>
          <w:szCs w:val="22"/>
        </w:rPr>
        <w:t>kontrola</w:t>
      </w:r>
      <w:r w:rsidRPr="001A7598">
        <w:rPr>
          <w:rFonts w:ascii="Arial" w:hAnsi="Arial" w:cs="Arial"/>
          <w:sz w:val="22"/>
          <w:szCs w:val="22"/>
        </w:rPr>
        <w:t xml:space="preserve"> poprawności działania sygnalizatora w systemie,</w:t>
      </w:r>
    </w:p>
    <w:p w14:paraId="546284A0" w14:textId="77777777" w:rsidR="001A7598" w:rsidRPr="001A7598" w:rsidRDefault="001A7598" w:rsidP="00E16CD2">
      <w:pPr>
        <w:pStyle w:val="Standard"/>
        <w:numPr>
          <w:ilvl w:val="0"/>
          <w:numId w:val="92"/>
        </w:numPr>
        <w:spacing w:before="120" w:line="276" w:lineRule="auto"/>
        <w:ind w:left="709" w:hanging="283"/>
        <w:rPr>
          <w:rFonts w:ascii="Arial" w:hAnsi="Arial" w:cs="Arial"/>
          <w:sz w:val="22"/>
          <w:szCs w:val="22"/>
        </w:rPr>
      </w:pPr>
      <w:r w:rsidRPr="001A7598">
        <w:rPr>
          <w:rFonts w:ascii="Arial" w:hAnsi="Arial" w:cs="Arial"/>
          <w:sz w:val="22"/>
          <w:szCs w:val="22"/>
        </w:rPr>
        <w:t>montaż sygnalizatora.</w:t>
      </w:r>
    </w:p>
    <w:p w14:paraId="6286CE42" w14:textId="77777777" w:rsidR="001A7598" w:rsidRPr="001A7598" w:rsidRDefault="001A7598" w:rsidP="00E16CD2">
      <w:pPr>
        <w:pStyle w:val="Standard"/>
        <w:numPr>
          <w:ilvl w:val="0"/>
          <w:numId w:val="91"/>
        </w:numPr>
        <w:spacing w:before="120" w:line="276" w:lineRule="auto"/>
        <w:ind w:left="426" w:hanging="284"/>
        <w:rPr>
          <w:rFonts w:ascii="Arial" w:hAnsi="Arial" w:cs="Arial"/>
          <w:sz w:val="22"/>
          <w:szCs w:val="22"/>
        </w:rPr>
      </w:pPr>
      <w:r w:rsidRPr="001A7598">
        <w:rPr>
          <w:rFonts w:ascii="Arial" w:hAnsi="Arial" w:cs="Arial"/>
          <w:color w:val="000000"/>
          <w:sz w:val="22"/>
          <w:szCs w:val="22"/>
        </w:rPr>
        <w:t>Napędy pneumatyczne na zaworach – 3szt:</w:t>
      </w:r>
    </w:p>
    <w:p w14:paraId="68A39589" w14:textId="77777777" w:rsidR="001A7598" w:rsidRPr="001A7598" w:rsidRDefault="001A7598" w:rsidP="00E16CD2">
      <w:pPr>
        <w:pStyle w:val="Standard"/>
        <w:numPr>
          <w:ilvl w:val="0"/>
          <w:numId w:val="156"/>
        </w:numPr>
        <w:spacing w:before="120" w:line="276" w:lineRule="auto"/>
        <w:ind w:left="709" w:hanging="283"/>
        <w:rPr>
          <w:rFonts w:ascii="Arial" w:hAnsi="Arial" w:cs="Arial"/>
          <w:sz w:val="22"/>
          <w:szCs w:val="22"/>
        </w:rPr>
      </w:pPr>
      <w:r w:rsidRPr="001A7598">
        <w:rPr>
          <w:rFonts w:ascii="Arial" w:hAnsi="Arial" w:cs="Arial"/>
          <w:color w:val="000000"/>
          <w:sz w:val="22"/>
          <w:szCs w:val="22"/>
        </w:rPr>
        <w:t>kontrola</w:t>
      </w:r>
      <w:r w:rsidRPr="001A7598">
        <w:rPr>
          <w:rFonts w:ascii="Arial" w:hAnsi="Arial" w:cs="Arial"/>
          <w:sz w:val="22"/>
          <w:szCs w:val="22"/>
        </w:rPr>
        <w:t xml:space="preserve"> pozycjonera oraz zaworu elektropneumatycznego wraz z siłownikiem na obiekcie,</w:t>
      </w:r>
    </w:p>
    <w:p w14:paraId="66ACA79F" w14:textId="77777777" w:rsidR="001A7598" w:rsidRPr="001A7598" w:rsidRDefault="001A7598" w:rsidP="00E16CD2">
      <w:pPr>
        <w:pStyle w:val="Standard"/>
        <w:numPr>
          <w:ilvl w:val="0"/>
          <w:numId w:val="93"/>
        </w:numPr>
        <w:spacing w:before="120" w:line="276" w:lineRule="auto"/>
        <w:ind w:left="709" w:hanging="283"/>
        <w:rPr>
          <w:rFonts w:ascii="Arial" w:hAnsi="Arial" w:cs="Arial"/>
          <w:sz w:val="22"/>
          <w:szCs w:val="22"/>
        </w:rPr>
      </w:pPr>
      <w:r w:rsidRPr="001A7598">
        <w:rPr>
          <w:rFonts w:ascii="Arial" w:hAnsi="Arial" w:cs="Arial"/>
          <w:sz w:val="22"/>
          <w:szCs w:val="22"/>
        </w:rPr>
        <w:t>ustawienie wyłączników krańcowych i położenia,</w:t>
      </w:r>
    </w:p>
    <w:p w14:paraId="08A76C76" w14:textId="77777777" w:rsidR="001A7598" w:rsidRPr="001A7598" w:rsidRDefault="001A7598" w:rsidP="001A7598">
      <w:pPr>
        <w:pStyle w:val="Standard"/>
        <w:spacing w:before="120" w:line="276" w:lineRule="auto"/>
        <w:rPr>
          <w:rFonts w:ascii="Arial" w:hAnsi="Arial" w:cs="Arial"/>
          <w:sz w:val="22"/>
          <w:szCs w:val="22"/>
        </w:rPr>
      </w:pPr>
      <w:r w:rsidRPr="001A7598">
        <w:rPr>
          <w:rFonts w:ascii="Arial" w:hAnsi="Arial" w:cs="Arial"/>
          <w:sz w:val="22"/>
          <w:szCs w:val="22"/>
        </w:rPr>
        <w:br/>
      </w:r>
      <w:r w:rsidRPr="001A7598">
        <w:rPr>
          <w:rFonts w:ascii="Arial" w:hAnsi="Arial" w:cs="Arial"/>
          <w:b/>
          <w:bCs/>
          <w:color w:val="000000"/>
          <w:sz w:val="22"/>
          <w:szCs w:val="22"/>
        </w:rPr>
        <w:t>VIII. ZBIORNIK SPRĘŻONEGO POWIETRZA</w:t>
      </w:r>
    </w:p>
    <w:p w14:paraId="19F89B59" w14:textId="77777777" w:rsidR="001A7598" w:rsidRPr="001A7598" w:rsidRDefault="001A7598" w:rsidP="00E16CD2">
      <w:pPr>
        <w:pStyle w:val="Standard"/>
        <w:numPr>
          <w:ilvl w:val="0"/>
          <w:numId w:val="94"/>
        </w:numPr>
        <w:spacing w:before="120" w:line="276" w:lineRule="auto"/>
        <w:ind w:left="426" w:hanging="284"/>
        <w:rPr>
          <w:rFonts w:ascii="Arial" w:hAnsi="Arial" w:cs="Arial"/>
          <w:sz w:val="22"/>
          <w:szCs w:val="22"/>
        </w:rPr>
      </w:pPr>
      <w:r w:rsidRPr="001A7598">
        <w:rPr>
          <w:rFonts w:ascii="Arial" w:hAnsi="Arial" w:cs="Arial"/>
          <w:color w:val="000000"/>
          <w:sz w:val="22"/>
          <w:szCs w:val="22"/>
        </w:rPr>
        <w:t>Sygnalizator ciśnienia ( presostat ) – 1szt:</w:t>
      </w:r>
    </w:p>
    <w:p w14:paraId="716C6CD0" w14:textId="77777777" w:rsidR="001A7598" w:rsidRPr="001A7598" w:rsidRDefault="001A7598" w:rsidP="00E16CD2">
      <w:pPr>
        <w:pStyle w:val="Standard"/>
        <w:numPr>
          <w:ilvl w:val="0"/>
          <w:numId w:val="95"/>
        </w:numPr>
        <w:spacing w:before="120" w:line="276" w:lineRule="auto"/>
        <w:ind w:left="567" w:hanging="141"/>
        <w:rPr>
          <w:rFonts w:ascii="Arial" w:hAnsi="Arial" w:cs="Arial"/>
          <w:sz w:val="22"/>
          <w:szCs w:val="22"/>
        </w:rPr>
      </w:pPr>
      <w:r w:rsidRPr="001A7598">
        <w:rPr>
          <w:rFonts w:ascii="Arial" w:hAnsi="Arial" w:cs="Arial"/>
          <w:sz w:val="22"/>
          <w:szCs w:val="22"/>
        </w:rPr>
        <w:lastRenderedPageBreak/>
        <w:t>demontaż presostatu,</w:t>
      </w:r>
    </w:p>
    <w:p w14:paraId="67974C57" w14:textId="77777777" w:rsidR="001A7598" w:rsidRPr="001A7598" w:rsidRDefault="001A7598" w:rsidP="00E16CD2">
      <w:pPr>
        <w:pStyle w:val="Standard"/>
        <w:numPr>
          <w:ilvl w:val="0"/>
          <w:numId w:val="95"/>
        </w:numPr>
        <w:spacing w:before="120" w:line="276" w:lineRule="auto"/>
        <w:ind w:left="567" w:hanging="141"/>
        <w:rPr>
          <w:rFonts w:ascii="Arial" w:hAnsi="Arial" w:cs="Arial"/>
          <w:sz w:val="22"/>
          <w:szCs w:val="22"/>
        </w:rPr>
      </w:pPr>
      <w:r w:rsidRPr="001A7598">
        <w:rPr>
          <w:rFonts w:ascii="Arial" w:hAnsi="Arial" w:cs="Arial"/>
          <w:color w:val="000000"/>
          <w:sz w:val="22"/>
          <w:szCs w:val="22"/>
        </w:rPr>
        <w:t>kontrola</w:t>
      </w:r>
      <w:r w:rsidRPr="001A7598">
        <w:rPr>
          <w:rFonts w:ascii="Arial" w:hAnsi="Arial" w:cs="Arial"/>
          <w:sz w:val="22"/>
          <w:szCs w:val="22"/>
        </w:rPr>
        <w:t xml:space="preserve"> presostatu na stanowisku pomiarowym,</w:t>
      </w:r>
    </w:p>
    <w:p w14:paraId="32588B49" w14:textId="77777777" w:rsidR="001A7598" w:rsidRPr="001A7598" w:rsidRDefault="001A7598" w:rsidP="00E16CD2">
      <w:pPr>
        <w:pStyle w:val="Standard"/>
        <w:numPr>
          <w:ilvl w:val="0"/>
          <w:numId w:val="95"/>
        </w:numPr>
        <w:spacing w:before="120" w:line="276" w:lineRule="auto"/>
        <w:ind w:left="567" w:hanging="141"/>
        <w:rPr>
          <w:rFonts w:ascii="Arial" w:hAnsi="Arial" w:cs="Arial"/>
          <w:sz w:val="22"/>
          <w:szCs w:val="22"/>
        </w:rPr>
      </w:pPr>
      <w:r w:rsidRPr="001A7598">
        <w:rPr>
          <w:rFonts w:ascii="Arial" w:hAnsi="Arial" w:cs="Arial"/>
          <w:sz w:val="22"/>
          <w:szCs w:val="22"/>
        </w:rPr>
        <w:t>montaż presostatu i sprawdzenie poprawności działania w systemie Procontrol,</w:t>
      </w:r>
    </w:p>
    <w:p w14:paraId="09E435A8" w14:textId="77777777" w:rsidR="001A7598" w:rsidRPr="001A7598" w:rsidRDefault="001A7598" w:rsidP="001A7598">
      <w:pPr>
        <w:pStyle w:val="Standard"/>
        <w:spacing w:before="120" w:line="276" w:lineRule="auto"/>
        <w:rPr>
          <w:rFonts w:ascii="Arial" w:hAnsi="Arial" w:cs="Arial"/>
          <w:sz w:val="22"/>
          <w:szCs w:val="22"/>
        </w:rPr>
      </w:pPr>
    </w:p>
    <w:p w14:paraId="12EB221C" w14:textId="77777777" w:rsidR="001A7598" w:rsidRPr="001A7598" w:rsidRDefault="001A7598" w:rsidP="001A7598">
      <w:pPr>
        <w:pStyle w:val="Standard"/>
        <w:spacing w:before="120" w:line="276" w:lineRule="auto"/>
        <w:rPr>
          <w:rFonts w:ascii="Arial" w:hAnsi="Arial" w:cs="Arial"/>
          <w:b/>
          <w:bCs/>
          <w:color w:val="000000"/>
          <w:sz w:val="22"/>
          <w:szCs w:val="22"/>
        </w:rPr>
      </w:pPr>
      <w:r w:rsidRPr="001A7598">
        <w:rPr>
          <w:rFonts w:ascii="Arial" w:hAnsi="Arial" w:cs="Arial"/>
          <w:b/>
          <w:bCs/>
          <w:color w:val="000000"/>
          <w:sz w:val="22"/>
          <w:szCs w:val="22"/>
        </w:rPr>
        <w:t>IX. WENTYLATOR POWIETRZA PIERWOTNEGO</w:t>
      </w:r>
    </w:p>
    <w:p w14:paraId="618848DD" w14:textId="77777777" w:rsidR="001A7598" w:rsidRPr="001A7598" w:rsidRDefault="001A7598" w:rsidP="00E16CD2">
      <w:pPr>
        <w:pStyle w:val="Standard"/>
        <w:numPr>
          <w:ilvl w:val="0"/>
          <w:numId w:val="96"/>
        </w:numPr>
        <w:spacing w:before="120" w:line="276" w:lineRule="auto"/>
        <w:ind w:left="426" w:hanging="284"/>
        <w:rPr>
          <w:rFonts w:ascii="Arial" w:hAnsi="Arial" w:cs="Arial"/>
          <w:sz w:val="22"/>
          <w:szCs w:val="22"/>
        </w:rPr>
      </w:pPr>
      <w:r w:rsidRPr="001A7598">
        <w:rPr>
          <w:rFonts w:ascii="Arial" w:hAnsi="Arial" w:cs="Arial"/>
          <w:color w:val="000000"/>
          <w:sz w:val="22"/>
          <w:szCs w:val="22"/>
        </w:rPr>
        <w:t>Siłownik pneumatyczny wraz z pozycjonerem – 1kpl:</w:t>
      </w:r>
    </w:p>
    <w:p w14:paraId="44602512" w14:textId="77777777" w:rsidR="001A7598" w:rsidRPr="001A7598" w:rsidRDefault="001A7598" w:rsidP="00E16CD2">
      <w:pPr>
        <w:pStyle w:val="Standard"/>
        <w:numPr>
          <w:ilvl w:val="0"/>
          <w:numId w:val="97"/>
        </w:numPr>
        <w:spacing w:before="120" w:line="276" w:lineRule="auto"/>
        <w:ind w:left="567" w:hanging="141"/>
        <w:rPr>
          <w:rFonts w:ascii="Arial" w:hAnsi="Arial" w:cs="Arial"/>
          <w:sz w:val="22"/>
          <w:szCs w:val="22"/>
        </w:rPr>
      </w:pPr>
      <w:r w:rsidRPr="001A7598">
        <w:rPr>
          <w:rFonts w:ascii="Arial" w:hAnsi="Arial" w:cs="Arial"/>
          <w:color w:val="000000"/>
          <w:sz w:val="22"/>
          <w:szCs w:val="22"/>
        </w:rPr>
        <w:t>kontrola</w:t>
      </w:r>
      <w:r w:rsidRPr="001A7598">
        <w:rPr>
          <w:rFonts w:ascii="Arial" w:hAnsi="Arial" w:cs="Arial"/>
          <w:sz w:val="22"/>
          <w:szCs w:val="22"/>
        </w:rPr>
        <w:t xml:space="preserve"> pozycjonera wraz z siłownikiem na obiekcie,</w:t>
      </w:r>
    </w:p>
    <w:p w14:paraId="377AF4C3" w14:textId="77777777" w:rsidR="001A7598" w:rsidRPr="001A7598" w:rsidRDefault="001A7598" w:rsidP="00E16CD2">
      <w:pPr>
        <w:pStyle w:val="Standard"/>
        <w:numPr>
          <w:ilvl w:val="0"/>
          <w:numId w:val="97"/>
        </w:numPr>
        <w:spacing w:before="120" w:line="276" w:lineRule="auto"/>
        <w:ind w:left="567" w:hanging="141"/>
        <w:rPr>
          <w:rFonts w:ascii="Arial" w:hAnsi="Arial" w:cs="Arial"/>
          <w:sz w:val="22"/>
          <w:szCs w:val="22"/>
        </w:rPr>
      </w:pPr>
      <w:r w:rsidRPr="001A7598">
        <w:rPr>
          <w:rFonts w:ascii="Arial" w:hAnsi="Arial" w:cs="Arial"/>
          <w:sz w:val="22"/>
          <w:szCs w:val="22"/>
        </w:rPr>
        <w:t>ustawienie wyłączników krańcowych i położenia,</w:t>
      </w:r>
    </w:p>
    <w:p w14:paraId="030CB2C9" w14:textId="77777777" w:rsidR="001A7598" w:rsidRPr="001A7598" w:rsidRDefault="001A7598" w:rsidP="001A7598">
      <w:pPr>
        <w:pStyle w:val="Standard"/>
        <w:spacing w:before="120" w:line="276" w:lineRule="auto"/>
        <w:rPr>
          <w:rFonts w:ascii="Arial" w:hAnsi="Arial" w:cs="Arial"/>
          <w:b/>
          <w:bCs/>
          <w:color w:val="000000"/>
          <w:sz w:val="22"/>
          <w:szCs w:val="22"/>
        </w:rPr>
      </w:pPr>
    </w:p>
    <w:p w14:paraId="1933899C" w14:textId="77777777" w:rsidR="001A7598" w:rsidRPr="001A7598" w:rsidRDefault="001A7598" w:rsidP="001A7598">
      <w:pPr>
        <w:pStyle w:val="Standard"/>
        <w:spacing w:before="120" w:line="276" w:lineRule="auto"/>
        <w:rPr>
          <w:rFonts w:ascii="Arial" w:hAnsi="Arial" w:cs="Arial"/>
          <w:b/>
          <w:bCs/>
          <w:color w:val="000000"/>
          <w:sz w:val="22"/>
          <w:szCs w:val="22"/>
        </w:rPr>
      </w:pPr>
      <w:r w:rsidRPr="001A7598">
        <w:rPr>
          <w:rFonts w:ascii="Arial" w:hAnsi="Arial" w:cs="Arial"/>
          <w:b/>
          <w:bCs/>
          <w:color w:val="000000"/>
          <w:sz w:val="22"/>
          <w:szCs w:val="22"/>
        </w:rPr>
        <w:t>X. WENTYLATOR POWIETRZA WTÓRNEGO</w:t>
      </w:r>
    </w:p>
    <w:p w14:paraId="6932EF2D" w14:textId="77777777" w:rsidR="001A7598" w:rsidRPr="001A7598" w:rsidRDefault="001A7598" w:rsidP="00E16CD2">
      <w:pPr>
        <w:pStyle w:val="Standard"/>
        <w:numPr>
          <w:ilvl w:val="0"/>
          <w:numId w:val="98"/>
        </w:numPr>
        <w:spacing w:before="120" w:line="276" w:lineRule="auto"/>
        <w:ind w:left="426" w:hanging="284"/>
        <w:rPr>
          <w:rFonts w:ascii="Arial" w:hAnsi="Arial" w:cs="Arial"/>
          <w:sz w:val="22"/>
          <w:szCs w:val="22"/>
        </w:rPr>
      </w:pPr>
      <w:r w:rsidRPr="001A7598">
        <w:rPr>
          <w:rFonts w:ascii="Arial" w:hAnsi="Arial" w:cs="Arial"/>
          <w:color w:val="000000"/>
          <w:sz w:val="22"/>
          <w:szCs w:val="22"/>
        </w:rPr>
        <w:t>Siłownik pneumatyczny wraz z pozycjonerem – 1 kpl:</w:t>
      </w:r>
    </w:p>
    <w:p w14:paraId="620E8975" w14:textId="77777777" w:rsidR="001A7598" w:rsidRPr="001A7598" w:rsidRDefault="001A7598" w:rsidP="00E16CD2">
      <w:pPr>
        <w:pStyle w:val="Standard"/>
        <w:numPr>
          <w:ilvl w:val="0"/>
          <w:numId w:val="99"/>
        </w:numPr>
        <w:spacing w:before="120" w:line="276" w:lineRule="auto"/>
        <w:ind w:left="567" w:hanging="141"/>
        <w:rPr>
          <w:rFonts w:ascii="Arial" w:hAnsi="Arial" w:cs="Arial"/>
          <w:sz w:val="22"/>
          <w:szCs w:val="22"/>
        </w:rPr>
      </w:pPr>
      <w:r w:rsidRPr="001A7598">
        <w:rPr>
          <w:rFonts w:ascii="Arial" w:hAnsi="Arial" w:cs="Arial"/>
          <w:color w:val="000000"/>
          <w:sz w:val="22"/>
          <w:szCs w:val="22"/>
        </w:rPr>
        <w:t>kontrola</w:t>
      </w:r>
      <w:r w:rsidRPr="001A7598">
        <w:rPr>
          <w:rFonts w:ascii="Arial" w:hAnsi="Arial" w:cs="Arial"/>
          <w:sz w:val="22"/>
          <w:szCs w:val="22"/>
        </w:rPr>
        <w:t xml:space="preserve"> pozycjonera wraz z siłownikiem na obiekcie,</w:t>
      </w:r>
    </w:p>
    <w:p w14:paraId="62BC2DDC" w14:textId="77777777" w:rsidR="001A7598" w:rsidRPr="001A7598" w:rsidRDefault="001A7598" w:rsidP="00E16CD2">
      <w:pPr>
        <w:pStyle w:val="Standard"/>
        <w:numPr>
          <w:ilvl w:val="0"/>
          <w:numId w:val="99"/>
        </w:numPr>
        <w:spacing w:before="120" w:line="276" w:lineRule="auto"/>
        <w:ind w:left="567" w:hanging="141"/>
        <w:rPr>
          <w:rFonts w:ascii="Arial" w:hAnsi="Arial" w:cs="Arial"/>
          <w:sz w:val="22"/>
          <w:szCs w:val="22"/>
        </w:rPr>
      </w:pPr>
      <w:r w:rsidRPr="001A7598">
        <w:rPr>
          <w:rFonts w:ascii="Arial" w:hAnsi="Arial" w:cs="Arial"/>
          <w:sz w:val="22"/>
          <w:szCs w:val="22"/>
        </w:rPr>
        <w:t>ustawienie wyłączników krańcowych i położenia,</w:t>
      </w:r>
    </w:p>
    <w:p w14:paraId="68384163" w14:textId="77777777" w:rsidR="001A7598" w:rsidRPr="001A7598" w:rsidRDefault="001A7598" w:rsidP="001A7598">
      <w:pPr>
        <w:pStyle w:val="Standard"/>
        <w:spacing w:before="120" w:line="276" w:lineRule="auto"/>
        <w:rPr>
          <w:rFonts w:ascii="Arial" w:hAnsi="Arial" w:cs="Arial"/>
          <w:sz w:val="22"/>
          <w:szCs w:val="22"/>
        </w:rPr>
      </w:pPr>
    </w:p>
    <w:p w14:paraId="51316574" w14:textId="77777777" w:rsidR="001A7598" w:rsidRPr="001A7598" w:rsidRDefault="001A7598" w:rsidP="001A7598">
      <w:pPr>
        <w:pStyle w:val="Standard"/>
        <w:spacing w:before="120" w:line="276" w:lineRule="auto"/>
        <w:rPr>
          <w:rFonts w:ascii="Arial" w:hAnsi="Arial" w:cs="Arial"/>
          <w:b/>
          <w:bCs/>
          <w:color w:val="000000"/>
          <w:sz w:val="22"/>
          <w:szCs w:val="22"/>
        </w:rPr>
      </w:pPr>
      <w:r w:rsidRPr="001A7598">
        <w:rPr>
          <w:rFonts w:ascii="Arial" w:hAnsi="Arial" w:cs="Arial"/>
          <w:b/>
          <w:bCs/>
          <w:color w:val="000000"/>
          <w:sz w:val="22"/>
          <w:szCs w:val="22"/>
        </w:rPr>
        <w:t>XI. WENTYLATOR SPALIN</w:t>
      </w:r>
    </w:p>
    <w:p w14:paraId="6F0E01F5" w14:textId="77777777" w:rsidR="001A7598" w:rsidRPr="001A7598" w:rsidRDefault="001A7598" w:rsidP="00E16CD2">
      <w:pPr>
        <w:pStyle w:val="Standard"/>
        <w:numPr>
          <w:ilvl w:val="0"/>
          <w:numId w:val="100"/>
        </w:numPr>
        <w:spacing w:before="120" w:line="276" w:lineRule="auto"/>
        <w:ind w:left="426" w:hanging="284"/>
        <w:rPr>
          <w:rFonts w:ascii="Arial" w:hAnsi="Arial" w:cs="Arial"/>
          <w:sz w:val="22"/>
          <w:szCs w:val="22"/>
        </w:rPr>
      </w:pPr>
      <w:r w:rsidRPr="001A7598">
        <w:rPr>
          <w:rFonts w:ascii="Arial" w:hAnsi="Arial" w:cs="Arial"/>
          <w:color w:val="000000"/>
          <w:sz w:val="22"/>
          <w:szCs w:val="22"/>
        </w:rPr>
        <w:t>Siłownik pneumatyczny wraz z pozycjonerem – 1 kpl;</w:t>
      </w:r>
    </w:p>
    <w:p w14:paraId="076E06A6" w14:textId="77777777" w:rsidR="001A7598" w:rsidRPr="001A7598" w:rsidRDefault="001A7598" w:rsidP="00E16CD2">
      <w:pPr>
        <w:pStyle w:val="Standard"/>
        <w:numPr>
          <w:ilvl w:val="0"/>
          <w:numId w:val="101"/>
        </w:numPr>
        <w:spacing w:before="120" w:line="276" w:lineRule="auto"/>
        <w:ind w:left="709" w:hanging="283"/>
        <w:rPr>
          <w:rFonts w:ascii="Arial" w:hAnsi="Arial" w:cs="Arial"/>
          <w:sz w:val="22"/>
          <w:szCs w:val="22"/>
        </w:rPr>
      </w:pPr>
      <w:r w:rsidRPr="001A7598">
        <w:rPr>
          <w:rFonts w:ascii="Arial" w:hAnsi="Arial" w:cs="Arial"/>
          <w:color w:val="000000"/>
          <w:sz w:val="22"/>
          <w:szCs w:val="22"/>
        </w:rPr>
        <w:t>kontrola</w:t>
      </w:r>
      <w:r w:rsidRPr="001A7598">
        <w:rPr>
          <w:rFonts w:ascii="Arial" w:hAnsi="Arial" w:cs="Arial"/>
          <w:sz w:val="22"/>
          <w:szCs w:val="22"/>
        </w:rPr>
        <w:t xml:space="preserve"> pozycjonera wraz z siłownikiem na obiekcie,</w:t>
      </w:r>
    </w:p>
    <w:p w14:paraId="2301BE7C" w14:textId="77777777" w:rsidR="001A7598" w:rsidRPr="001A7598" w:rsidRDefault="001A7598" w:rsidP="00E16CD2">
      <w:pPr>
        <w:pStyle w:val="Standard"/>
        <w:numPr>
          <w:ilvl w:val="0"/>
          <w:numId w:val="101"/>
        </w:numPr>
        <w:spacing w:before="120" w:line="276" w:lineRule="auto"/>
        <w:ind w:left="709" w:hanging="283"/>
        <w:rPr>
          <w:rFonts w:ascii="Arial" w:hAnsi="Arial" w:cs="Arial"/>
          <w:sz w:val="22"/>
          <w:szCs w:val="22"/>
        </w:rPr>
      </w:pPr>
      <w:r w:rsidRPr="001A7598">
        <w:rPr>
          <w:rFonts w:ascii="Arial" w:hAnsi="Arial" w:cs="Arial"/>
          <w:sz w:val="22"/>
          <w:szCs w:val="22"/>
        </w:rPr>
        <w:t>ustawienie wyłączników krańcowych i położenia,</w:t>
      </w:r>
    </w:p>
    <w:p w14:paraId="14F56D05" w14:textId="77777777" w:rsidR="001A7598" w:rsidRPr="001A7598" w:rsidRDefault="001A7598" w:rsidP="001A7598">
      <w:pPr>
        <w:pStyle w:val="Standard"/>
        <w:spacing w:before="120" w:line="276" w:lineRule="auto"/>
        <w:ind w:left="709"/>
        <w:rPr>
          <w:rFonts w:ascii="Arial" w:hAnsi="Arial" w:cs="Arial"/>
          <w:sz w:val="22"/>
          <w:szCs w:val="22"/>
        </w:rPr>
      </w:pPr>
    </w:p>
    <w:p w14:paraId="266427B8" w14:textId="77777777" w:rsidR="001A7598" w:rsidRPr="001A7598" w:rsidRDefault="001A7598" w:rsidP="001A7598">
      <w:pPr>
        <w:pStyle w:val="Standard"/>
        <w:spacing w:before="120" w:line="276" w:lineRule="auto"/>
        <w:rPr>
          <w:rFonts w:ascii="Arial" w:hAnsi="Arial" w:cs="Arial"/>
          <w:b/>
          <w:bCs/>
          <w:color w:val="000000"/>
          <w:sz w:val="22"/>
          <w:szCs w:val="22"/>
        </w:rPr>
      </w:pPr>
      <w:r w:rsidRPr="001A7598">
        <w:rPr>
          <w:rFonts w:ascii="Arial" w:hAnsi="Arial" w:cs="Arial"/>
          <w:b/>
          <w:bCs/>
          <w:color w:val="000000"/>
          <w:sz w:val="22"/>
          <w:szCs w:val="22"/>
        </w:rPr>
        <w:t>XII. WENTYLATOR RECYRKULACJI SPALIN</w:t>
      </w:r>
    </w:p>
    <w:p w14:paraId="6B547B95" w14:textId="77777777" w:rsidR="001A7598" w:rsidRPr="001A7598" w:rsidRDefault="001A7598" w:rsidP="00E16CD2">
      <w:pPr>
        <w:pStyle w:val="Standard"/>
        <w:numPr>
          <w:ilvl w:val="0"/>
          <w:numId w:val="102"/>
        </w:numPr>
        <w:spacing w:before="120" w:line="276" w:lineRule="auto"/>
        <w:ind w:left="426" w:hanging="284"/>
        <w:rPr>
          <w:rFonts w:ascii="Arial" w:hAnsi="Arial" w:cs="Arial"/>
          <w:sz w:val="22"/>
          <w:szCs w:val="22"/>
        </w:rPr>
      </w:pPr>
      <w:r w:rsidRPr="001A7598">
        <w:rPr>
          <w:rFonts w:ascii="Arial" w:hAnsi="Arial" w:cs="Arial"/>
          <w:color w:val="000000"/>
          <w:sz w:val="22"/>
          <w:szCs w:val="22"/>
        </w:rPr>
        <w:t>Siłownik pneumatyczny wraz z pozycjonerem – 1kpl:</w:t>
      </w:r>
    </w:p>
    <w:p w14:paraId="2315F6BF" w14:textId="77777777" w:rsidR="001A7598" w:rsidRPr="001A7598" w:rsidRDefault="001A7598" w:rsidP="00E16CD2">
      <w:pPr>
        <w:pStyle w:val="Standard"/>
        <w:numPr>
          <w:ilvl w:val="0"/>
          <w:numId w:val="103"/>
        </w:numPr>
        <w:spacing w:before="120" w:line="276" w:lineRule="auto"/>
        <w:ind w:left="709" w:hanging="283"/>
        <w:rPr>
          <w:rFonts w:ascii="Arial" w:hAnsi="Arial" w:cs="Arial"/>
          <w:sz w:val="22"/>
          <w:szCs w:val="22"/>
        </w:rPr>
      </w:pPr>
      <w:r w:rsidRPr="001A7598">
        <w:rPr>
          <w:rFonts w:ascii="Arial" w:hAnsi="Arial" w:cs="Arial"/>
          <w:color w:val="000000"/>
          <w:sz w:val="22"/>
          <w:szCs w:val="22"/>
        </w:rPr>
        <w:t>kontrola</w:t>
      </w:r>
      <w:r w:rsidRPr="001A7598">
        <w:rPr>
          <w:rFonts w:ascii="Arial" w:hAnsi="Arial" w:cs="Arial"/>
          <w:sz w:val="22"/>
          <w:szCs w:val="22"/>
        </w:rPr>
        <w:t xml:space="preserve"> pozycjonera wraz z siłownikiem na obiekcie,</w:t>
      </w:r>
    </w:p>
    <w:p w14:paraId="1CA7BB5B" w14:textId="77777777" w:rsidR="001A7598" w:rsidRPr="001A7598" w:rsidRDefault="001A7598" w:rsidP="00E16CD2">
      <w:pPr>
        <w:pStyle w:val="Standard"/>
        <w:numPr>
          <w:ilvl w:val="0"/>
          <w:numId w:val="103"/>
        </w:numPr>
        <w:spacing w:before="120" w:line="276" w:lineRule="auto"/>
        <w:ind w:left="709" w:hanging="283"/>
        <w:rPr>
          <w:rFonts w:ascii="Arial" w:hAnsi="Arial" w:cs="Arial"/>
          <w:sz w:val="22"/>
          <w:szCs w:val="22"/>
        </w:rPr>
      </w:pPr>
      <w:r w:rsidRPr="001A7598">
        <w:rPr>
          <w:rFonts w:ascii="Arial" w:hAnsi="Arial" w:cs="Arial"/>
          <w:sz w:val="22"/>
          <w:szCs w:val="22"/>
        </w:rPr>
        <w:t>ustawienie wyłączników krańcowych i położenia,</w:t>
      </w:r>
    </w:p>
    <w:p w14:paraId="69CB4DD9" w14:textId="77777777" w:rsidR="001A7598" w:rsidRPr="001A7598" w:rsidRDefault="001A7598" w:rsidP="00E16CD2">
      <w:pPr>
        <w:pStyle w:val="Standard"/>
        <w:numPr>
          <w:ilvl w:val="0"/>
          <w:numId w:val="102"/>
        </w:numPr>
        <w:spacing w:before="120" w:line="276" w:lineRule="auto"/>
        <w:ind w:left="426" w:hanging="284"/>
        <w:rPr>
          <w:rFonts w:ascii="Arial" w:hAnsi="Arial" w:cs="Arial"/>
          <w:sz w:val="22"/>
          <w:szCs w:val="22"/>
        </w:rPr>
      </w:pPr>
      <w:r w:rsidRPr="001A7598">
        <w:rPr>
          <w:rFonts w:ascii="Arial" w:hAnsi="Arial" w:cs="Arial"/>
          <w:color w:val="000000"/>
          <w:sz w:val="22"/>
          <w:szCs w:val="22"/>
        </w:rPr>
        <w:t>Pomiar przepływu spalin – 2szt:</w:t>
      </w:r>
    </w:p>
    <w:p w14:paraId="37767C16" w14:textId="77777777" w:rsidR="001A7598" w:rsidRPr="001A7598" w:rsidRDefault="001A7598" w:rsidP="00E16CD2">
      <w:pPr>
        <w:pStyle w:val="Standard"/>
        <w:numPr>
          <w:ilvl w:val="0"/>
          <w:numId w:val="104"/>
        </w:numPr>
        <w:spacing w:before="120" w:line="276" w:lineRule="auto"/>
        <w:ind w:left="709" w:hanging="283"/>
        <w:rPr>
          <w:rFonts w:ascii="Arial" w:hAnsi="Arial" w:cs="Arial"/>
          <w:sz w:val="22"/>
          <w:szCs w:val="22"/>
        </w:rPr>
      </w:pPr>
      <w:r w:rsidRPr="001A7598">
        <w:rPr>
          <w:rFonts w:ascii="Arial" w:hAnsi="Arial" w:cs="Arial"/>
          <w:sz w:val="22"/>
          <w:szCs w:val="22"/>
        </w:rPr>
        <w:t>udrożnienie i odwodnienie impulsów pomiarowych,</w:t>
      </w:r>
    </w:p>
    <w:p w14:paraId="5783344D" w14:textId="77777777" w:rsidR="001A7598" w:rsidRPr="001A7598" w:rsidRDefault="001A7598" w:rsidP="00E16CD2">
      <w:pPr>
        <w:pStyle w:val="Standard"/>
        <w:numPr>
          <w:ilvl w:val="0"/>
          <w:numId w:val="102"/>
        </w:numPr>
        <w:spacing w:before="120" w:line="276" w:lineRule="auto"/>
        <w:ind w:left="426" w:hanging="284"/>
        <w:rPr>
          <w:rFonts w:ascii="Arial" w:hAnsi="Arial" w:cs="Arial"/>
          <w:sz w:val="22"/>
          <w:szCs w:val="22"/>
        </w:rPr>
      </w:pPr>
      <w:r w:rsidRPr="001A7598">
        <w:rPr>
          <w:rFonts w:ascii="Arial" w:hAnsi="Arial" w:cs="Arial"/>
          <w:sz w:val="22"/>
          <w:szCs w:val="22"/>
        </w:rPr>
        <w:t>Termostaty – 2szt:</w:t>
      </w:r>
    </w:p>
    <w:p w14:paraId="5F7A65C8" w14:textId="77777777" w:rsidR="001A7598" w:rsidRPr="001A7598" w:rsidRDefault="001A7598" w:rsidP="00E16CD2">
      <w:pPr>
        <w:pStyle w:val="Standard"/>
        <w:numPr>
          <w:ilvl w:val="0"/>
          <w:numId w:val="105"/>
        </w:numPr>
        <w:spacing w:before="120" w:line="276" w:lineRule="auto"/>
        <w:ind w:hanging="294"/>
        <w:rPr>
          <w:rFonts w:ascii="Arial" w:hAnsi="Arial" w:cs="Arial"/>
          <w:sz w:val="22"/>
          <w:szCs w:val="22"/>
        </w:rPr>
      </w:pPr>
      <w:r w:rsidRPr="001A7598">
        <w:rPr>
          <w:rFonts w:ascii="Arial" w:hAnsi="Arial" w:cs="Arial"/>
          <w:sz w:val="22"/>
          <w:szCs w:val="22"/>
        </w:rPr>
        <w:t>demontaż, montaż,</w:t>
      </w:r>
    </w:p>
    <w:p w14:paraId="759F9480" w14:textId="77777777" w:rsidR="001A7598" w:rsidRPr="001A7598" w:rsidRDefault="001A7598" w:rsidP="00E16CD2">
      <w:pPr>
        <w:pStyle w:val="Standard"/>
        <w:numPr>
          <w:ilvl w:val="0"/>
          <w:numId w:val="105"/>
        </w:numPr>
        <w:spacing w:before="120" w:line="276" w:lineRule="auto"/>
        <w:ind w:hanging="294"/>
        <w:rPr>
          <w:rFonts w:ascii="Arial" w:hAnsi="Arial" w:cs="Arial"/>
          <w:sz w:val="22"/>
          <w:szCs w:val="22"/>
        </w:rPr>
      </w:pPr>
      <w:r w:rsidRPr="001A7598">
        <w:rPr>
          <w:rFonts w:ascii="Arial" w:hAnsi="Arial" w:cs="Arial"/>
          <w:color w:val="000000"/>
          <w:sz w:val="22"/>
          <w:szCs w:val="22"/>
        </w:rPr>
        <w:t>kontrola</w:t>
      </w:r>
      <w:r w:rsidRPr="001A7598">
        <w:rPr>
          <w:rFonts w:ascii="Arial" w:hAnsi="Arial" w:cs="Arial"/>
          <w:sz w:val="22"/>
          <w:szCs w:val="22"/>
        </w:rPr>
        <w:t xml:space="preserve"> termostatów na stanowisku pomiarowym,</w:t>
      </w:r>
    </w:p>
    <w:p w14:paraId="0610F375" w14:textId="77777777" w:rsidR="001A7598" w:rsidRPr="001A7598" w:rsidRDefault="001A7598" w:rsidP="001A7598">
      <w:pPr>
        <w:pStyle w:val="Standard"/>
        <w:spacing w:before="120" w:line="276" w:lineRule="auto"/>
        <w:rPr>
          <w:rFonts w:ascii="Arial" w:hAnsi="Arial" w:cs="Arial"/>
          <w:sz w:val="22"/>
          <w:szCs w:val="22"/>
        </w:rPr>
      </w:pPr>
    </w:p>
    <w:p w14:paraId="535873D8" w14:textId="77777777" w:rsidR="001A7598" w:rsidRPr="001A7598" w:rsidRDefault="001A7598" w:rsidP="001A7598">
      <w:pPr>
        <w:pStyle w:val="Standard"/>
        <w:spacing w:before="120" w:line="276" w:lineRule="auto"/>
        <w:rPr>
          <w:rFonts w:ascii="Arial" w:hAnsi="Arial" w:cs="Arial"/>
          <w:b/>
          <w:bCs/>
          <w:color w:val="000000"/>
          <w:sz w:val="22"/>
          <w:szCs w:val="22"/>
        </w:rPr>
      </w:pPr>
      <w:r w:rsidRPr="001A7598">
        <w:rPr>
          <w:rFonts w:ascii="Arial" w:hAnsi="Arial" w:cs="Arial"/>
          <w:b/>
          <w:bCs/>
          <w:color w:val="000000"/>
          <w:sz w:val="22"/>
          <w:szCs w:val="22"/>
        </w:rPr>
        <w:t>XIII. DMUCHAWY WYSOKOPRĘŻNE</w:t>
      </w:r>
    </w:p>
    <w:p w14:paraId="036102FC" w14:textId="77777777" w:rsidR="001A7598" w:rsidRPr="001A7598" w:rsidRDefault="001A7598" w:rsidP="00E16CD2">
      <w:pPr>
        <w:pStyle w:val="Standard"/>
        <w:numPr>
          <w:ilvl w:val="0"/>
          <w:numId w:val="106"/>
        </w:numPr>
        <w:spacing w:before="120" w:line="276" w:lineRule="auto"/>
        <w:ind w:left="426" w:hanging="284"/>
        <w:rPr>
          <w:rFonts w:ascii="Arial" w:hAnsi="Arial" w:cs="Arial"/>
          <w:sz w:val="22"/>
          <w:szCs w:val="22"/>
        </w:rPr>
      </w:pPr>
      <w:r w:rsidRPr="001A7598">
        <w:rPr>
          <w:rFonts w:ascii="Arial" w:hAnsi="Arial" w:cs="Arial"/>
          <w:color w:val="000000"/>
          <w:sz w:val="22"/>
          <w:szCs w:val="22"/>
        </w:rPr>
        <w:t>Pomiar ciśnienia powietrza do Intreksu – 1szt:</w:t>
      </w:r>
    </w:p>
    <w:p w14:paraId="3BBC2509" w14:textId="77777777" w:rsidR="001A7598" w:rsidRPr="001A7598" w:rsidRDefault="001A7598" w:rsidP="00E16CD2">
      <w:pPr>
        <w:pStyle w:val="Standard"/>
        <w:numPr>
          <w:ilvl w:val="0"/>
          <w:numId w:val="107"/>
        </w:numPr>
        <w:spacing w:before="120" w:line="276" w:lineRule="auto"/>
        <w:ind w:left="709" w:hanging="283"/>
        <w:rPr>
          <w:rFonts w:ascii="Arial" w:hAnsi="Arial" w:cs="Arial"/>
          <w:sz w:val="22"/>
          <w:szCs w:val="22"/>
        </w:rPr>
      </w:pPr>
      <w:r w:rsidRPr="001A7598">
        <w:rPr>
          <w:rFonts w:ascii="Arial" w:hAnsi="Arial" w:cs="Arial"/>
          <w:sz w:val="22"/>
          <w:szCs w:val="22"/>
        </w:rPr>
        <w:t>udrożnienie rurek impulsowych do pomiarów ciśnienia i różnicy ciśnień na kotle,</w:t>
      </w:r>
    </w:p>
    <w:p w14:paraId="3BE5998B" w14:textId="77777777" w:rsidR="001A7598" w:rsidRPr="001A7598" w:rsidRDefault="001A7598" w:rsidP="00E16CD2">
      <w:pPr>
        <w:pStyle w:val="Standard"/>
        <w:numPr>
          <w:ilvl w:val="0"/>
          <w:numId w:val="107"/>
        </w:numPr>
        <w:spacing w:before="120" w:line="276" w:lineRule="auto"/>
        <w:ind w:left="709" w:hanging="283"/>
        <w:rPr>
          <w:rFonts w:ascii="Arial" w:hAnsi="Arial" w:cs="Arial"/>
          <w:sz w:val="22"/>
          <w:szCs w:val="22"/>
        </w:rPr>
      </w:pPr>
      <w:r w:rsidRPr="001A7598">
        <w:rPr>
          <w:rFonts w:ascii="Arial" w:hAnsi="Arial" w:cs="Arial"/>
          <w:color w:val="000000"/>
          <w:sz w:val="22"/>
          <w:szCs w:val="22"/>
        </w:rPr>
        <w:lastRenderedPageBreak/>
        <w:t>kontrola</w:t>
      </w:r>
      <w:r w:rsidRPr="001A7598">
        <w:rPr>
          <w:rFonts w:ascii="Arial" w:hAnsi="Arial" w:cs="Arial"/>
          <w:sz w:val="22"/>
          <w:szCs w:val="22"/>
        </w:rPr>
        <w:t xml:space="preserve"> poprawności wskazań w systemie,</w:t>
      </w:r>
    </w:p>
    <w:p w14:paraId="72404A13" w14:textId="34468DF3" w:rsidR="001A7598" w:rsidRPr="001A7598" w:rsidRDefault="001A7598" w:rsidP="001A7598">
      <w:pPr>
        <w:pStyle w:val="Standard"/>
        <w:spacing w:before="120" w:line="276" w:lineRule="auto"/>
        <w:rPr>
          <w:rFonts w:ascii="Arial" w:hAnsi="Arial" w:cs="Arial"/>
          <w:sz w:val="22"/>
          <w:szCs w:val="22"/>
        </w:rPr>
      </w:pPr>
      <w:r w:rsidRPr="001A7598">
        <w:rPr>
          <w:rFonts w:ascii="Arial" w:hAnsi="Arial" w:cs="Arial"/>
          <w:sz w:val="22"/>
          <w:szCs w:val="22"/>
        </w:rPr>
        <w:br/>
      </w:r>
      <w:r w:rsidRPr="001A7598">
        <w:rPr>
          <w:rFonts w:ascii="Arial" w:hAnsi="Arial" w:cs="Arial"/>
          <w:b/>
          <w:bCs/>
          <w:color w:val="000000"/>
          <w:sz w:val="22"/>
          <w:szCs w:val="22"/>
        </w:rPr>
        <w:t xml:space="preserve">XIV. LANCE </w:t>
      </w:r>
      <w:r w:rsidR="00A00B96">
        <w:rPr>
          <w:rFonts w:ascii="Arial" w:hAnsi="Arial" w:cs="Arial"/>
          <w:b/>
          <w:bCs/>
          <w:color w:val="000000"/>
          <w:sz w:val="22"/>
          <w:szCs w:val="22"/>
        </w:rPr>
        <w:t>P</w:t>
      </w:r>
      <w:r w:rsidRPr="001A7598">
        <w:rPr>
          <w:rFonts w:ascii="Arial" w:hAnsi="Arial" w:cs="Arial"/>
          <w:b/>
          <w:bCs/>
          <w:color w:val="000000"/>
          <w:sz w:val="22"/>
          <w:szCs w:val="22"/>
        </w:rPr>
        <w:t>ODAWANIA MUŁU DO KOTŁA (4szt)</w:t>
      </w:r>
    </w:p>
    <w:p w14:paraId="2766C047" w14:textId="77777777" w:rsidR="001A7598" w:rsidRPr="001A7598" w:rsidRDefault="001A7598" w:rsidP="00E16CD2">
      <w:pPr>
        <w:pStyle w:val="Standard"/>
        <w:numPr>
          <w:ilvl w:val="0"/>
          <w:numId w:val="108"/>
        </w:numPr>
        <w:spacing w:before="120" w:line="276" w:lineRule="auto"/>
        <w:ind w:left="426" w:hanging="284"/>
        <w:rPr>
          <w:rFonts w:ascii="Arial" w:hAnsi="Arial" w:cs="Arial"/>
          <w:sz w:val="22"/>
          <w:szCs w:val="22"/>
        </w:rPr>
      </w:pPr>
      <w:r w:rsidRPr="001A7598">
        <w:rPr>
          <w:rFonts w:ascii="Arial" w:hAnsi="Arial" w:cs="Arial"/>
          <w:color w:val="000000"/>
          <w:sz w:val="22"/>
          <w:szCs w:val="22"/>
        </w:rPr>
        <w:t xml:space="preserve"> Siłowniki pneumatyczne na zaworach – 4 szt:</w:t>
      </w:r>
    </w:p>
    <w:p w14:paraId="2BEB238F" w14:textId="77777777" w:rsidR="001A7598" w:rsidRPr="001A7598" w:rsidRDefault="001A7598" w:rsidP="00E16CD2">
      <w:pPr>
        <w:pStyle w:val="Standard"/>
        <w:numPr>
          <w:ilvl w:val="0"/>
          <w:numId w:val="109"/>
        </w:numPr>
        <w:spacing w:before="120" w:line="276" w:lineRule="auto"/>
        <w:ind w:left="709" w:hanging="283"/>
        <w:rPr>
          <w:rFonts w:ascii="Arial" w:hAnsi="Arial" w:cs="Arial"/>
          <w:sz w:val="22"/>
          <w:szCs w:val="22"/>
        </w:rPr>
      </w:pPr>
      <w:r w:rsidRPr="001A7598">
        <w:rPr>
          <w:rFonts w:ascii="Arial" w:hAnsi="Arial" w:cs="Arial"/>
          <w:color w:val="000000"/>
          <w:sz w:val="22"/>
          <w:szCs w:val="22"/>
        </w:rPr>
        <w:t>kontrola napędu pneumatycznego na zaworach,</w:t>
      </w:r>
    </w:p>
    <w:p w14:paraId="76BFEE87" w14:textId="77777777" w:rsidR="001A7598" w:rsidRPr="001A7598" w:rsidRDefault="001A7598" w:rsidP="00E16CD2">
      <w:pPr>
        <w:pStyle w:val="Standard"/>
        <w:numPr>
          <w:ilvl w:val="0"/>
          <w:numId w:val="109"/>
        </w:numPr>
        <w:spacing w:before="120" w:line="276" w:lineRule="auto"/>
        <w:ind w:left="709" w:hanging="283"/>
        <w:rPr>
          <w:rFonts w:ascii="Arial" w:hAnsi="Arial" w:cs="Arial"/>
          <w:sz w:val="22"/>
          <w:szCs w:val="22"/>
        </w:rPr>
      </w:pPr>
      <w:r w:rsidRPr="001A7598">
        <w:rPr>
          <w:rFonts w:ascii="Arial" w:hAnsi="Arial" w:cs="Arial"/>
          <w:sz w:val="22"/>
          <w:szCs w:val="22"/>
        </w:rPr>
        <w:t>kontrola zaworu elektropneumatycznego, pozycjonera oraz siłownika na obiekcie,</w:t>
      </w:r>
    </w:p>
    <w:p w14:paraId="3C2E991E" w14:textId="77777777" w:rsidR="001A7598" w:rsidRPr="001A7598" w:rsidRDefault="001A7598" w:rsidP="00E16CD2">
      <w:pPr>
        <w:pStyle w:val="Standard"/>
        <w:numPr>
          <w:ilvl w:val="0"/>
          <w:numId w:val="109"/>
        </w:numPr>
        <w:spacing w:before="120" w:line="276" w:lineRule="auto"/>
        <w:ind w:left="709" w:hanging="283"/>
        <w:rPr>
          <w:rFonts w:ascii="Arial" w:hAnsi="Arial" w:cs="Arial"/>
          <w:sz w:val="22"/>
          <w:szCs w:val="22"/>
        </w:rPr>
      </w:pPr>
      <w:r w:rsidRPr="001A7598">
        <w:rPr>
          <w:rFonts w:ascii="Arial" w:hAnsi="Arial" w:cs="Arial"/>
          <w:sz w:val="22"/>
          <w:szCs w:val="22"/>
        </w:rPr>
        <w:t>ustawienie wyłączników krańcowych i położenia,</w:t>
      </w:r>
    </w:p>
    <w:p w14:paraId="62B4F946" w14:textId="77777777" w:rsidR="001A7598" w:rsidRPr="001A7598" w:rsidRDefault="001A7598" w:rsidP="00E16CD2">
      <w:pPr>
        <w:pStyle w:val="Standard"/>
        <w:numPr>
          <w:ilvl w:val="0"/>
          <w:numId w:val="98"/>
        </w:numPr>
        <w:spacing w:before="120" w:line="276" w:lineRule="auto"/>
        <w:ind w:left="426" w:hanging="284"/>
        <w:rPr>
          <w:rFonts w:ascii="Arial" w:hAnsi="Arial" w:cs="Arial"/>
          <w:sz w:val="22"/>
          <w:szCs w:val="22"/>
        </w:rPr>
      </w:pPr>
      <w:r w:rsidRPr="001A7598">
        <w:rPr>
          <w:rFonts w:ascii="Arial" w:hAnsi="Arial" w:cs="Arial"/>
          <w:color w:val="000000"/>
          <w:sz w:val="22"/>
          <w:szCs w:val="22"/>
        </w:rPr>
        <w:t>Przetworniki ciśnienia oraz różnicy ciśnień – 4 szt:</w:t>
      </w:r>
    </w:p>
    <w:p w14:paraId="53CBE96A" w14:textId="77777777" w:rsidR="001A7598" w:rsidRPr="001A7598" w:rsidRDefault="001A7598" w:rsidP="00E16CD2">
      <w:pPr>
        <w:pStyle w:val="Standard"/>
        <w:numPr>
          <w:ilvl w:val="0"/>
          <w:numId w:val="110"/>
        </w:numPr>
        <w:spacing w:before="120" w:line="276" w:lineRule="auto"/>
        <w:ind w:left="709" w:hanging="283"/>
        <w:rPr>
          <w:rFonts w:ascii="Arial" w:hAnsi="Arial" w:cs="Arial"/>
          <w:sz w:val="22"/>
          <w:szCs w:val="22"/>
        </w:rPr>
      </w:pPr>
      <w:r w:rsidRPr="001A7598">
        <w:rPr>
          <w:rFonts w:ascii="Arial" w:hAnsi="Arial" w:cs="Arial"/>
          <w:sz w:val="22"/>
          <w:szCs w:val="22"/>
        </w:rPr>
        <w:t>demontaż przetwornika,</w:t>
      </w:r>
    </w:p>
    <w:p w14:paraId="50C6726E" w14:textId="77777777" w:rsidR="001A7598" w:rsidRPr="001A7598" w:rsidRDefault="001A7598" w:rsidP="00E16CD2">
      <w:pPr>
        <w:pStyle w:val="Standard"/>
        <w:numPr>
          <w:ilvl w:val="0"/>
          <w:numId w:val="110"/>
        </w:numPr>
        <w:spacing w:before="120" w:line="276" w:lineRule="auto"/>
        <w:ind w:left="709" w:hanging="283"/>
        <w:rPr>
          <w:rFonts w:ascii="Arial" w:hAnsi="Arial" w:cs="Arial"/>
          <w:sz w:val="22"/>
          <w:szCs w:val="22"/>
        </w:rPr>
      </w:pPr>
      <w:r w:rsidRPr="001A7598">
        <w:rPr>
          <w:rFonts w:ascii="Arial" w:hAnsi="Arial" w:cs="Arial"/>
          <w:sz w:val="22"/>
          <w:szCs w:val="22"/>
        </w:rPr>
        <w:t xml:space="preserve">oczyszczenie części pomiarowej, </w:t>
      </w:r>
    </w:p>
    <w:p w14:paraId="6820C784" w14:textId="77777777" w:rsidR="001A7598" w:rsidRPr="001A7598" w:rsidRDefault="001A7598" w:rsidP="00E16CD2">
      <w:pPr>
        <w:pStyle w:val="Standard"/>
        <w:numPr>
          <w:ilvl w:val="0"/>
          <w:numId w:val="110"/>
        </w:numPr>
        <w:spacing w:before="120" w:line="276" w:lineRule="auto"/>
        <w:ind w:left="-102" w:firstLine="568"/>
        <w:rPr>
          <w:rFonts w:ascii="Arial" w:hAnsi="Arial" w:cs="Arial"/>
          <w:sz w:val="22"/>
          <w:szCs w:val="22"/>
        </w:rPr>
      </w:pPr>
      <w:r w:rsidRPr="001A7598">
        <w:rPr>
          <w:rFonts w:ascii="Arial" w:hAnsi="Arial" w:cs="Arial"/>
          <w:sz w:val="22"/>
          <w:szCs w:val="22"/>
        </w:rPr>
        <w:t>montaż przetwornika i kontrola poprawności działania w systemie Procontrol,</w:t>
      </w:r>
      <w:r w:rsidRPr="001A7598">
        <w:rPr>
          <w:rFonts w:ascii="Arial" w:hAnsi="Arial" w:cs="Arial"/>
          <w:sz w:val="22"/>
          <w:szCs w:val="22"/>
        </w:rPr>
        <w:br/>
      </w:r>
      <w:r w:rsidRPr="001A7598">
        <w:rPr>
          <w:rFonts w:ascii="Arial" w:hAnsi="Arial" w:cs="Arial"/>
          <w:sz w:val="22"/>
          <w:szCs w:val="22"/>
        </w:rPr>
        <w:br/>
      </w:r>
      <w:r w:rsidRPr="001A7598">
        <w:rPr>
          <w:rFonts w:ascii="Arial" w:hAnsi="Arial" w:cs="Arial"/>
          <w:b/>
          <w:bCs/>
          <w:color w:val="000000"/>
          <w:sz w:val="22"/>
          <w:szCs w:val="22"/>
        </w:rPr>
        <w:t>XV. TURBINA - REGENERACJA NP., WP, SKRAPLACZ , WYMIENNIK CIEPŁOWNICZY</w:t>
      </w:r>
    </w:p>
    <w:p w14:paraId="4C92FFD3" w14:textId="77777777" w:rsidR="001A7598" w:rsidRPr="001A7598" w:rsidRDefault="001A7598" w:rsidP="00E16CD2">
      <w:pPr>
        <w:pStyle w:val="Standard"/>
        <w:numPr>
          <w:ilvl w:val="0"/>
          <w:numId w:val="111"/>
        </w:numPr>
        <w:spacing w:before="120" w:line="276" w:lineRule="auto"/>
        <w:ind w:left="426" w:hanging="284"/>
        <w:rPr>
          <w:rFonts w:ascii="Arial" w:hAnsi="Arial" w:cs="Arial"/>
          <w:sz w:val="22"/>
          <w:szCs w:val="22"/>
        </w:rPr>
      </w:pPr>
      <w:r w:rsidRPr="001A7598">
        <w:rPr>
          <w:rFonts w:ascii="Arial" w:hAnsi="Arial" w:cs="Arial"/>
          <w:color w:val="000000"/>
          <w:sz w:val="22"/>
          <w:szCs w:val="22"/>
        </w:rPr>
        <w:t>Sygnalizatory poziomu wody ( pływakowy ) - do WP1 i WP2 – 12szt,</w:t>
      </w:r>
    </w:p>
    <w:p w14:paraId="3E6D1892" w14:textId="77777777" w:rsidR="001A7598" w:rsidRPr="001A7598" w:rsidRDefault="001A7598" w:rsidP="00E16CD2">
      <w:pPr>
        <w:pStyle w:val="Standard"/>
        <w:numPr>
          <w:ilvl w:val="0"/>
          <w:numId w:val="112"/>
        </w:numPr>
        <w:spacing w:before="120" w:line="276" w:lineRule="auto"/>
        <w:ind w:left="709" w:hanging="283"/>
        <w:rPr>
          <w:rFonts w:ascii="Arial" w:hAnsi="Arial" w:cs="Arial"/>
          <w:sz w:val="22"/>
          <w:szCs w:val="22"/>
        </w:rPr>
      </w:pPr>
      <w:r w:rsidRPr="001A7598">
        <w:rPr>
          <w:rFonts w:ascii="Arial" w:hAnsi="Arial" w:cs="Arial"/>
          <w:sz w:val="22"/>
          <w:szCs w:val="22"/>
        </w:rPr>
        <w:t>demontaż sygnalizatora,</w:t>
      </w:r>
    </w:p>
    <w:p w14:paraId="7A54677C" w14:textId="77777777" w:rsidR="001A7598" w:rsidRPr="001A7598" w:rsidRDefault="001A7598" w:rsidP="00E16CD2">
      <w:pPr>
        <w:pStyle w:val="Standard"/>
        <w:numPr>
          <w:ilvl w:val="0"/>
          <w:numId w:val="112"/>
        </w:numPr>
        <w:spacing w:before="120" w:line="276" w:lineRule="auto"/>
        <w:ind w:left="709" w:hanging="283"/>
        <w:rPr>
          <w:rFonts w:ascii="Arial" w:hAnsi="Arial" w:cs="Arial"/>
          <w:sz w:val="22"/>
          <w:szCs w:val="22"/>
        </w:rPr>
      </w:pPr>
      <w:r w:rsidRPr="001A7598">
        <w:rPr>
          <w:rFonts w:ascii="Arial" w:hAnsi="Arial" w:cs="Arial"/>
          <w:sz w:val="22"/>
          <w:szCs w:val="22"/>
        </w:rPr>
        <w:t>oczyszczenie części pomiarowej,</w:t>
      </w:r>
    </w:p>
    <w:p w14:paraId="13130712" w14:textId="77777777" w:rsidR="001A7598" w:rsidRPr="001A7598" w:rsidRDefault="001A7598" w:rsidP="00E16CD2">
      <w:pPr>
        <w:pStyle w:val="Standard"/>
        <w:numPr>
          <w:ilvl w:val="0"/>
          <w:numId w:val="112"/>
        </w:numPr>
        <w:spacing w:before="120" w:line="276" w:lineRule="auto"/>
        <w:ind w:left="709" w:hanging="283"/>
        <w:rPr>
          <w:rFonts w:ascii="Arial" w:hAnsi="Arial" w:cs="Arial"/>
          <w:sz w:val="22"/>
          <w:szCs w:val="22"/>
        </w:rPr>
      </w:pPr>
      <w:r w:rsidRPr="001A7598">
        <w:rPr>
          <w:rFonts w:ascii="Arial" w:hAnsi="Arial" w:cs="Arial"/>
          <w:color w:val="000000"/>
          <w:sz w:val="22"/>
          <w:szCs w:val="22"/>
        </w:rPr>
        <w:t>kontrola</w:t>
      </w:r>
      <w:r w:rsidRPr="001A7598">
        <w:rPr>
          <w:rFonts w:ascii="Arial" w:hAnsi="Arial" w:cs="Arial"/>
          <w:sz w:val="22"/>
          <w:szCs w:val="22"/>
        </w:rPr>
        <w:t xml:space="preserve"> poprawności działania sygnalizatora w systemie,</w:t>
      </w:r>
    </w:p>
    <w:p w14:paraId="5C02FD4D" w14:textId="77777777" w:rsidR="001A7598" w:rsidRPr="001A7598" w:rsidRDefault="001A7598" w:rsidP="00E16CD2">
      <w:pPr>
        <w:pStyle w:val="Standard"/>
        <w:numPr>
          <w:ilvl w:val="0"/>
          <w:numId w:val="112"/>
        </w:numPr>
        <w:spacing w:before="120" w:line="276" w:lineRule="auto"/>
        <w:ind w:left="709" w:hanging="283"/>
        <w:rPr>
          <w:rFonts w:ascii="Arial" w:hAnsi="Arial" w:cs="Arial"/>
          <w:sz w:val="22"/>
          <w:szCs w:val="22"/>
        </w:rPr>
      </w:pPr>
      <w:r w:rsidRPr="001A7598">
        <w:rPr>
          <w:rFonts w:ascii="Arial" w:hAnsi="Arial" w:cs="Arial"/>
          <w:sz w:val="22"/>
          <w:szCs w:val="22"/>
        </w:rPr>
        <w:t>montaż sygnalizatora,</w:t>
      </w:r>
    </w:p>
    <w:p w14:paraId="79BC62EA" w14:textId="77777777" w:rsidR="001A7598" w:rsidRPr="001A7598" w:rsidRDefault="001A7598" w:rsidP="00E16CD2">
      <w:pPr>
        <w:pStyle w:val="Standard"/>
        <w:numPr>
          <w:ilvl w:val="0"/>
          <w:numId w:val="111"/>
        </w:numPr>
        <w:spacing w:before="120" w:line="276" w:lineRule="auto"/>
        <w:ind w:left="426" w:hanging="284"/>
        <w:rPr>
          <w:rFonts w:ascii="Arial" w:hAnsi="Arial" w:cs="Arial"/>
          <w:sz w:val="22"/>
          <w:szCs w:val="22"/>
        </w:rPr>
      </w:pPr>
      <w:r w:rsidRPr="001A7598">
        <w:rPr>
          <w:rFonts w:ascii="Arial" w:hAnsi="Arial" w:cs="Arial"/>
          <w:color w:val="000000"/>
          <w:sz w:val="22"/>
          <w:szCs w:val="22"/>
        </w:rPr>
        <w:t>Pomiary przepływu  (pomiar zwężkowy Dp. ) – 4szt</w:t>
      </w:r>
    </w:p>
    <w:p w14:paraId="4B2B9315" w14:textId="77777777" w:rsidR="001A7598" w:rsidRPr="001A7598" w:rsidRDefault="001A7598" w:rsidP="00E16CD2">
      <w:pPr>
        <w:pStyle w:val="Standard"/>
        <w:numPr>
          <w:ilvl w:val="0"/>
          <w:numId w:val="113"/>
        </w:numPr>
        <w:spacing w:before="120" w:line="276" w:lineRule="auto"/>
        <w:ind w:left="709" w:hanging="283"/>
        <w:rPr>
          <w:rFonts w:ascii="Arial" w:hAnsi="Arial" w:cs="Arial"/>
          <w:sz w:val="22"/>
          <w:szCs w:val="22"/>
        </w:rPr>
      </w:pPr>
      <w:r w:rsidRPr="001A7598">
        <w:rPr>
          <w:rFonts w:ascii="Arial" w:hAnsi="Arial" w:cs="Arial"/>
          <w:sz w:val="22"/>
          <w:szCs w:val="22"/>
        </w:rPr>
        <w:t>udrożnienie rurek impulsowych,</w:t>
      </w:r>
    </w:p>
    <w:p w14:paraId="61B67201" w14:textId="77777777" w:rsidR="001A7598" w:rsidRPr="001A7598" w:rsidRDefault="001A7598" w:rsidP="00E16CD2">
      <w:pPr>
        <w:pStyle w:val="Standard"/>
        <w:numPr>
          <w:ilvl w:val="0"/>
          <w:numId w:val="113"/>
        </w:numPr>
        <w:spacing w:before="120" w:line="276" w:lineRule="auto"/>
        <w:ind w:left="709" w:hanging="283"/>
        <w:rPr>
          <w:rFonts w:ascii="Arial" w:hAnsi="Arial" w:cs="Arial"/>
          <w:sz w:val="22"/>
          <w:szCs w:val="22"/>
        </w:rPr>
      </w:pPr>
      <w:r w:rsidRPr="001A7598">
        <w:rPr>
          <w:rFonts w:ascii="Arial" w:hAnsi="Arial" w:cs="Arial"/>
          <w:color w:val="000000"/>
          <w:sz w:val="22"/>
          <w:szCs w:val="22"/>
        </w:rPr>
        <w:t>kontrola</w:t>
      </w:r>
      <w:r w:rsidRPr="001A7598">
        <w:rPr>
          <w:rFonts w:ascii="Arial" w:hAnsi="Arial" w:cs="Arial"/>
          <w:sz w:val="22"/>
          <w:szCs w:val="22"/>
        </w:rPr>
        <w:t xml:space="preserve"> poprawności wskazań w systemie,</w:t>
      </w:r>
    </w:p>
    <w:p w14:paraId="2F40875A" w14:textId="77777777" w:rsidR="001A7598" w:rsidRPr="001A7598" w:rsidRDefault="001A7598" w:rsidP="00E16CD2">
      <w:pPr>
        <w:pStyle w:val="Standard"/>
        <w:numPr>
          <w:ilvl w:val="0"/>
          <w:numId w:val="159"/>
        </w:numPr>
        <w:spacing w:before="120" w:line="276" w:lineRule="auto"/>
        <w:ind w:left="426" w:hanging="284"/>
        <w:rPr>
          <w:rFonts w:ascii="Arial" w:hAnsi="Arial" w:cs="Arial"/>
          <w:sz w:val="22"/>
          <w:szCs w:val="22"/>
        </w:rPr>
      </w:pPr>
      <w:r w:rsidRPr="001A7598">
        <w:rPr>
          <w:rFonts w:ascii="Arial" w:hAnsi="Arial" w:cs="Arial"/>
          <w:sz w:val="22"/>
          <w:szCs w:val="22"/>
        </w:rPr>
        <w:t>Pomiar ciśnienia pary do turbiny:</w:t>
      </w:r>
    </w:p>
    <w:p w14:paraId="59954C41" w14:textId="77777777" w:rsidR="001A7598" w:rsidRPr="001A7598" w:rsidRDefault="001A7598" w:rsidP="00E16CD2">
      <w:pPr>
        <w:pStyle w:val="Akapitzlist"/>
        <w:numPr>
          <w:ilvl w:val="1"/>
          <w:numId w:val="160"/>
        </w:numPr>
        <w:spacing w:before="120" w:line="276" w:lineRule="auto"/>
        <w:ind w:left="709" w:hanging="283"/>
        <w:contextualSpacing/>
        <w:rPr>
          <w:rFonts w:ascii="Arial" w:hAnsi="Arial" w:cs="Arial"/>
          <w:sz w:val="22"/>
          <w:szCs w:val="22"/>
        </w:rPr>
      </w:pPr>
      <w:r w:rsidRPr="001A7598">
        <w:rPr>
          <w:rFonts w:ascii="Arial" w:hAnsi="Arial" w:cs="Arial"/>
          <w:sz w:val="22"/>
          <w:szCs w:val="22"/>
        </w:rPr>
        <w:t>demontaż przetwornika</w:t>
      </w:r>
    </w:p>
    <w:p w14:paraId="4F9B3B2B" w14:textId="77777777" w:rsidR="001A7598" w:rsidRPr="001A7598" w:rsidRDefault="001A7598" w:rsidP="00E16CD2">
      <w:pPr>
        <w:pStyle w:val="Akapitzlist"/>
        <w:numPr>
          <w:ilvl w:val="1"/>
          <w:numId w:val="160"/>
        </w:numPr>
        <w:spacing w:before="120" w:line="276" w:lineRule="auto"/>
        <w:ind w:left="709" w:hanging="283"/>
        <w:contextualSpacing/>
        <w:rPr>
          <w:rFonts w:ascii="Arial" w:hAnsi="Arial" w:cs="Arial"/>
          <w:sz w:val="22"/>
          <w:szCs w:val="22"/>
        </w:rPr>
      </w:pPr>
      <w:r w:rsidRPr="001A7598">
        <w:rPr>
          <w:rFonts w:ascii="Arial" w:hAnsi="Arial" w:cs="Arial"/>
          <w:sz w:val="22"/>
          <w:szCs w:val="22"/>
        </w:rPr>
        <w:t>sprawdzenie przetwornika na stanowisku pomiarowym w 5 pkt. ustawionego zakresu pomiarowego</w:t>
      </w:r>
    </w:p>
    <w:p w14:paraId="1139CD7F" w14:textId="77777777" w:rsidR="001A7598" w:rsidRPr="001A7598" w:rsidRDefault="001A7598" w:rsidP="00E16CD2">
      <w:pPr>
        <w:pStyle w:val="Akapitzlist"/>
        <w:numPr>
          <w:ilvl w:val="1"/>
          <w:numId w:val="160"/>
        </w:numPr>
        <w:spacing w:before="120" w:line="276" w:lineRule="auto"/>
        <w:ind w:left="709" w:hanging="283"/>
        <w:contextualSpacing/>
        <w:rPr>
          <w:rFonts w:ascii="Arial" w:hAnsi="Arial" w:cs="Arial"/>
          <w:sz w:val="22"/>
          <w:szCs w:val="22"/>
        </w:rPr>
      </w:pPr>
      <w:r w:rsidRPr="001A7598">
        <w:rPr>
          <w:rFonts w:ascii="Arial" w:hAnsi="Arial" w:cs="Arial"/>
          <w:sz w:val="22"/>
          <w:szCs w:val="22"/>
        </w:rPr>
        <w:t>wykonanie protokołu</w:t>
      </w:r>
    </w:p>
    <w:p w14:paraId="718D31B0" w14:textId="77777777" w:rsidR="001A7598" w:rsidRPr="001A7598" w:rsidRDefault="001A7598" w:rsidP="00E16CD2">
      <w:pPr>
        <w:pStyle w:val="Akapitzlist"/>
        <w:numPr>
          <w:ilvl w:val="1"/>
          <w:numId w:val="160"/>
        </w:numPr>
        <w:spacing w:before="120" w:line="276" w:lineRule="auto"/>
        <w:ind w:left="709" w:hanging="283"/>
        <w:contextualSpacing/>
        <w:rPr>
          <w:rFonts w:ascii="Arial" w:hAnsi="Arial" w:cs="Arial"/>
          <w:sz w:val="22"/>
          <w:szCs w:val="22"/>
        </w:rPr>
      </w:pPr>
      <w:r w:rsidRPr="001A7598">
        <w:rPr>
          <w:rFonts w:ascii="Arial" w:hAnsi="Arial" w:cs="Arial"/>
          <w:sz w:val="22"/>
          <w:szCs w:val="22"/>
        </w:rPr>
        <w:t>sprawdzenie drożności rurek impulsowych na obiekcie</w:t>
      </w:r>
    </w:p>
    <w:p w14:paraId="50B821C0" w14:textId="77777777" w:rsidR="001A7598" w:rsidRPr="001A7598" w:rsidRDefault="001A7598" w:rsidP="00E16CD2">
      <w:pPr>
        <w:pStyle w:val="Akapitzlist"/>
        <w:numPr>
          <w:ilvl w:val="1"/>
          <w:numId w:val="160"/>
        </w:numPr>
        <w:spacing w:before="120" w:line="276" w:lineRule="auto"/>
        <w:ind w:left="709" w:hanging="283"/>
        <w:contextualSpacing/>
        <w:rPr>
          <w:rFonts w:ascii="Arial" w:hAnsi="Arial" w:cs="Arial"/>
          <w:sz w:val="22"/>
          <w:szCs w:val="22"/>
        </w:rPr>
      </w:pPr>
      <w:r w:rsidRPr="001A7598">
        <w:rPr>
          <w:rFonts w:ascii="Arial" w:hAnsi="Arial" w:cs="Arial"/>
          <w:sz w:val="22"/>
          <w:szCs w:val="22"/>
        </w:rPr>
        <w:t>montaż przetwornika i sprawdzenie poprawności wskazań w systemie</w:t>
      </w:r>
    </w:p>
    <w:p w14:paraId="42F3A37C" w14:textId="77777777" w:rsidR="001A7598" w:rsidRPr="001A7598" w:rsidRDefault="001A7598" w:rsidP="00E16CD2">
      <w:pPr>
        <w:pStyle w:val="Standard"/>
        <w:numPr>
          <w:ilvl w:val="0"/>
          <w:numId w:val="159"/>
        </w:numPr>
        <w:spacing w:before="120" w:line="276" w:lineRule="auto"/>
        <w:ind w:left="426" w:hanging="284"/>
        <w:rPr>
          <w:rFonts w:ascii="Arial" w:hAnsi="Arial" w:cs="Arial"/>
          <w:sz w:val="22"/>
          <w:szCs w:val="22"/>
        </w:rPr>
      </w:pPr>
      <w:r w:rsidRPr="001A7598">
        <w:rPr>
          <w:rFonts w:ascii="Arial" w:hAnsi="Arial" w:cs="Arial"/>
          <w:sz w:val="22"/>
          <w:szCs w:val="22"/>
        </w:rPr>
        <w:t>Pomiar ciśnienia pary do wymiennika ciepłowniczego:</w:t>
      </w:r>
    </w:p>
    <w:p w14:paraId="17D392A2" w14:textId="77777777" w:rsidR="001A7598" w:rsidRPr="001A7598" w:rsidRDefault="001A7598" w:rsidP="00E16CD2">
      <w:pPr>
        <w:pStyle w:val="Akapitzlist"/>
        <w:numPr>
          <w:ilvl w:val="1"/>
          <w:numId w:val="160"/>
        </w:numPr>
        <w:spacing w:before="120" w:line="276" w:lineRule="auto"/>
        <w:ind w:left="709" w:hanging="283"/>
        <w:contextualSpacing/>
        <w:rPr>
          <w:rFonts w:ascii="Arial" w:hAnsi="Arial" w:cs="Arial"/>
          <w:sz w:val="22"/>
          <w:szCs w:val="22"/>
        </w:rPr>
      </w:pPr>
      <w:r w:rsidRPr="001A7598">
        <w:rPr>
          <w:rFonts w:ascii="Arial" w:hAnsi="Arial" w:cs="Arial"/>
          <w:sz w:val="22"/>
          <w:szCs w:val="22"/>
        </w:rPr>
        <w:t>demontaż przetwornika</w:t>
      </w:r>
    </w:p>
    <w:p w14:paraId="2AAD0860" w14:textId="77777777" w:rsidR="001A7598" w:rsidRPr="001A7598" w:rsidRDefault="001A7598" w:rsidP="00E16CD2">
      <w:pPr>
        <w:pStyle w:val="Akapitzlist"/>
        <w:numPr>
          <w:ilvl w:val="1"/>
          <w:numId w:val="160"/>
        </w:numPr>
        <w:spacing w:before="120" w:line="276" w:lineRule="auto"/>
        <w:ind w:left="709" w:hanging="283"/>
        <w:contextualSpacing/>
        <w:rPr>
          <w:rFonts w:ascii="Arial" w:hAnsi="Arial" w:cs="Arial"/>
          <w:sz w:val="22"/>
          <w:szCs w:val="22"/>
        </w:rPr>
      </w:pPr>
      <w:r w:rsidRPr="001A7598">
        <w:rPr>
          <w:rFonts w:ascii="Arial" w:hAnsi="Arial" w:cs="Arial"/>
          <w:sz w:val="22"/>
          <w:szCs w:val="22"/>
        </w:rPr>
        <w:t>sprawdzenie przetwornika na stanowisku pomiarowym w 5 pkt. ustawionego zakresu pomiarowego</w:t>
      </w:r>
    </w:p>
    <w:p w14:paraId="4B271534" w14:textId="77777777" w:rsidR="001A7598" w:rsidRPr="001A7598" w:rsidRDefault="001A7598" w:rsidP="00E16CD2">
      <w:pPr>
        <w:pStyle w:val="Akapitzlist"/>
        <w:numPr>
          <w:ilvl w:val="1"/>
          <w:numId w:val="160"/>
        </w:numPr>
        <w:spacing w:before="120" w:line="276" w:lineRule="auto"/>
        <w:ind w:left="709" w:hanging="283"/>
        <w:contextualSpacing/>
        <w:rPr>
          <w:rFonts w:ascii="Arial" w:hAnsi="Arial" w:cs="Arial"/>
          <w:sz w:val="22"/>
          <w:szCs w:val="22"/>
        </w:rPr>
      </w:pPr>
      <w:r w:rsidRPr="001A7598">
        <w:rPr>
          <w:rFonts w:ascii="Arial" w:hAnsi="Arial" w:cs="Arial"/>
          <w:sz w:val="22"/>
          <w:szCs w:val="22"/>
        </w:rPr>
        <w:t>wykonanie protokołu</w:t>
      </w:r>
    </w:p>
    <w:p w14:paraId="35654CEC" w14:textId="77777777" w:rsidR="001A7598" w:rsidRPr="001A7598" w:rsidRDefault="001A7598" w:rsidP="00E16CD2">
      <w:pPr>
        <w:pStyle w:val="Akapitzlist"/>
        <w:numPr>
          <w:ilvl w:val="1"/>
          <w:numId w:val="160"/>
        </w:numPr>
        <w:spacing w:before="120" w:line="276" w:lineRule="auto"/>
        <w:ind w:left="709" w:hanging="283"/>
        <w:contextualSpacing/>
        <w:rPr>
          <w:rFonts w:ascii="Arial" w:hAnsi="Arial" w:cs="Arial"/>
          <w:sz w:val="22"/>
          <w:szCs w:val="22"/>
        </w:rPr>
      </w:pPr>
      <w:r w:rsidRPr="001A7598">
        <w:rPr>
          <w:rFonts w:ascii="Arial" w:hAnsi="Arial" w:cs="Arial"/>
          <w:sz w:val="22"/>
          <w:szCs w:val="22"/>
        </w:rPr>
        <w:t>sprawdzenie drożności rurek impulsowych na obiekcie</w:t>
      </w:r>
    </w:p>
    <w:p w14:paraId="0A44DC32" w14:textId="77777777" w:rsidR="001A7598" w:rsidRPr="001A7598" w:rsidRDefault="001A7598" w:rsidP="00E16CD2">
      <w:pPr>
        <w:pStyle w:val="Akapitzlist"/>
        <w:numPr>
          <w:ilvl w:val="1"/>
          <w:numId w:val="160"/>
        </w:numPr>
        <w:spacing w:before="120" w:line="276" w:lineRule="auto"/>
        <w:ind w:left="709" w:hanging="283"/>
        <w:contextualSpacing/>
        <w:rPr>
          <w:rFonts w:ascii="Arial" w:hAnsi="Arial" w:cs="Arial"/>
          <w:sz w:val="22"/>
          <w:szCs w:val="22"/>
        </w:rPr>
      </w:pPr>
      <w:r w:rsidRPr="001A7598">
        <w:rPr>
          <w:rFonts w:ascii="Arial" w:hAnsi="Arial" w:cs="Arial"/>
          <w:sz w:val="22"/>
          <w:szCs w:val="22"/>
        </w:rPr>
        <w:t>montaż przetwornika i sprawdzenie poprawności wskazań w systemie</w:t>
      </w:r>
    </w:p>
    <w:p w14:paraId="0EC01134" w14:textId="77777777" w:rsidR="001A7598" w:rsidRPr="001A7598" w:rsidRDefault="001A7598" w:rsidP="001A7598">
      <w:pPr>
        <w:pStyle w:val="Akapitzlist"/>
        <w:spacing w:before="120" w:line="276" w:lineRule="auto"/>
        <w:ind w:left="709"/>
        <w:contextualSpacing/>
        <w:rPr>
          <w:rFonts w:ascii="Arial" w:hAnsi="Arial" w:cs="Arial"/>
          <w:sz w:val="22"/>
          <w:szCs w:val="22"/>
        </w:rPr>
      </w:pPr>
    </w:p>
    <w:p w14:paraId="7960C3B7" w14:textId="77777777" w:rsidR="001A7598" w:rsidRPr="001A7598" w:rsidRDefault="001A7598" w:rsidP="00E16CD2">
      <w:pPr>
        <w:pStyle w:val="Standard"/>
        <w:numPr>
          <w:ilvl w:val="0"/>
          <w:numId w:val="159"/>
        </w:numPr>
        <w:spacing w:before="120" w:line="276" w:lineRule="auto"/>
        <w:ind w:left="426" w:hanging="284"/>
        <w:rPr>
          <w:rFonts w:ascii="Arial" w:hAnsi="Arial" w:cs="Arial"/>
          <w:sz w:val="22"/>
          <w:szCs w:val="22"/>
        </w:rPr>
      </w:pPr>
      <w:r w:rsidRPr="001A7598">
        <w:rPr>
          <w:rFonts w:ascii="Arial" w:hAnsi="Arial" w:cs="Arial"/>
          <w:sz w:val="22"/>
          <w:szCs w:val="22"/>
        </w:rPr>
        <w:lastRenderedPageBreak/>
        <w:t>Pomiar ciśnienia pary w kondensatorze:</w:t>
      </w:r>
    </w:p>
    <w:p w14:paraId="10413CCB" w14:textId="77777777" w:rsidR="001A7598" w:rsidRPr="001A7598" w:rsidRDefault="001A7598" w:rsidP="00E16CD2">
      <w:pPr>
        <w:pStyle w:val="Akapitzlist"/>
        <w:numPr>
          <w:ilvl w:val="1"/>
          <w:numId w:val="160"/>
        </w:numPr>
        <w:spacing w:before="120" w:line="276" w:lineRule="auto"/>
        <w:ind w:left="709" w:hanging="283"/>
        <w:contextualSpacing/>
        <w:rPr>
          <w:rFonts w:ascii="Arial" w:hAnsi="Arial" w:cs="Arial"/>
          <w:sz w:val="22"/>
          <w:szCs w:val="22"/>
        </w:rPr>
      </w:pPr>
      <w:r w:rsidRPr="001A7598">
        <w:rPr>
          <w:rFonts w:ascii="Arial" w:hAnsi="Arial" w:cs="Arial"/>
          <w:sz w:val="22"/>
          <w:szCs w:val="22"/>
        </w:rPr>
        <w:t>demontaż przetwornika</w:t>
      </w:r>
    </w:p>
    <w:p w14:paraId="31C5EE38" w14:textId="77777777" w:rsidR="001A7598" w:rsidRPr="001A7598" w:rsidRDefault="001A7598" w:rsidP="00E16CD2">
      <w:pPr>
        <w:pStyle w:val="Akapitzlist"/>
        <w:numPr>
          <w:ilvl w:val="1"/>
          <w:numId w:val="160"/>
        </w:numPr>
        <w:spacing w:before="120" w:line="276" w:lineRule="auto"/>
        <w:ind w:left="709" w:hanging="283"/>
        <w:contextualSpacing/>
        <w:rPr>
          <w:rFonts w:ascii="Arial" w:hAnsi="Arial" w:cs="Arial"/>
          <w:sz w:val="22"/>
          <w:szCs w:val="22"/>
        </w:rPr>
      </w:pPr>
      <w:r w:rsidRPr="001A7598">
        <w:rPr>
          <w:rFonts w:ascii="Arial" w:hAnsi="Arial" w:cs="Arial"/>
          <w:sz w:val="22"/>
          <w:szCs w:val="22"/>
        </w:rPr>
        <w:t>sprawdzenie przetwornika na stanowisku pomiarowym w 5 pkt. ustawionego zakresu pomiarowego</w:t>
      </w:r>
    </w:p>
    <w:p w14:paraId="1150B636" w14:textId="77777777" w:rsidR="001A7598" w:rsidRPr="001A7598" w:rsidRDefault="001A7598" w:rsidP="00E16CD2">
      <w:pPr>
        <w:pStyle w:val="Akapitzlist"/>
        <w:numPr>
          <w:ilvl w:val="1"/>
          <w:numId w:val="160"/>
        </w:numPr>
        <w:spacing w:before="120" w:line="276" w:lineRule="auto"/>
        <w:ind w:left="709" w:hanging="283"/>
        <w:contextualSpacing/>
        <w:rPr>
          <w:rFonts w:ascii="Arial" w:hAnsi="Arial" w:cs="Arial"/>
          <w:sz w:val="22"/>
          <w:szCs w:val="22"/>
        </w:rPr>
      </w:pPr>
      <w:r w:rsidRPr="001A7598">
        <w:rPr>
          <w:rFonts w:ascii="Arial" w:hAnsi="Arial" w:cs="Arial"/>
          <w:sz w:val="22"/>
          <w:szCs w:val="22"/>
        </w:rPr>
        <w:t>wykonanie protokołu</w:t>
      </w:r>
    </w:p>
    <w:p w14:paraId="606ADD41" w14:textId="77777777" w:rsidR="001A7598" w:rsidRPr="001A7598" w:rsidRDefault="001A7598" w:rsidP="00E16CD2">
      <w:pPr>
        <w:pStyle w:val="Akapitzlist"/>
        <w:numPr>
          <w:ilvl w:val="1"/>
          <w:numId w:val="160"/>
        </w:numPr>
        <w:spacing w:before="120" w:line="276" w:lineRule="auto"/>
        <w:ind w:left="709" w:hanging="283"/>
        <w:contextualSpacing/>
        <w:rPr>
          <w:rFonts w:ascii="Arial" w:hAnsi="Arial" w:cs="Arial"/>
          <w:sz w:val="22"/>
          <w:szCs w:val="22"/>
        </w:rPr>
      </w:pPr>
      <w:r w:rsidRPr="001A7598">
        <w:rPr>
          <w:rFonts w:ascii="Arial" w:hAnsi="Arial" w:cs="Arial"/>
          <w:sz w:val="22"/>
          <w:szCs w:val="22"/>
        </w:rPr>
        <w:t>sprawdzenie drożności rurek impulsowych na obiekcie</w:t>
      </w:r>
    </w:p>
    <w:p w14:paraId="7EB6E3D2" w14:textId="77777777" w:rsidR="001A7598" w:rsidRPr="001A7598" w:rsidRDefault="001A7598" w:rsidP="00E16CD2">
      <w:pPr>
        <w:pStyle w:val="Akapitzlist"/>
        <w:numPr>
          <w:ilvl w:val="1"/>
          <w:numId w:val="160"/>
        </w:numPr>
        <w:spacing w:before="120" w:line="276" w:lineRule="auto"/>
        <w:ind w:left="709" w:hanging="283"/>
        <w:contextualSpacing/>
        <w:rPr>
          <w:rFonts w:ascii="Arial" w:hAnsi="Arial" w:cs="Arial"/>
          <w:sz w:val="22"/>
          <w:szCs w:val="22"/>
        </w:rPr>
      </w:pPr>
      <w:r w:rsidRPr="001A7598">
        <w:rPr>
          <w:rFonts w:ascii="Arial" w:hAnsi="Arial" w:cs="Arial"/>
          <w:sz w:val="22"/>
          <w:szCs w:val="22"/>
        </w:rPr>
        <w:t>montaż przetwornika i sprawdzenie poprawności wskazań w systemie</w:t>
      </w:r>
    </w:p>
    <w:p w14:paraId="494EEDFE" w14:textId="77777777" w:rsidR="001A7598" w:rsidRPr="001A7598" w:rsidRDefault="001A7598" w:rsidP="001A7598">
      <w:pPr>
        <w:pStyle w:val="Standard"/>
        <w:spacing w:before="120" w:line="276" w:lineRule="auto"/>
        <w:rPr>
          <w:rFonts w:ascii="Arial" w:hAnsi="Arial" w:cs="Arial"/>
          <w:sz w:val="22"/>
          <w:szCs w:val="22"/>
        </w:rPr>
      </w:pPr>
      <w:r w:rsidRPr="001A7598">
        <w:rPr>
          <w:rFonts w:ascii="Arial" w:hAnsi="Arial" w:cs="Arial"/>
          <w:sz w:val="22"/>
          <w:szCs w:val="22"/>
        </w:rPr>
        <w:t xml:space="preserve">  </w:t>
      </w:r>
    </w:p>
    <w:p w14:paraId="740D091B" w14:textId="77777777" w:rsidR="001A7598" w:rsidRPr="001A7598" w:rsidRDefault="001A7598" w:rsidP="001A7598">
      <w:pPr>
        <w:pStyle w:val="Standard"/>
        <w:spacing w:before="120" w:line="276" w:lineRule="auto"/>
        <w:rPr>
          <w:rFonts w:ascii="Arial" w:hAnsi="Arial" w:cs="Arial"/>
          <w:sz w:val="22"/>
          <w:szCs w:val="22"/>
        </w:rPr>
      </w:pPr>
      <w:r w:rsidRPr="001A7598">
        <w:rPr>
          <w:rFonts w:ascii="Arial" w:hAnsi="Arial" w:cs="Arial"/>
          <w:b/>
          <w:bCs/>
          <w:color w:val="000000"/>
          <w:sz w:val="22"/>
          <w:szCs w:val="22"/>
        </w:rPr>
        <w:t>XVI. ODGAZOWYWACZ</w:t>
      </w:r>
    </w:p>
    <w:p w14:paraId="332336DD" w14:textId="77777777" w:rsidR="001A7598" w:rsidRPr="001A7598" w:rsidRDefault="001A7598" w:rsidP="00E16CD2">
      <w:pPr>
        <w:pStyle w:val="Standard"/>
        <w:numPr>
          <w:ilvl w:val="0"/>
          <w:numId w:val="114"/>
        </w:numPr>
        <w:spacing w:before="120" w:line="276" w:lineRule="auto"/>
        <w:ind w:left="426" w:hanging="284"/>
        <w:rPr>
          <w:rFonts w:ascii="Arial" w:hAnsi="Arial" w:cs="Arial"/>
          <w:color w:val="000000"/>
          <w:sz w:val="22"/>
          <w:szCs w:val="22"/>
        </w:rPr>
      </w:pPr>
      <w:r w:rsidRPr="001A7598">
        <w:rPr>
          <w:rFonts w:ascii="Arial" w:hAnsi="Arial" w:cs="Arial"/>
          <w:color w:val="000000"/>
          <w:sz w:val="22"/>
          <w:szCs w:val="22"/>
        </w:rPr>
        <w:t>Sygnalizatory poziomów – 2szt:</w:t>
      </w:r>
    </w:p>
    <w:p w14:paraId="68FC7F0B" w14:textId="77777777" w:rsidR="001A7598" w:rsidRPr="001A7598" w:rsidRDefault="001A7598" w:rsidP="00E16CD2">
      <w:pPr>
        <w:pStyle w:val="Standard"/>
        <w:numPr>
          <w:ilvl w:val="0"/>
          <w:numId w:val="115"/>
        </w:numPr>
        <w:spacing w:before="120" w:line="276" w:lineRule="auto"/>
        <w:ind w:left="709" w:hanging="283"/>
        <w:rPr>
          <w:rFonts w:ascii="Arial" w:hAnsi="Arial" w:cs="Arial"/>
          <w:sz w:val="22"/>
          <w:szCs w:val="22"/>
        </w:rPr>
      </w:pPr>
      <w:r w:rsidRPr="001A7598">
        <w:rPr>
          <w:rFonts w:ascii="Arial" w:hAnsi="Arial" w:cs="Arial"/>
          <w:sz w:val="22"/>
          <w:szCs w:val="22"/>
        </w:rPr>
        <w:t>demontaż sygnalizatora,</w:t>
      </w:r>
    </w:p>
    <w:p w14:paraId="39A2C321" w14:textId="77777777" w:rsidR="001A7598" w:rsidRPr="001A7598" w:rsidRDefault="001A7598" w:rsidP="00E16CD2">
      <w:pPr>
        <w:pStyle w:val="Standard"/>
        <w:numPr>
          <w:ilvl w:val="0"/>
          <w:numId w:val="115"/>
        </w:numPr>
        <w:spacing w:before="120" w:line="276" w:lineRule="auto"/>
        <w:ind w:left="709" w:hanging="283"/>
        <w:rPr>
          <w:rFonts w:ascii="Arial" w:hAnsi="Arial" w:cs="Arial"/>
          <w:sz w:val="22"/>
          <w:szCs w:val="22"/>
        </w:rPr>
      </w:pPr>
      <w:r w:rsidRPr="001A7598">
        <w:rPr>
          <w:rFonts w:ascii="Arial" w:hAnsi="Arial" w:cs="Arial"/>
          <w:sz w:val="22"/>
          <w:szCs w:val="22"/>
        </w:rPr>
        <w:t>oczyszczenie części pomiarowej,</w:t>
      </w:r>
    </w:p>
    <w:p w14:paraId="3424A5AD" w14:textId="77777777" w:rsidR="001A7598" w:rsidRPr="001A7598" w:rsidRDefault="001A7598" w:rsidP="00E16CD2">
      <w:pPr>
        <w:pStyle w:val="Standard"/>
        <w:numPr>
          <w:ilvl w:val="0"/>
          <w:numId w:val="115"/>
        </w:numPr>
        <w:spacing w:before="120" w:line="276" w:lineRule="auto"/>
        <w:ind w:left="709" w:hanging="283"/>
        <w:rPr>
          <w:rFonts w:ascii="Arial" w:hAnsi="Arial" w:cs="Arial"/>
          <w:sz w:val="22"/>
          <w:szCs w:val="22"/>
        </w:rPr>
      </w:pPr>
      <w:r w:rsidRPr="001A7598">
        <w:rPr>
          <w:rFonts w:ascii="Arial" w:hAnsi="Arial" w:cs="Arial"/>
          <w:color w:val="000000"/>
          <w:sz w:val="22"/>
          <w:szCs w:val="22"/>
        </w:rPr>
        <w:t>kontrola</w:t>
      </w:r>
      <w:r w:rsidRPr="001A7598">
        <w:rPr>
          <w:rFonts w:ascii="Arial" w:hAnsi="Arial" w:cs="Arial"/>
          <w:sz w:val="22"/>
          <w:szCs w:val="22"/>
        </w:rPr>
        <w:t xml:space="preserve"> poprawności działania sygnalizatora w systemie,</w:t>
      </w:r>
    </w:p>
    <w:p w14:paraId="7CF4ABC5" w14:textId="77777777" w:rsidR="001A7598" w:rsidRPr="001A7598" w:rsidRDefault="001A7598" w:rsidP="00E16CD2">
      <w:pPr>
        <w:pStyle w:val="Standard"/>
        <w:numPr>
          <w:ilvl w:val="0"/>
          <w:numId w:val="115"/>
        </w:numPr>
        <w:spacing w:before="120" w:line="276" w:lineRule="auto"/>
        <w:ind w:left="709" w:hanging="283"/>
        <w:rPr>
          <w:rFonts w:ascii="Arial" w:hAnsi="Arial" w:cs="Arial"/>
          <w:sz w:val="22"/>
          <w:szCs w:val="22"/>
        </w:rPr>
      </w:pPr>
      <w:r w:rsidRPr="001A7598">
        <w:rPr>
          <w:rFonts w:ascii="Arial" w:hAnsi="Arial" w:cs="Arial"/>
          <w:sz w:val="22"/>
          <w:szCs w:val="22"/>
        </w:rPr>
        <w:t>montaż sygnalizatora,</w:t>
      </w:r>
      <w:r w:rsidRPr="001A7598">
        <w:rPr>
          <w:rFonts w:ascii="Arial" w:hAnsi="Arial" w:cs="Arial"/>
          <w:sz w:val="22"/>
          <w:szCs w:val="22"/>
        </w:rPr>
        <w:br/>
      </w:r>
    </w:p>
    <w:p w14:paraId="516EA12C" w14:textId="77777777" w:rsidR="001A7598" w:rsidRPr="001A7598" w:rsidRDefault="001A7598" w:rsidP="001A7598">
      <w:pPr>
        <w:spacing w:before="120" w:line="276" w:lineRule="auto"/>
        <w:rPr>
          <w:rFonts w:ascii="Arial" w:hAnsi="Arial" w:cs="Arial"/>
          <w:sz w:val="22"/>
          <w:szCs w:val="22"/>
        </w:rPr>
      </w:pPr>
      <w:r w:rsidRPr="001A7598">
        <w:rPr>
          <w:rFonts w:ascii="Arial" w:hAnsi="Arial" w:cs="Arial"/>
          <w:sz w:val="22"/>
          <w:szCs w:val="22"/>
        </w:rPr>
        <w:t xml:space="preserve"> </w:t>
      </w:r>
      <w:r w:rsidRPr="001A7598">
        <w:rPr>
          <w:rFonts w:ascii="Arial" w:hAnsi="Arial" w:cs="Arial"/>
          <w:b/>
          <w:bCs/>
          <w:color w:val="000000"/>
          <w:sz w:val="22"/>
          <w:szCs w:val="22"/>
        </w:rPr>
        <w:t>XVII. Prace przy uruchamianiu urządzeń podczas remontu i uruchamianiu bloku.</w:t>
      </w:r>
    </w:p>
    <w:p w14:paraId="1C29F186" w14:textId="77777777" w:rsidR="001A7598" w:rsidRPr="001A7598" w:rsidRDefault="001A7598" w:rsidP="001A7598">
      <w:pPr>
        <w:pStyle w:val="Standard"/>
        <w:spacing w:before="120" w:line="276" w:lineRule="auto"/>
        <w:rPr>
          <w:rFonts w:ascii="Arial" w:hAnsi="Arial" w:cs="Arial"/>
          <w:sz w:val="22"/>
          <w:szCs w:val="22"/>
        </w:rPr>
      </w:pPr>
      <w:r w:rsidRPr="001A7598">
        <w:rPr>
          <w:rFonts w:ascii="Arial" w:hAnsi="Arial" w:cs="Arial"/>
          <w:sz w:val="22"/>
          <w:szCs w:val="22"/>
        </w:rPr>
        <w:t>Wszelkie prace związane z aparaturą AKPiA nieujęte w powyższym wykazie w wymiarze  - 40rbh</w:t>
      </w:r>
    </w:p>
    <w:p w14:paraId="102361AC" w14:textId="77777777" w:rsidR="001A7598" w:rsidRPr="001A7598" w:rsidRDefault="001A7598" w:rsidP="001A7598">
      <w:pPr>
        <w:pStyle w:val="Standard"/>
        <w:spacing w:before="120" w:line="276" w:lineRule="auto"/>
        <w:rPr>
          <w:rFonts w:ascii="Arial" w:hAnsi="Arial" w:cs="Arial"/>
          <w:sz w:val="22"/>
          <w:szCs w:val="22"/>
        </w:rPr>
      </w:pPr>
    </w:p>
    <w:p w14:paraId="3866BB9B" w14:textId="77777777" w:rsidR="001A7598" w:rsidRPr="001A7598" w:rsidRDefault="001A7598" w:rsidP="001A7598">
      <w:pPr>
        <w:pStyle w:val="Standard"/>
        <w:spacing w:before="120" w:line="276" w:lineRule="auto"/>
        <w:rPr>
          <w:rFonts w:ascii="Arial" w:hAnsi="Arial" w:cs="Arial"/>
          <w:b/>
          <w:bCs/>
          <w:sz w:val="22"/>
          <w:szCs w:val="22"/>
        </w:rPr>
      </w:pPr>
      <w:r w:rsidRPr="001A7598">
        <w:rPr>
          <w:rStyle w:val="Teksttreci2"/>
          <w:rFonts w:cs="Arial"/>
          <w:bCs/>
          <w:color w:val="000000"/>
          <w:sz w:val="22"/>
          <w:szCs w:val="22"/>
        </w:rPr>
        <w:t xml:space="preserve"> </w:t>
      </w:r>
      <w:r w:rsidRPr="001A7598">
        <w:rPr>
          <w:rFonts w:ascii="Arial" w:hAnsi="Arial" w:cs="Arial"/>
          <w:b/>
          <w:bCs/>
          <w:color w:val="000000"/>
          <w:sz w:val="22"/>
          <w:szCs w:val="22"/>
        </w:rPr>
        <w:t>XVIII.</w:t>
      </w:r>
      <w:r w:rsidRPr="001A7598">
        <w:rPr>
          <w:rStyle w:val="Teksttreci2"/>
          <w:rFonts w:cs="Arial"/>
          <w:bCs/>
          <w:color w:val="000000"/>
          <w:sz w:val="22"/>
          <w:szCs w:val="22"/>
        </w:rPr>
        <w:t xml:space="preserve"> </w:t>
      </w:r>
      <w:r w:rsidRPr="001A7598">
        <w:rPr>
          <w:rFonts w:ascii="Arial" w:hAnsi="Arial" w:cs="Arial"/>
          <w:b/>
          <w:bCs/>
          <w:sz w:val="22"/>
          <w:szCs w:val="22"/>
        </w:rPr>
        <w:t>W</w:t>
      </w:r>
      <w:r w:rsidRPr="001A7598">
        <w:rPr>
          <w:rFonts w:ascii="Arial" w:hAnsi="Arial" w:cs="Arial"/>
          <w:b/>
          <w:bCs/>
          <w:color w:val="000000"/>
          <w:sz w:val="22"/>
          <w:szCs w:val="22"/>
        </w:rPr>
        <w:t>ykonanie raportu zbiorczego z przeglądu aparatury</w:t>
      </w:r>
    </w:p>
    <w:p w14:paraId="58380505" w14:textId="77777777" w:rsidR="001A7598" w:rsidRPr="001A7598" w:rsidRDefault="001A7598" w:rsidP="001A7598">
      <w:pPr>
        <w:pStyle w:val="Standard"/>
        <w:spacing w:before="120" w:line="276" w:lineRule="auto"/>
        <w:rPr>
          <w:rStyle w:val="Teksttreci2"/>
          <w:rFonts w:cs="Arial"/>
          <w:color w:val="000000"/>
          <w:sz w:val="22"/>
          <w:szCs w:val="22"/>
        </w:rPr>
      </w:pPr>
    </w:p>
    <w:p w14:paraId="7825773E" w14:textId="77777777" w:rsidR="001A7598" w:rsidRPr="001A7598" w:rsidRDefault="001A7598" w:rsidP="001A7598">
      <w:pPr>
        <w:pStyle w:val="Standard"/>
        <w:spacing w:before="120" w:line="276" w:lineRule="auto"/>
        <w:rPr>
          <w:rStyle w:val="Teksttreci2"/>
          <w:rFonts w:cs="Arial"/>
          <w:color w:val="000000"/>
          <w:sz w:val="22"/>
          <w:szCs w:val="22"/>
        </w:rPr>
      </w:pPr>
    </w:p>
    <w:p w14:paraId="505C6AFA" w14:textId="77777777" w:rsidR="001A7598" w:rsidRPr="001A7598" w:rsidRDefault="001A7598" w:rsidP="001A7598">
      <w:pPr>
        <w:pStyle w:val="Standard"/>
        <w:spacing w:before="120" w:line="276" w:lineRule="auto"/>
        <w:rPr>
          <w:rFonts w:ascii="Arial" w:hAnsi="Arial" w:cs="Arial"/>
          <w:sz w:val="22"/>
          <w:szCs w:val="22"/>
        </w:rPr>
      </w:pPr>
      <w:r w:rsidRPr="001A7598">
        <w:rPr>
          <w:rStyle w:val="Teksttreci2"/>
          <w:rFonts w:cs="Arial"/>
          <w:color w:val="000000"/>
          <w:sz w:val="22"/>
          <w:szCs w:val="22"/>
        </w:rPr>
        <w:br/>
      </w:r>
      <w:r w:rsidRPr="001A7598">
        <w:rPr>
          <w:rFonts w:ascii="Arial" w:hAnsi="Arial" w:cs="Arial"/>
          <w:b/>
          <w:sz w:val="22"/>
          <w:szCs w:val="22"/>
          <w:u w:val="single"/>
        </w:rPr>
        <w:t>Blok 3</w:t>
      </w:r>
    </w:p>
    <w:p w14:paraId="0480D091" w14:textId="77777777" w:rsidR="001A7598" w:rsidRPr="001A7598" w:rsidRDefault="001A7598" w:rsidP="001A7598">
      <w:pPr>
        <w:pStyle w:val="Standard"/>
        <w:spacing w:before="120" w:line="276" w:lineRule="auto"/>
        <w:rPr>
          <w:rFonts w:ascii="Arial" w:hAnsi="Arial" w:cs="Arial"/>
          <w:b/>
          <w:sz w:val="22"/>
          <w:szCs w:val="22"/>
        </w:rPr>
      </w:pPr>
      <w:r w:rsidRPr="001A7598">
        <w:rPr>
          <w:rFonts w:ascii="Arial" w:hAnsi="Arial" w:cs="Arial"/>
          <w:b/>
          <w:sz w:val="22"/>
          <w:szCs w:val="22"/>
        </w:rPr>
        <w:br/>
        <w:t>I. KOMORA PALENISKOWA, INTREX, II CIĄGI</w:t>
      </w:r>
    </w:p>
    <w:p w14:paraId="5CCDF2B0" w14:textId="77777777" w:rsidR="001A7598" w:rsidRPr="001A7598" w:rsidRDefault="001A7598" w:rsidP="00E16CD2">
      <w:pPr>
        <w:pStyle w:val="Standard"/>
        <w:numPr>
          <w:ilvl w:val="0"/>
          <w:numId w:val="116"/>
        </w:numPr>
        <w:spacing w:before="120" w:line="276" w:lineRule="auto"/>
        <w:ind w:left="426" w:hanging="284"/>
        <w:rPr>
          <w:rFonts w:ascii="Arial" w:hAnsi="Arial" w:cs="Arial"/>
          <w:sz w:val="22"/>
          <w:szCs w:val="22"/>
        </w:rPr>
      </w:pPr>
      <w:r w:rsidRPr="001A7598">
        <w:rPr>
          <w:rFonts w:ascii="Arial" w:hAnsi="Arial" w:cs="Arial"/>
          <w:color w:val="000000"/>
          <w:sz w:val="22"/>
          <w:szCs w:val="22"/>
        </w:rPr>
        <w:t>Pomiary temperatur</w:t>
      </w:r>
      <w:r w:rsidRPr="001A7598">
        <w:rPr>
          <w:rFonts w:ascii="Arial" w:hAnsi="Arial" w:cs="Arial"/>
          <w:sz w:val="22"/>
          <w:szCs w:val="22"/>
        </w:rPr>
        <w:t xml:space="preserve"> – 40szt:</w:t>
      </w:r>
    </w:p>
    <w:p w14:paraId="63E423A0" w14:textId="77777777" w:rsidR="001A7598" w:rsidRPr="001A7598" w:rsidRDefault="001A7598" w:rsidP="00E16CD2">
      <w:pPr>
        <w:pStyle w:val="Standard"/>
        <w:numPr>
          <w:ilvl w:val="0"/>
          <w:numId w:val="117"/>
        </w:numPr>
        <w:spacing w:before="120" w:line="276" w:lineRule="auto"/>
        <w:ind w:left="709" w:hanging="283"/>
        <w:rPr>
          <w:rFonts w:ascii="Arial" w:hAnsi="Arial" w:cs="Arial"/>
          <w:sz w:val="22"/>
          <w:szCs w:val="22"/>
        </w:rPr>
      </w:pPr>
      <w:r w:rsidRPr="001A7598">
        <w:rPr>
          <w:rFonts w:ascii="Arial" w:hAnsi="Arial" w:cs="Arial"/>
          <w:sz w:val="22"/>
          <w:szCs w:val="22"/>
        </w:rPr>
        <w:t>demontaż czujników temperatur,</w:t>
      </w:r>
    </w:p>
    <w:p w14:paraId="42379B39" w14:textId="77777777" w:rsidR="001A7598" w:rsidRPr="001A7598" w:rsidRDefault="001A7598" w:rsidP="00E16CD2">
      <w:pPr>
        <w:pStyle w:val="Standard"/>
        <w:numPr>
          <w:ilvl w:val="0"/>
          <w:numId w:val="117"/>
        </w:numPr>
        <w:spacing w:before="120" w:line="276" w:lineRule="auto"/>
        <w:ind w:left="709" w:hanging="283"/>
        <w:rPr>
          <w:rFonts w:ascii="Arial" w:hAnsi="Arial" w:cs="Arial"/>
          <w:sz w:val="22"/>
          <w:szCs w:val="22"/>
        </w:rPr>
      </w:pPr>
      <w:r w:rsidRPr="001A7598">
        <w:rPr>
          <w:rFonts w:ascii="Arial" w:hAnsi="Arial" w:cs="Arial"/>
          <w:sz w:val="22"/>
          <w:szCs w:val="22"/>
        </w:rPr>
        <w:t>czyszczenie czujników temperatur,</w:t>
      </w:r>
    </w:p>
    <w:p w14:paraId="6A4ABB56" w14:textId="77777777" w:rsidR="001A7598" w:rsidRPr="001A7598" w:rsidRDefault="001A7598" w:rsidP="00E16CD2">
      <w:pPr>
        <w:pStyle w:val="Standard"/>
        <w:numPr>
          <w:ilvl w:val="0"/>
          <w:numId w:val="117"/>
        </w:numPr>
        <w:spacing w:before="120" w:line="276" w:lineRule="auto"/>
        <w:ind w:left="709" w:hanging="283"/>
        <w:rPr>
          <w:rFonts w:ascii="Arial" w:hAnsi="Arial" w:cs="Arial"/>
          <w:sz w:val="22"/>
          <w:szCs w:val="22"/>
        </w:rPr>
      </w:pPr>
      <w:r w:rsidRPr="001A7598">
        <w:rPr>
          <w:rFonts w:ascii="Arial" w:hAnsi="Arial" w:cs="Arial"/>
          <w:sz w:val="22"/>
          <w:szCs w:val="22"/>
        </w:rPr>
        <w:t>montaż czujników temperatury,</w:t>
      </w:r>
    </w:p>
    <w:p w14:paraId="5001C615" w14:textId="77777777" w:rsidR="001A7598" w:rsidRPr="001A7598" w:rsidRDefault="001A7598" w:rsidP="00E16CD2">
      <w:pPr>
        <w:pStyle w:val="Standard"/>
        <w:numPr>
          <w:ilvl w:val="0"/>
          <w:numId w:val="117"/>
        </w:numPr>
        <w:spacing w:before="120" w:line="276" w:lineRule="auto"/>
        <w:ind w:left="709" w:hanging="283"/>
        <w:rPr>
          <w:rFonts w:ascii="Arial" w:hAnsi="Arial" w:cs="Arial"/>
          <w:sz w:val="22"/>
          <w:szCs w:val="22"/>
        </w:rPr>
      </w:pPr>
      <w:r w:rsidRPr="001A7598">
        <w:rPr>
          <w:rFonts w:ascii="Arial" w:hAnsi="Arial" w:cs="Arial"/>
          <w:sz w:val="22"/>
          <w:szCs w:val="22"/>
        </w:rPr>
        <w:t>kontrola wartości w systemie Procontrol.</w:t>
      </w:r>
    </w:p>
    <w:p w14:paraId="6F18E66C" w14:textId="77777777" w:rsidR="001A7598" w:rsidRPr="001A7598" w:rsidRDefault="001A7598" w:rsidP="00E16CD2">
      <w:pPr>
        <w:pStyle w:val="Standard"/>
        <w:numPr>
          <w:ilvl w:val="0"/>
          <w:numId w:val="116"/>
        </w:numPr>
        <w:spacing w:before="120" w:line="276" w:lineRule="auto"/>
        <w:ind w:left="426" w:hanging="284"/>
        <w:rPr>
          <w:rFonts w:ascii="Arial" w:hAnsi="Arial" w:cs="Arial"/>
          <w:sz w:val="22"/>
          <w:szCs w:val="22"/>
        </w:rPr>
      </w:pPr>
      <w:r w:rsidRPr="001A7598">
        <w:rPr>
          <w:rFonts w:ascii="Arial" w:hAnsi="Arial" w:cs="Arial"/>
          <w:color w:val="000000"/>
          <w:sz w:val="22"/>
          <w:szCs w:val="22"/>
        </w:rPr>
        <w:t>Pomiary ciśnień i Dp. ( z rotametrami) – 25szt :</w:t>
      </w:r>
    </w:p>
    <w:p w14:paraId="294CB26D" w14:textId="77777777" w:rsidR="001A7598" w:rsidRPr="001A7598" w:rsidRDefault="001A7598" w:rsidP="00E16CD2">
      <w:pPr>
        <w:pStyle w:val="Standard"/>
        <w:numPr>
          <w:ilvl w:val="0"/>
          <w:numId w:val="118"/>
        </w:numPr>
        <w:spacing w:before="120" w:line="276" w:lineRule="auto"/>
        <w:ind w:left="709" w:hanging="283"/>
        <w:rPr>
          <w:rFonts w:ascii="Arial" w:hAnsi="Arial" w:cs="Arial"/>
          <w:sz w:val="22"/>
          <w:szCs w:val="22"/>
        </w:rPr>
      </w:pPr>
      <w:r w:rsidRPr="001A7598">
        <w:rPr>
          <w:rFonts w:ascii="Arial" w:hAnsi="Arial" w:cs="Arial"/>
          <w:sz w:val="22"/>
          <w:szCs w:val="22"/>
        </w:rPr>
        <w:t>usunięcie nieszczelności, udrożnienie rurek impulsowych do pomiarów ciśnienia i różnicy ciśnień na kotle,</w:t>
      </w:r>
    </w:p>
    <w:p w14:paraId="7E65B65E" w14:textId="77777777" w:rsidR="001A7598" w:rsidRPr="001A7598" w:rsidRDefault="001A7598" w:rsidP="00E16CD2">
      <w:pPr>
        <w:pStyle w:val="Standard"/>
        <w:numPr>
          <w:ilvl w:val="1"/>
          <w:numId w:val="72"/>
        </w:numPr>
        <w:spacing w:before="120" w:line="276" w:lineRule="auto"/>
        <w:ind w:left="709" w:hanging="283"/>
        <w:rPr>
          <w:rFonts w:ascii="Arial" w:hAnsi="Arial" w:cs="Arial"/>
          <w:sz w:val="22"/>
          <w:szCs w:val="22"/>
        </w:rPr>
      </w:pPr>
      <w:r w:rsidRPr="001A7598">
        <w:rPr>
          <w:rFonts w:ascii="Arial" w:hAnsi="Arial" w:cs="Arial"/>
          <w:sz w:val="22"/>
          <w:szCs w:val="22"/>
        </w:rPr>
        <w:t>zerowanie przetworników na obiekcie.</w:t>
      </w:r>
    </w:p>
    <w:p w14:paraId="1F122BE3" w14:textId="77777777" w:rsidR="001A7598" w:rsidRPr="001A7598" w:rsidRDefault="001A7598" w:rsidP="00E16CD2">
      <w:pPr>
        <w:pStyle w:val="Standard"/>
        <w:numPr>
          <w:ilvl w:val="0"/>
          <w:numId w:val="116"/>
        </w:numPr>
        <w:spacing w:before="120" w:line="276" w:lineRule="auto"/>
        <w:ind w:left="426" w:hanging="284"/>
        <w:rPr>
          <w:rFonts w:ascii="Arial" w:hAnsi="Arial" w:cs="Arial"/>
          <w:sz w:val="22"/>
          <w:szCs w:val="22"/>
        </w:rPr>
      </w:pPr>
      <w:r w:rsidRPr="001A7598">
        <w:rPr>
          <w:rFonts w:ascii="Arial" w:hAnsi="Arial" w:cs="Arial"/>
          <w:color w:val="000000"/>
          <w:sz w:val="22"/>
          <w:szCs w:val="22"/>
        </w:rPr>
        <w:lastRenderedPageBreak/>
        <w:t>Napędy pneumatyczne – 32szt:</w:t>
      </w:r>
    </w:p>
    <w:p w14:paraId="172A6122" w14:textId="77777777" w:rsidR="001A7598" w:rsidRPr="001A7598" w:rsidRDefault="001A7598" w:rsidP="00E16CD2">
      <w:pPr>
        <w:pStyle w:val="Standard"/>
        <w:numPr>
          <w:ilvl w:val="0"/>
          <w:numId w:val="109"/>
        </w:numPr>
        <w:spacing w:before="120" w:line="276" w:lineRule="auto"/>
        <w:ind w:left="709" w:hanging="283"/>
        <w:rPr>
          <w:rFonts w:ascii="Arial" w:hAnsi="Arial" w:cs="Arial"/>
          <w:sz w:val="22"/>
          <w:szCs w:val="22"/>
        </w:rPr>
      </w:pPr>
      <w:r w:rsidRPr="001A7598">
        <w:rPr>
          <w:rFonts w:ascii="Arial" w:hAnsi="Arial" w:cs="Arial"/>
          <w:sz w:val="22"/>
          <w:szCs w:val="22"/>
        </w:rPr>
        <w:t>kontrola zaworu elektropneumatycznego, pozycjonera oraz siłownika na obiekcie,</w:t>
      </w:r>
    </w:p>
    <w:p w14:paraId="4FDD1BA2" w14:textId="77777777" w:rsidR="001A7598" w:rsidRPr="001A7598" w:rsidRDefault="001A7598" w:rsidP="00E16CD2">
      <w:pPr>
        <w:pStyle w:val="Standard"/>
        <w:numPr>
          <w:ilvl w:val="0"/>
          <w:numId w:val="109"/>
        </w:numPr>
        <w:spacing w:before="120" w:line="276" w:lineRule="auto"/>
        <w:ind w:left="709" w:hanging="283"/>
        <w:rPr>
          <w:rFonts w:ascii="Arial" w:hAnsi="Arial" w:cs="Arial"/>
          <w:sz w:val="22"/>
          <w:szCs w:val="22"/>
        </w:rPr>
      </w:pPr>
      <w:r w:rsidRPr="001A7598">
        <w:rPr>
          <w:rFonts w:ascii="Arial" w:hAnsi="Arial" w:cs="Arial"/>
          <w:sz w:val="22"/>
          <w:szCs w:val="22"/>
        </w:rPr>
        <w:t>ustawienie wyłączników krańcowych i położenia.</w:t>
      </w:r>
    </w:p>
    <w:p w14:paraId="7079FE39" w14:textId="77777777" w:rsidR="001A7598" w:rsidRPr="001A7598" w:rsidRDefault="001A7598" w:rsidP="00E16CD2">
      <w:pPr>
        <w:pStyle w:val="Standard"/>
        <w:numPr>
          <w:ilvl w:val="0"/>
          <w:numId w:val="116"/>
        </w:numPr>
        <w:spacing w:before="120" w:line="276" w:lineRule="auto"/>
        <w:ind w:left="426" w:hanging="284"/>
        <w:rPr>
          <w:rFonts w:ascii="Arial" w:hAnsi="Arial" w:cs="Arial"/>
          <w:sz w:val="22"/>
          <w:szCs w:val="22"/>
        </w:rPr>
      </w:pPr>
      <w:r w:rsidRPr="001A7598">
        <w:rPr>
          <w:rFonts w:ascii="Arial" w:hAnsi="Arial" w:cs="Arial"/>
          <w:sz w:val="22"/>
          <w:szCs w:val="22"/>
        </w:rPr>
        <w:t>Zakup, montaż i uruchomienie nowego siłownika pneumatycznego na zaworze regulatora wtrysku wody SH – 1 kpl.</w:t>
      </w:r>
    </w:p>
    <w:p w14:paraId="131AD1E3" w14:textId="77777777" w:rsidR="001A7598" w:rsidRPr="001A7598" w:rsidRDefault="001A7598" w:rsidP="00E16CD2">
      <w:pPr>
        <w:pStyle w:val="Standard"/>
        <w:numPr>
          <w:ilvl w:val="0"/>
          <w:numId w:val="116"/>
        </w:numPr>
        <w:spacing w:before="120" w:line="276" w:lineRule="auto"/>
        <w:ind w:left="426" w:hanging="284"/>
        <w:rPr>
          <w:rFonts w:ascii="Arial" w:hAnsi="Arial" w:cs="Arial"/>
          <w:sz w:val="22"/>
          <w:szCs w:val="22"/>
        </w:rPr>
      </w:pPr>
      <w:r w:rsidRPr="001A7598">
        <w:rPr>
          <w:rFonts w:ascii="Arial" w:hAnsi="Arial" w:cs="Arial"/>
          <w:color w:val="000000"/>
          <w:sz w:val="22"/>
          <w:szCs w:val="22"/>
        </w:rPr>
        <w:t>Zakup i wymiana</w:t>
      </w:r>
      <w:r w:rsidRPr="001A7598">
        <w:rPr>
          <w:rFonts w:ascii="Arial" w:hAnsi="Arial" w:cs="Arial"/>
          <w:sz w:val="22"/>
          <w:szCs w:val="22"/>
        </w:rPr>
        <w:t xml:space="preserve"> uszkodzonych przewodów pneumatycznych- 800 mb.</w:t>
      </w:r>
    </w:p>
    <w:p w14:paraId="06F2AAA4" w14:textId="77777777" w:rsidR="001A7598" w:rsidRPr="001A7598" w:rsidRDefault="001A7598" w:rsidP="001A7598">
      <w:pPr>
        <w:pStyle w:val="Standard"/>
        <w:spacing w:before="120" w:line="276" w:lineRule="auto"/>
        <w:ind w:hanging="502"/>
        <w:rPr>
          <w:rFonts w:ascii="Arial" w:hAnsi="Arial" w:cs="Arial"/>
          <w:sz w:val="22"/>
          <w:szCs w:val="22"/>
        </w:rPr>
      </w:pPr>
    </w:p>
    <w:p w14:paraId="2688F965" w14:textId="77777777" w:rsidR="001A7598" w:rsidRPr="001A7598" w:rsidRDefault="001A7598" w:rsidP="001A7598">
      <w:pPr>
        <w:pStyle w:val="Standard"/>
        <w:spacing w:before="120" w:line="276" w:lineRule="auto"/>
        <w:ind w:hanging="142"/>
        <w:rPr>
          <w:rFonts w:ascii="Arial" w:hAnsi="Arial" w:cs="Arial"/>
          <w:sz w:val="22"/>
          <w:szCs w:val="22"/>
        </w:rPr>
      </w:pPr>
      <w:r w:rsidRPr="001A7598">
        <w:rPr>
          <w:rFonts w:ascii="Arial" w:hAnsi="Arial" w:cs="Arial"/>
          <w:sz w:val="22"/>
          <w:szCs w:val="22"/>
        </w:rPr>
        <w:t xml:space="preserve">  </w:t>
      </w:r>
      <w:r w:rsidRPr="001A7598">
        <w:rPr>
          <w:rFonts w:ascii="Arial" w:hAnsi="Arial" w:cs="Arial"/>
          <w:b/>
          <w:sz w:val="22"/>
          <w:szCs w:val="22"/>
        </w:rPr>
        <w:t xml:space="preserve">II. </w:t>
      </w:r>
      <w:r w:rsidRPr="001A7598">
        <w:rPr>
          <w:rFonts w:ascii="Arial" w:hAnsi="Arial" w:cs="Arial"/>
          <w:b/>
          <w:bCs/>
          <w:color w:val="000000"/>
          <w:sz w:val="22"/>
          <w:szCs w:val="22"/>
        </w:rPr>
        <w:t>WALCZAK</w:t>
      </w:r>
    </w:p>
    <w:p w14:paraId="6FD46AC9" w14:textId="77777777" w:rsidR="001A7598" w:rsidRPr="001A7598" w:rsidRDefault="001A7598" w:rsidP="00E16CD2">
      <w:pPr>
        <w:pStyle w:val="Standard"/>
        <w:numPr>
          <w:ilvl w:val="0"/>
          <w:numId w:val="119"/>
        </w:numPr>
        <w:spacing w:before="120" w:line="276" w:lineRule="auto"/>
        <w:ind w:left="426" w:hanging="284"/>
        <w:rPr>
          <w:rFonts w:ascii="Arial" w:hAnsi="Arial" w:cs="Arial"/>
          <w:sz w:val="22"/>
          <w:szCs w:val="22"/>
        </w:rPr>
      </w:pPr>
      <w:r w:rsidRPr="001A7598">
        <w:rPr>
          <w:rFonts w:ascii="Arial" w:hAnsi="Arial" w:cs="Arial"/>
          <w:color w:val="000000"/>
          <w:sz w:val="22"/>
          <w:szCs w:val="22"/>
        </w:rPr>
        <w:t>Pomiary poziomu i ciśnień wody – 6szt:</w:t>
      </w:r>
    </w:p>
    <w:p w14:paraId="43118BB8" w14:textId="77777777" w:rsidR="001A7598" w:rsidRPr="001A7598" w:rsidRDefault="001A7598" w:rsidP="00E16CD2">
      <w:pPr>
        <w:pStyle w:val="Standard"/>
        <w:numPr>
          <w:ilvl w:val="0"/>
          <w:numId w:val="120"/>
        </w:numPr>
        <w:spacing w:before="120" w:line="276" w:lineRule="auto"/>
        <w:ind w:left="709" w:hanging="283"/>
        <w:rPr>
          <w:rFonts w:ascii="Arial" w:hAnsi="Arial" w:cs="Arial"/>
          <w:sz w:val="22"/>
          <w:szCs w:val="22"/>
        </w:rPr>
      </w:pPr>
      <w:r w:rsidRPr="001A7598">
        <w:rPr>
          <w:rFonts w:ascii="Arial" w:hAnsi="Arial" w:cs="Arial"/>
          <w:sz w:val="22"/>
          <w:szCs w:val="22"/>
        </w:rPr>
        <w:t>kontrola i udrożnienie rurek impulsowych,</w:t>
      </w:r>
    </w:p>
    <w:p w14:paraId="1329DE80" w14:textId="77777777" w:rsidR="001A7598" w:rsidRPr="001A7598" w:rsidRDefault="001A7598" w:rsidP="00E16CD2">
      <w:pPr>
        <w:pStyle w:val="Standard"/>
        <w:numPr>
          <w:ilvl w:val="0"/>
          <w:numId w:val="119"/>
        </w:numPr>
        <w:spacing w:before="120" w:line="276" w:lineRule="auto"/>
        <w:ind w:hanging="218"/>
        <w:rPr>
          <w:rFonts w:ascii="Arial" w:hAnsi="Arial" w:cs="Arial"/>
          <w:sz w:val="22"/>
          <w:szCs w:val="22"/>
        </w:rPr>
      </w:pPr>
      <w:r w:rsidRPr="001A7598">
        <w:rPr>
          <w:rFonts w:ascii="Arial" w:hAnsi="Arial" w:cs="Arial"/>
          <w:color w:val="000000"/>
          <w:sz w:val="22"/>
          <w:szCs w:val="22"/>
        </w:rPr>
        <w:t>Napędy pneumatyczne – 1 szt:</w:t>
      </w:r>
    </w:p>
    <w:p w14:paraId="48498102" w14:textId="77777777" w:rsidR="001A7598" w:rsidRPr="001A7598" w:rsidRDefault="001A7598" w:rsidP="00E16CD2">
      <w:pPr>
        <w:pStyle w:val="Standard"/>
        <w:numPr>
          <w:ilvl w:val="0"/>
          <w:numId w:val="120"/>
        </w:numPr>
        <w:spacing w:before="120" w:line="276" w:lineRule="auto"/>
        <w:ind w:left="709" w:hanging="283"/>
        <w:rPr>
          <w:rFonts w:ascii="Arial" w:hAnsi="Arial" w:cs="Arial"/>
          <w:sz w:val="22"/>
          <w:szCs w:val="22"/>
        </w:rPr>
      </w:pPr>
      <w:r w:rsidRPr="001A7598">
        <w:rPr>
          <w:rFonts w:ascii="Arial" w:hAnsi="Arial" w:cs="Arial"/>
          <w:sz w:val="22"/>
          <w:szCs w:val="22"/>
        </w:rPr>
        <w:t>kontrola pozycjonera oraz zaworu elektropneumatycznego wraz z siłownikiem na obiekcie,</w:t>
      </w:r>
    </w:p>
    <w:p w14:paraId="46E6FF85" w14:textId="77777777" w:rsidR="001A7598" w:rsidRPr="001A7598" w:rsidRDefault="001A7598" w:rsidP="00E16CD2">
      <w:pPr>
        <w:pStyle w:val="Standard"/>
        <w:numPr>
          <w:ilvl w:val="0"/>
          <w:numId w:val="109"/>
        </w:numPr>
        <w:spacing w:before="120" w:line="276" w:lineRule="auto"/>
        <w:ind w:left="709" w:hanging="283"/>
        <w:rPr>
          <w:rFonts w:ascii="Arial" w:hAnsi="Arial" w:cs="Arial"/>
          <w:sz w:val="22"/>
          <w:szCs w:val="22"/>
        </w:rPr>
      </w:pPr>
      <w:r w:rsidRPr="001A7598">
        <w:rPr>
          <w:rFonts w:ascii="Arial" w:hAnsi="Arial" w:cs="Arial"/>
          <w:sz w:val="22"/>
          <w:szCs w:val="22"/>
        </w:rPr>
        <w:t>ustawienie wyłączników krańcowych i położenia.</w:t>
      </w:r>
    </w:p>
    <w:p w14:paraId="26E56A55" w14:textId="77777777" w:rsidR="001A7598" w:rsidRPr="001A7598" w:rsidRDefault="001A7598" w:rsidP="001A7598">
      <w:pPr>
        <w:pStyle w:val="Standard"/>
        <w:spacing w:before="120" w:line="276" w:lineRule="auto"/>
        <w:rPr>
          <w:rFonts w:ascii="Arial" w:hAnsi="Arial" w:cs="Arial"/>
          <w:sz w:val="22"/>
          <w:szCs w:val="22"/>
        </w:rPr>
      </w:pPr>
    </w:p>
    <w:p w14:paraId="4A2D10A0" w14:textId="77777777" w:rsidR="001A7598" w:rsidRPr="001A7598" w:rsidRDefault="001A7598" w:rsidP="001A7598">
      <w:pPr>
        <w:pStyle w:val="Standard"/>
        <w:spacing w:before="120" w:line="276" w:lineRule="auto"/>
        <w:ind w:left="-244"/>
        <w:rPr>
          <w:rFonts w:ascii="Arial" w:hAnsi="Arial" w:cs="Arial"/>
          <w:sz w:val="22"/>
          <w:szCs w:val="22"/>
        </w:rPr>
      </w:pPr>
      <w:r w:rsidRPr="001A7598">
        <w:rPr>
          <w:rFonts w:ascii="Arial" w:hAnsi="Arial" w:cs="Arial"/>
          <w:b/>
          <w:bCs/>
          <w:color w:val="000000"/>
          <w:sz w:val="22"/>
          <w:szCs w:val="22"/>
        </w:rPr>
        <w:t xml:space="preserve">III. TRANSPORT POPIOŁU (pompy pod elektrofiltrem szt 6, pompa popiołu dennego szt 2, </w:t>
      </w:r>
      <w:r w:rsidRPr="001A7598">
        <w:rPr>
          <w:rFonts w:ascii="Arial" w:hAnsi="Arial" w:cs="Arial"/>
          <w:b/>
          <w:bCs/>
          <w:color w:val="000000"/>
          <w:sz w:val="22"/>
          <w:szCs w:val="22"/>
        </w:rPr>
        <w:br/>
        <w:t xml:space="preserve">     pompy II ciągu szt 2) </w:t>
      </w:r>
    </w:p>
    <w:p w14:paraId="3DE3AA7C" w14:textId="77777777" w:rsidR="001A7598" w:rsidRPr="001A7598" w:rsidRDefault="001A7598" w:rsidP="00E16CD2">
      <w:pPr>
        <w:pStyle w:val="Standard"/>
        <w:numPr>
          <w:ilvl w:val="0"/>
          <w:numId w:val="121"/>
        </w:numPr>
        <w:spacing w:before="120" w:line="276" w:lineRule="auto"/>
        <w:ind w:left="426" w:hanging="284"/>
        <w:rPr>
          <w:rFonts w:ascii="Arial" w:hAnsi="Arial" w:cs="Arial"/>
          <w:sz w:val="22"/>
          <w:szCs w:val="22"/>
        </w:rPr>
      </w:pPr>
      <w:r w:rsidRPr="001A7598">
        <w:rPr>
          <w:rFonts w:ascii="Arial" w:hAnsi="Arial" w:cs="Arial"/>
          <w:color w:val="000000"/>
          <w:sz w:val="22"/>
          <w:szCs w:val="22"/>
        </w:rPr>
        <w:t>Napędy pneumatyczne – 40szt:</w:t>
      </w:r>
    </w:p>
    <w:p w14:paraId="62102126" w14:textId="77777777" w:rsidR="001A7598" w:rsidRPr="001A7598" w:rsidRDefault="001A7598" w:rsidP="00E16CD2">
      <w:pPr>
        <w:pStyle w:val="Standard"/>
        <w:numPr>
          <w:ilvl w:val="0"/>
          <w:numId w:val="109"/>
        </w:numPr>
        <w:spacing w:before="120" w:line="276" w:lineRule="auto"/>
        <w:ind w:left="709" w:hanging="283"/>
        <w:rPr>
          <w:rFonts w:ascii="Arial" w:hAnsi="Arial" w:cs="Arial"/>
          <w:sz w:val="22"/>
          <w:szCs w:val="22"/>
        </w:rPr>
      </w:pPr>
      <w:r w:rsidRPr="001A7598">
        <w:rPr>
          <w:rFonts w:ascii="Arial" w:hAnsi="Arial" w:cs="Arial"/>
          <w:sz w:val="22"/>
          <w:szCs w:val="22"/>
        </w:rPr>
        <w:t>kontrola zaworu elektropneumatycznego, pozycjonera oraz siłownika na obiekcie,</w:t>
      </w:r>
    </w:p>
    <w:p w14:paraId="1FD4A14C" w14:textId="77777777" w:rsidR="001A7598" w:rsidRPr="001A7598" w:rsidRDefault="001A7598" w:rsidP="00E16CD2">
      <w:pPr>
        <w:pStyle w:val="Standard"/>
        <w:numPr>
          <w:ilvl w:val="0"/>
          <w:numId w:val="122"/>
        </w:numPr>
        <w:spacing w:before="120" w:line="276" w:lineRule="auto"/>
        <w:ind w:left="709" w:hanging="283"/>
        <w:rPr>
          <w:rFonts w:ascii="Arial" w:hAnsi="Arial" w:cs="Arial"/>
          <w:sz w:val="22"/>
          <w:szCs w:val="22"/>
        </w:rPr>
      </w:pPr>
      <w:r w:rsidRPr="001A7598">
        <w:rPr>
          <w:rFonts w:ascii="Arial" w:hAnsi="Arial" w:cs="Arial"/>
          <w:sz w:val="22"/>
          <w:szCs w:val="22"/>
        </w:rPr>
        <w:t>ustawienie wyłączników krańcowych i położenia.</w:t>
      </w:r>
    </w:p>
    <w:p w14:paraId="3B3CA911" w14:textId="77777777" w:rsidR="001A7598" w:rsidRPr="001A7598" w:rsidRDefault="001A7598" w:rsidP="001A7598">
      <w:pPr>
        <w:pStyle w:val="Standard"/>
        <w:spacing w:before="120" w:line="276" w:lineRule="auto"/>
        <w:ind w:firstLine="426"/>
        <w:rPr>
          <w:rFonts w:ascii="Arial" w:hAnsi="Arial" w:cs="Arial"/>
          <w:sz w:val="22"/>
          <w:szCs w:val="22"/>
        </w:rPr>
      </w:pPr>
    </w:p>
    <w:p w14:paraId="212EBD74" w14:textId="77777777" w:rsidR="001A7598" w:rsidRPr="001A7598" w:rsidRDefault="001A7598" w:rsidP="001A7598">
      <w:pPr>
        <w:pStyle w:val="Standard"/>
        <w:spacing w:before="120" w:line="276" w:lineRule="auto"/>
        <w:ind w:left="-244"/>
        <w:rPr>
          <w:rFonts w:ascii="Arial" w:hAnsi="Arial" w:cs="Arial"/>
          <w:b/>
          <w:bCs/>
          <w:color w:val="000000"/>
          <w:sz w:val="22"/>
          <w:szCs w:val="22"/>
        </w:rPr>
      </w:pPr>
      <w:r w:rsidRPr="001A7598">
        <w:rPr>
          <w:rFonts w:ascii="Arial" w:hAnsi="Arial" w:cs="Arial"/>
          <w:b/>
          <w:bCs/>
          <w:color w:val="000000"/>
          <w:sz w:val="22"/>
          <w:szCs w:val="22"/>
        </w:rPr>
        <w:t>IV.PALNIKI ROZPAŁKOWE (2 komplety)</w:t>
      </w:r>
    </w:p>
    <w:p w14:paraId="1926E189" w14:textId="77777777" w:rsidR="001A7598" w:rsidRPr="001A7598" w:rsidRDefault="001A7598" w:rsidP="00E16CD2">
      <w:pPr>
        <w:pStyle w:val="Standard"/>
        <w:numPr>
          <w:ilvl w:val="0"/>
          <w:numId w:val="123"/>
        </w:numPr>
        <w:spacing w:before="120" w:line="276" w:lineRule="auto"/>
        <w:ind w:hanging="218"/>
        <w:rPr>
          <w:rFonts w:ascii="Arial" w:hAnsi="Arial" w:cs="Arial"/>
          <w:sz w:val="22"/>
          <w:szCs w:val="22"/>
        </w:rPr>
      </w:pPr>
      <w:r w:rsidRPr="001A7598">
        <w:rPr>
          <w:rFonts w:ascii="Arial" w:hAnsi="Arial" w:cs="Arial"/>
          <w:color w:val="000000"/>
          <w:sz w:val="22"/>
          <w:szCs w:val="22"/>
        </w:rPr>
        <w:t>Detektory płomienia – 4szt:</w:t>
      </w:r>
    </w:p>
    <w:p w14:paraId="03A708CF" w14:textId="77777777" w:rsidR="001A7598" w:rsidRPr="001A7598" w:rsidRDefault="001A7598" w:rsidP="00E16CD2">
      <w:pPr>
        <w:pStyle w:val="Standard"/>
        <w:numPr>
          <w:ilvl w:val="0"/>
          <w:numId w:val="124"/>
        </w:numPr>
        <w:spacing w:before="120" w:line="276" w:lineRule="auto"/>
        <w:ind w:left="709" w:hanging="283"/>
        <w:rPr>
          <w:rFonts w:ascii="Arial" w:hAnsi="Arial" w:cs="Arial"/>
          <w:sz w:val="22"/>
          <w:szCs w:val="22"/>
        </w:rPr>
      </w:pPr>
      <w:r w:rsidRPr="001A7598">
        <w:rPr>
          <w:rFonts w:ascii="Arial" w:hAnsi="Arial" w:cs="Arial"/>
          <w:sz w:val="22"/>
          <w:szCs w:val="22"/>
        </w:rPr>
        <w:t>demontaż detektora,</w:t>
      </w:r>
    </w:p>
    <w:p w14:paraId="3A099DFA" w14:textId="77777777" w:rsidR="001A7598" w:rsidRPr="001A7598" w:rsidRDefault="001A7598" w:rsidP="00E16CD2">
      <w:pPr>
        <w:pStyle w:val="Standard"/>
        <w:numPr>
          <w:ilvl w:val="0"/>
          <w:numId w:val="124"/>
        </w:numPr>
        <w:spacing w:before="120" w:line="276" w:lineRule="auto"/>
        <w:ind w:left="709" w:hanging="283"/>
        <w:rPr>
          <w:rFonts w:ascii="Arial" w:hAnsi="Arial" w:cs="Arial"/>
          <w:sz w:val="22"/>
          <w:szCs w:val="22"/>
        </w:rPr>
      </w:pPr>
      <w:r w:rsidRPr="001A7598">
        <w:rPr>
          <w:rFonts w:ascii="Arial" w:hAnsi="Arial" w:cs="Arial"/>
          <w:sz w:val="22"/>
          <w:szCs w:val="22"/>
        </w:rPr>
        <w:t>wyczyszczenie optyki,</w:t>
      </w:r>
    </w:p>
    <w:p w14:paraId="1DFE632D" w14:textId="77777777" w:rsidR="001A7598" w:rsidRPr="001A7598" w:rsidRDefault="001A7598" w:rsidP="00E16CD2">
      <w:pPr>
        <w:pStyle w:val="Standard"/>
        <w:numPr>
          <w:ilvl w:val="0"/>
          <w:numId w:val="124"/>
        </w:numPr>
        <w:spacing w:before="120" w:line="276" w:lineRule="auto"/>
        <w:ind w:left="709" w:hanging="283"/>
        <w:rPr>
          <w:rFonts w:ascii="Arial" w:hAnsi="Arial" w:cs="Arial"/>
          <w:sz w:val="22"/>
          <w:szCs w:val="22"/>
        </w:rPr>
      </w:pPr>
      <w:r w:rsidRPr="001A7598">
        <w:rPr>
          <w:rFonts w:ascii="Arial" w:hAnsi="Arial" w:cs="Arial"/>
          <w:sz w:val="22"/>
          <w:szCs w:val="22"/>
        </w:rPr>
        <w:t>montaż detektora.</w:t>
      </w:r>
    </w:p>
    <w:p w14:paraId="432F89A4" w14:textId="77777777" w:rsidR="001A7598" w:rsidRPr="001A7598" w:rsidRDefault="001A7598" w:rsidP="00E16CD2">
      <w:pPr>
        <w:pStyle w:val="Akapitzlist"/>
        <w:numPr>
          <w:ilvl w:val="0"/>
          <w:numId w:val="123"/>
        </w:numPr>
        <w:spacing w:before="120" w:line="276" w:lineRule="auto"/>
        <w:ind w:hanging="218"/>
        <w:rPr>
          <w:rFonts w:ascii="Arial" w:hAnsi="Arial" w:cs="Arial"/>
          <w:sz w:val="22"/>
          <w:szCs w:val="22"/>
        </w:rPr>
      </w:pPr>
      <w:r w:rsidRPr="001A7598">
        <w:rPr>
          <w:rFonts w:ascii="Arial" w:hAnsi="Arial" w:cs="Arial"/>
          <w:color w:val="000000"/>
          <w:sz w:val="22"/>
          <w:szCs w:val="22"/>
        </w:rPr>
        <w:t>Sygnalizator ciśnienia – 6szt:</w:t>
      </w:r>
    </w:p>
    <w:p w14:paraId="11C03FAF" w14:textId="77777777" w:rsidR="001A7598" w:rsidRPr="001A7598" w:rsidRDefault="001A7598" w:rsidP="00E16CD2">
      <w:pPr>
        <w:pStyle w:val="Akapitzlist"/>
        <w:numPr>
          <w:ilvl w:val="0"/>
          <w:numId w:val="125"/>
        </w:numPr>
        <w:spacing w:before="120" w:line="276" w:lineRule="auto"/>
        <w:ind w:left="709" w:hanging="283"/>
        <w:rPr>
          <w:rFonts w:ascii="Arial" w:hAnsi="Arial" w:cs="Arial"/>
          <w:sz w:val="22"/>
          <w:szCs w:val="22"/>
        </w:rPr>
      </w:pPr>
      <w:r w:rsidRPr="001A7598">
        <w:rPr>
          <w:rFonts w:ascii="Arial" w:hAnsi="Arial" w:cs="Arial"/>
          <w:sz w:val="22"/>
          <w:szCs w:val="22"/>
        </w:rPr>
        <w:t>demontaż presostatów,</w:t>
      </w:r>
    </w:p>
    <w:p w14:paraId="1757CDA8" w14:textId="77777777" w:rsidR="001A7598" w:rsidRPr="001A7598" w:rsidRDefault="001A7598" w:rsidP="00E16CD2">
      <w:pPr>
        <w:pStyle w:val="Akapitzlist"/>
        <w:numPr>
          <w:ilvl w:val="0"/>
          <w:numId w:val="125"/>
        </w:numPr>
        <w:spacing w:before="120" w:line="276" w:lineRule="auto"/>
        <w:ind w:left="709" w:hanging="283"/>
        <w:rPr>
          <w:rFonts w:ascii="Arial" w:hAnsi="Arial" w:cs="Arial"/>
          <w:sz w:val="22"/>
          <w:szCs w:val="22"/>
        </w:rPr>
      </w:pPr>
      <w:r w:rsidRPr="001A7598">
        <w:rPr>
          <w:rFonts w:ascii="Arial" w:hAnsi="Arial" w:cs="Arial"/>
          <w:sz w:val="22"/>
          <w:szCs w:val="22"/>
        </w:rPr>
        <w:t>kontrola presostatów na stanowisku pomiarowym,</w:t>
      </w:r>
    </w:p>
    <w:p w14:paraId="1E795889" w14:textId="77777777" w:rsidR="001A7598" w:rsidRPr="001A7598" w:rsidRDefault="001A7598" w:rsidP="00E16CD2">
      <w:pPr>
        <w:pStyle w:val="Akapitzlist"/>
        <w:numPr>
          <w:ilvl w:val="0"/>
          <w:numId w:val="125"/>
        </w:numPr>
        <w:spacing w:before="120" w:line="276" w:lineRule="auto"/>
        <w:ind w:left="709" w:hanging="283"/>
        <w:rPr>
          <w:rFonts w:ascii="Arial" w:hAnsi="Arial" w:cs="Arial"/>
          <w:sz w:val="22"/>
          <w:szCs w:val="22"/>
        </w:rPr>
      </w:pPr>
      <w:r w:rsidRPr="001A7598">
        <w:rPr>
          <w:rFonts w:ascii="Arial" w:hAnsi="Arial" w:cs="Arial"/>
          <w:sz w:val="22"/>
          <w:szCs w:val="22"/>
        </w:rPr>
        <w:t>montaż presostatów i sprawdzenie poprawności działania w systemie Procontrol.</w:t>
      </w:r>
    </w:p>
    <w:p w14:paraId="30464395" w14:textId="77777777" w:rsidR="001A7598" w:rsidRPr="001A7598" w:rsidRDefault="001A7598" w:rsidP="00E16CD2">
      <w:pPr>
        <w:pStyle w:val="Akapitzlist"/>
        <w:numPr>
          <w:ilvl w:val="0"/>
          <w:numId w:val="123"/>
        </w:numPr>
        <w:spacing w:before="120" w:line="276" w:lineRule="auto"/>
        <w:ind w:hanging="218"/>
        <w:rPr>
          <w:rFonts w:ascii="Arial" w:hAnsi="Arial" w:cs="Arial"/>
          <w:sz w:val="22"/>
          <w:szCs w:val="22"/>
        </w:rPr>
      </w:pPr>
      <w:r w:rsidRPr="001A7598">
        <w:rPr>
          <w:rFonts w:ascii="Arial" w:hAnsi="Arial" w:cs="Arial"/>
          <w:sz w:val="22"/>
          <w:szCs w:val="22"/>
        </w:rPr>
        <w:t xml:space="preserve"> </w:t>
      </w:r>
      <w:r w:rsidRPr="001A7598">
        <w:rPr>
          <w:rFonts w:ascii="Arial" w:hAnsi="Arial" w:cs="Arial"/>
          <w:color w:val="000000"/>
          <w:sz w:val="22"/>
          <w:szCs w:val="22"/>
        </w:rPr>
        <w:t xml:space="preserve">Napędy pneumatyczne na zaworach i </w:t>
      </w:r>
      <w:r w:rsidRPr="001A7598">
        <w:rPr>
          <w:rFonts w:ascii="Arial" w:hAnsi="Arial" w:cs="Arial"/>
          <w:sz w:val="22"/>
          <w:szCs w:val="22"/>
        </w:rPr>
        <w:t xml:space="preserve">lancach - 14  </w:t>
      </w:r>
      <w:r w:rsidRPr="001A7598">
        <w:rPr>
          <w:rFonts w:ascii="Arial" w:hAnsi="Arial" w:cs="Arial"/>
          <w:color w:val="000000"/>
          <w:sz w:val="22"/>
          <w:szCs w:val="22"/>
        </w:rPr>
        <w:t>szt;</w:t>
      </w:r>
    </w:p>
    <w:p w14:paraId="129B6D5E" w14:textId="77777777" w:rsidR="001A7598" w:rsidRPr="001A7598" w:rsidRDefault="001A7598" w:rsidP="00E16CD2">
      <w:pPr>
        <w:pStyle w:val="Standard"/>
        <w:numPr>
          <w:ilvl w:val="0"/>
          <w:numId w:val="109"/>
        </w:numPr>
        <w:spacing w:before="120" w:line="276" w:lineRule="auto"/>
        <w:ind w:left="709" w:hanging="283"/>
        <w:rPr>
          <w:rFonts w:ascii="Arial" w:hAnsi="Arial" w:cs="Arial"/>
          <w:sz w:val="22"/>
          <w:szCs w:val="22"/>
        </w:rPr>
      </w:pPr>
      <w:r w:rsidRPr="001A7598">
        <w:rPr>
          <w:rFonts w:ascii="Arial" w:hAnsi="Arial" w:cs="Arial"/>
          <w:sz w:val="22"/>
          <w:szCs w:val="22"/>
        </w:rPr>
        <w:t>kontrola zaworu elektropneumatycznego, pozycjonera oraz siłownika na obiekcie,</w:t>
      </w:r>
    </w:p>
    <w:p w14:paraId="6FBF7880" w14:textId="77777777" w:rsidR="001A7598" w:rsidRPr="001A7598" w:rsidRDefault="001A7598" w:rsidP="00E16CD2">
      <w:pPr>
        <w:pStyle w:val="Standard"/>
        <w:numPr>
          <w:ilvl w:val="0"/>
          <w:numId w:val="109"/>
        </w:numPr>
        <w:spacing w:before="120" w:line="276" w:lineRule="auto"/>
        <w:ind w:left="709" w:hanging="283"/>
        <w:rPr>
          <w:rFonts w:ascii="Arial" w:hAnsi="Arial" w:cs="Arial"/>
          <w:sz w:val="22"/>
          <w:szCs w:val="22"/>
        </w:rPr>
      </w:pPr>
      <w:r w:rsidRPr="001A7598">
        <w:rPr>
          <w:rFonts w:ascii="Arial" w:hAnsi="Arial" w:cs="Arial"/>
          <w:sz w:val="22"/>
          <w:szCs w:val="22"/>
        </w:rPr>
        <w:lastRenderedPageBreak/>
        <w:t>czyszczenie, kontrola i ustawienie wyłączników krańcowych i położenia.</w:t>
      </w:r>
    </w:p>
    <w:p w14:paraId="1F7EC009" w14:textId="77777777" w:rsidR="001A7598" w:rsidRPr="001A7598" w:rsidRDefault="001A7598" w:rsidP="00E16CD2">
      <w:pPr>
        <w:pStyle w:val="Akapitzlist"/>
        <w:numPr>
          <w:ilvl w:val="0"/>
          <w:numId w:val="123"/>
        </w:numPr>
        <w:spacing w:before="120" w:line="276" w:lineRule="auto"/>
        <w:ind w:hanging="218"/>
        <w:rPr>
          <w:rFonts w:ascii="Arial" w:hAnsi="Arial" w:cs="Arial"/>
          <w:sz w:val="22"/>
          <w:szCs w:val="22"/>
        </w:rPr>
      </w:pPr>
      <w:r w:rsidRPr="001A7598">
        <w:rPr>
          <w:rFonts w:ascii="Arial" w:hAnsi="Arial" w:cs="Arial"/>
          <w:sz w:val="22"/>
          <w:szCs w:val="22"/>
        </w:rPr>
        <w:t>Kontrola wyłączników krańcowych na lancach palników - 8 szt:</w:t>
      </w:r>
    </w:p>
    <w:p w14:paraId="5C99E4B9" w14:textId="77777777" w:rsidR="001A7598" w:rsidRPr="001A7598" w:rsidRDefault="001A7598" w:rsidP="00E16CD2">
      <w:pPr>
        <w:pStyle w:val="Standard"/>
        <w:numPr>
          <w:ilvl w:val="0"/>
          <w:numId w:val="109"/>
        </w:numPr>
        <w:spacing w:before="120" w:line="276" w:lineRule="auto"/>
        <w:ind w:left="709" w:hanging="283"/>
        <w:rPr>
          <w:rFonts w:ascii="Arial" w:hAnsi="Arial" w:cs="Arial"/>
          <w:sz w:val="22"/>
          <w:szCs w:val="22"/>
        </w:rPr>
      </w:pPr>
      <w:r w:rsidRPr="001A7598">
        <w:rPr>
          <w:rFonts w:ascii="Arial" w:hAnsi="Arial" w:cs="Arial"/>
          <w:sz w:val="22"/>
          <w:szCs w:val="22"/>
        </w:rPr>
        <w:t>czyszczenie, kontrola i ustawienie wyłączników krańcowych i położenia.</w:t>
      </w:r>
    </w:p>
    <w:p w14:paraId="16E863AD" w14:textId="77777777" w:rsidR="001A7598" w:rsidRPr="001A7598" w:rsidRDefault="001A7598" w:rsidP="001A7598">
      <w:pPr>
        <w:pStyle w:val="Standard"/>
        <w:spacing w:before="120" w:line="276" w:lineRule="auto"/>
        <w:rPr>
          <w:rFonts w:ascii="Arial" w:hAnsi="Arial" w:cs="Arial"/>
          <w:sz w:val="22"/>
          <w:szCs w:val="22"/>
        </w:rPr>
      </w:pPr>
    </w:p>
    <w:p w14:paraId="6C44AED9" w14:textId="77777777" w:rsidR="001A7598" w:rsidRPr="001A7598" w:rsidRDefault="001A7598" w:rsidP="001A7598">
      <w:pPr>
        <w:pStyle w:val="Standard"/>
        <w:spacing w:before="120" w:line="276" w:lineRule="auto"/>
        <w:rPr>
          <w:rFonts w:ascii="Arial" w:hAnsi="Arial" w:cs="Arial"/>
          <w:b/>
          <w:bCs/>
          <w:color w:val="000000"/>
          <w:sz w:val="22"/>
          <w:szCs w:val="22"/>
        </w:rPr>
      </w:pPr>
      <w:r w:rsidRPr="001A7598">
        <w:rPr>
          <w:rFonts w:ascii="Arial" w:hAnsi="Arial" w:cs="Arial"/>
          <w:b/>
          <w:bCs/>
          <w:color w:val="000000"/>
          <w:sz w:val="22"/>
          <w:szCs w:val="22"/>
        </w:rPr>
        <w:t>V. POMPY WODY ZASILAJĄCEJ (2 szt)</w:t>
      </w:r>
    </w:p>
    <w:p w14:paraId="21F4B438" w14:textId="77777777" w:rsidR="001A7598" w:rsidRPr="001A7598" w:rsidRDefault="001A7598" w:rsidP="00E16CD2">
      <w:pPr>
        <w:pStyle w:val="Standard"/>
        <w:numPr>
          <w:ilvl w:val="0"/>
          <w:numId w:val="127"/>
        </w:numPr>
        <w:spacing w:before="120" w:line="276" w:lineRule="auto"/>
        <w:ind w:hanging="218"/>
        <w:rPr>
          <w:rFonts w:ascii="Arial" w:hAnsi="Arial" w:cs="Arial"/>
          <w:sz w:val="22"/>
          <w:szCs w:val="22"/>
        </w:rPr>
      </w:pPr>
      <w:r w:rsidRPr="001A7598">
        <w:rPr>
          <w:rFonts w:ascii="Arial" w:hAnsi="Arial" w:cs="Arial"/>
          <w:color w:val="000000"/>
          <w:sz w:val="22"/>
          <w:szCs w:val="22"/>
        </w:rPr>
        <w:t>Sygnalizator przepływu wody chł. – 2szt:</w:t>
      </w:r>
    </w:p>
    <w:p w14:paraId="43B285B6" w14:textId="77777777" w:rsidR="001A7598" w:rsidRPr="001A7598" w:rsidRDefault="001A7598" w:rsidP="00E16CD2">
      <w:pPr>
        <w:pStyle w:val="Standard"/>
        <w:numPr>
          <w:ilvl w:val="0"/>
          <w:numId w:val="126"/>
        </w:numPr>
        <w:spacing w:before="120" w:line="276" w:lineRule="auto"/>
        <w:ind w:left="709" w:hanging="283"/>
        <w:rPr>
          <w:rFonts w:ascii="Arial" w:hAnsi="Arial" w:cs="Arial"/>
          <w:sz w:val="22"/>
          <w:szCs w:val="22"/>
        </w:rPr>
      </w:pPr>
      <w:r w:rsidRPr="001A7598">
        <w:rPr>
          <w:rFonts w:ascii="Arial" w:hAnsi="Arial" w:cs="Arial"/>
          <w:sz w:val="22"/>
          <w:szCs w:val="22"/>
        </w:rPr>
        <w:t>demontaż sygnalizatora -2szt,</w:t>
      </w:r>
    </w:p>
    <w:p w14:paraId="32C067E4" w14:textId="77777777" w:rsidR="001A7598" w:rsidRPr="001A7598" w:rsidRDefault="001A7598" w:rsidP="00E16CD2">
      <w:pPr>
        <w:pStyle w:val="Standard"/>
        <w:numPr>
          <w:ilvl w:val="0"/>
          <w:numId w:val="126"/>
        </w:numPr>
        <w:spacing w:before="120" w:line="276" w:lineRule="auto"/>
        <w:ind w:left="709" w:hanging="283"/>
        <w:rPr>
          <w:rFonts w:ascii="Arial" w:hAnsi="Arial" w:cs="Arial"/>
          <w:sz w:val="22"/>
          <w:szCs w:val="22"/>
        </w:rPr>
      </w:pPr>
      <w:r w:rsidRPr="001A7598">
        <w:rPr>
          <w:rFonts w:ascii="Arial" w:hAnsi="Arial" w:cs="Arial"/>
          <w:sz w:val="22"/>
          <w:szCs w:val="22"/>
        </w:rPr>
        <w:t>oczyszczenie części pomiarowej -2szt,</w:t>
      </w:r>
    </w:p>
    <w:p w14:paraId="1A5E6854" w14:textId="77777777" w:rsidR="001A7598" w:rsidRPr="001A7598" w:rsidRDefault="001A7598" w:rsidP="00E16CD2">
      <w:pPr>
        <w:pStyle w:val="Standard"/>
        <w:numPr>
          <w:ilvl w:val="0"/>
          <w:numId w:val="126"/>
        </w:numPr>
        <w:spacing w:before="120" w:line="276" w:lineRule="auto"/>
        <w:ind w:left="709" w:hanging="283"/>
        <w:rPr>
          <w:rFonts w:ascii="Arial" w:hAnsi="Arial" w:cs="Arial"/>
          <w:sz w:val="22"/>
          <w:szCs w:val="22"/>
        </w:rPr>
      </w:pPr>
      <w:r w:rsidRPr="001A7598">
        <w:rPr>
          <w:rFonts w:ascii="Arial" w:hAnsi="Arial" w:cs="Arial"/>
          <w:sz w:val="22"/>
          <w:szCs w:val="22"/>
        </w:rPr>
        <w:t>montaż sygnalizatora – 2szt,</w:t>
      </w:r>
    </w:p>
    <w:p w14:paraId="32D51178" w14:textId="77777777" w:rsidR="001A7598" w:rsidRPr="001A7598" w:rsidRDefault="001A7598" w:rsidP="00E16CD2">
      <w:pPr>
        <w:pStyle w:val="Standard"/>
        <w:numPr>
          <w:ilvl w:val="0"/>
          <w:numId w:val="126"/>
        </w:numPr>
        <w:spacing w:before="120" w:line="276" w:lineRule="auto"/>
        <w:ind w:left="709" w:hanging="283"/>
        <w:rPr>
          <w:rFonts w:ascii="Arial" w:hAnsi="Arial" w:cs="Arial"/>
          <w:sz w:val="22"/>
          <w:szCs w:val="22"/>
        </w:rPr>
      </w:pPr>
      <w:r w:rsidRPr="001A7598">
        <w:rPr>
          <w:rFonts w:ascii="Arial" w:hAnsi="Arial" w:cs="Arial"/>
          <w:sz w:val="22"/>
          <w:szCs w:val="22"/>
        </w:rPr>
        <w:t>kontrola poprawności działania sygnalizatora w systemie – 2szt.</w:t>
      </w:r>
    </w:p>
    <w:p w14:paraId="330BEFDA" w14:textId="77777777" w:rsidR="001A7598" w:rsidRPr="001A7598" w:rsidRDefault="001A7598" w:rsidP="00E16CD2">
      <w:pPr>
        <w:pStyle w:val="Standard"/>
        <w:numPr>
          <w:ilvl w:val="0"/>
          <w:numId w:val="127"/>
        </w:numPr>
        <w:spacing w:before="120" w:line="276" w:lineRule="auto"/>
        <w:ind w:hanging="218"/>
        <w:rPr>
          <w:rFonts w:ascii="Arial" w:hAnsi="Arial" w:cs="Arial"/>
          <w:sz w:val="22"/>
          <w:szCs w:val="22"/>
        </w:rPr>
      </w:pPr>
      <w:r w:rsidRPr="001A7598">
        <w:rPr>
          <w:rFonts w:ascii="Arial" w:hAnsi="Arial" w:cs="Arial"/>
          <w:color w:val="000000"/>
          <w:sz w:val="22"/>
          <w:szCs w:val="22"/>
        </w:rPr>
        <w:t>Sygnalizator ciśnienia – 2szt;</w:t>
      </w:r>
    </w:p>
    <w:p w14:paraId="6BFD4E11" w14:textId="77777777" w:rsidR="001A7598" w:rsidRPr="001A7598" w:rsidRDefault="001A7598" w:rsidP="00E16CD2">
      <w:pPr>
        <w:pStyle w:val="Standard"/>
        <w:numPr>
          <w:ilvl w:val="0"/>
          <w:numId w:val="128"/>
        </w:numPr>
        <w:spacing w:before="120" w:line="276" w:lineRule="auto"/>
        <w:ind w:left="709" w:hanging="283"/>
        <w:rPr>
          <w:rFonts w:ascii="Arial" w:hAnsi="Arial" w:cs="Arial"/>
          <w:sz w:val="22"/>
          <w:szCs w:val="22"/>
        </w:rPr>
      </w:pPr>
      <w:r w:rsidRPr="001A7598">
        <w:rPr>
          <w:rFonts w:ascii="Arial" w:hAnsi="Arial" w:cs="Arial"/>
          <w:sz w:val="22"/>
          <w:szCs w:val="22"/>
        </w:rPr>
        <w:t>demontaż presostatów,</w:t>
      </w:r>
    </w:p>
    <w:p w14:paraId="6FA8D424" w14:textId="77777777" w:rsidR="001A7598" w:rsidRPr="001A7598" w:rsidRDefault="001A7598" w:rsidP="00E16CD2">
      <w:pPr>
        <w:pStyle w:val="Standard"/>
        <w:numPr>
          <w:ilvl w:val="0"/>
          <w:numId w:val="128"/>
        </w:numPr>
        <w:spacing w:before="120" w:line="276" w:lineRule="auto"/>
        <w:ind w:left="709" w:hanging="283"/>
        <w:rPr>
          <w:rFonts w:ascii="Arial" w:hAnsi="Arial" w:cs="Arial"/>
          <w:sz w:val="22"/>
          <w:szCs w:val="22"/>
        </w:rPr>
      </w:pPr>
      <w:r w:rsidRPr="001A7598">
        <w:rPr>
          <w:rFonts w:ascii="Arial" w:hAnsi="Arial" w:cs="Arial"/>
          <w:sz w:val="22"/>
          <w:szCs w:val="22"/>
        </w:rPr>
        <w:t>sprawdzenie presostatów na stanowisku pomiarowym,</w:t>
      </w:r>
    </w:p>
    <w:p w14:paraId="3ADF4D8F" w14:textId="77777777" w:rsidR="001A7598" w:rsidRPr="001A7598" w:rsidRDefault="001A7598" w:rsidP="00E16CD2">
      <w:pPr>
        <w:pStyle w:val="Standard"/>
        <w:numPr>
          <w:ilvl w:val="0"/>
          <w:numId w:val="128"/>
        </w:numPr>
        <w:spacing w:before="120" w:line="276" w:lineRule="auto"/>
        <w:ind w:left="709" w:hanging="283"/>
        <w:rPr>
          <w:rFonts w:ascii="Arial" w:hAnsi="Arial" w:cs="Arial"/>
          <w:sz w:val="22"/>
          <w:szCs w:val="22"/>
        </w:rPr>
      </w:pPr>
      <w:r w:rsidRPr="001A7598">
        <w:rPr>
          <w:rFonts w:ascii="Arial" w:hAnsi="Arial" w:cs="Arial"/>
          <w:sz w:val="22"/>
          <w:szCs w:val="22"/>
        </w:rPr>
        <w:t>montaż presostatów i kontrola poprawności działania w systemie Procontrol.</w:t>
      </w:r>
    </w:p>
    <w:p w14:paraId="23AF30C1" w14:textId="77777777" w:rsidR="001A7598" w:rsidRPr="001A7598" w:rsidRDefault="001A7598" w:rsidP="00E16CD2">
      <w:pPr>
        <w:pStyle w:val="Standard"/>
        <w:numPr>
          <w:ilvl w:val="0"/>
          <w:numId w:val="127"/>
        </w:numPr>
        <w:spacing w:before="120" w:line="276" w:lineRule="auto"/>
        <w:ind w:hanging="218"/>
        <w:rPr>
          <w:rFonts w:ascii="Arial" w:hAnsi="Arial" w:cs="Arial"/>
          <w:sz w:val="22"/>
          <w:szCs w:val="22"/>
        </w:rPr>
      </w:pPr>
      <w:r w:rsidRPr="001A7598">
        <w:rPr>
          <w:rFonts w:ascii="Arial" w:hAnsi="Arial" w:cs="Arial"/>
          <w:color w:val="000000"/>
          <w:sz w:val="22"/>
          <w:szCs w:val="22"/>
        </w:rPr>
        <w:t>Sygnalizator różnicy ciśnień:</w:t>
      </w:r>
    </w:p>
    <w:p w14:paraId="12EE32BC" w14:textId="77777777" w:rsidR="001A7598" w:rsidRPr="001A7598" w:rsidRDefault="001A7598" w:rsidP="00E16CD2">
      <w:pPr>
        <w:pStyle w:val="Standard"/>
        <w:numPr>
          <w:ilvl w:val="0"/>
          <w:numId w:val="129"/>
        </w:numPr>
        <w:spacing w:before="120" w:line="276" w:lineRule="auto"/>
        <w:ind w:left="709" w:hanging="283"/>
        <w:rPr>
          <w:rFonts w:ascii="Arial" w:hAnsi="Arial" w:cs="Arial"/>
          <w:sz w:val="22"/>
          <w:szCs w:val="22"/>
        </w:rPr>
      </w:pPr>
      <w:r w:rsidRPr="001A7598">
        <w:rPr>
          <w:rFonts w:ascii="Arial" w:hAnsi="Arial" w:cs="Arial"/>
          <w:sz w:val="22"/>
          <w:szCs w:val="22"/>
        </w:rPr>
        <w:t>demontaż sygnalizatorów – 2szt,</w:t>
      </w:r>
    </w:p>
    <w:p w14:paraId="571D08DF" w14:textId="77777777" w:rsidR="001A7598" w:rsidRPr="001A7598" w:rsidRDefault="001A7598" w:rsidP="00E16CD2">
      <w:pPr>
        <w:pStyle w:val="Standard"/>
        <w:numPr>
          <w:ilvl w:val="0"/>
          <w:numId w:val="129"/>
        </w:numPr>
        <w:spacing w:before="120" w:line="276" w:lineRule="auto"/>
        <w:ind w:left="709" w:hanging="283"/>
        <w:rPr>
          <w:rFonts w:ascii="Arial" w:hAnsi="Arial" w:cs="Arial"/>
          <w:sz w:val="22"/>
          <w:szCs w:val="22"/>
        </w:rPr>
      </w:pPr>
      <w:r w:rsidRPr="001A7598">
        <w:rPr>
          <w:rFonts w:ascii="Arial" w:hAnsi="Arial" w:cs="Arial"/>
          <w:sz w:val="22"/>
          <w:szCs w:val="22"/>
        </w:rPr>
        <w:t>kontrola sygnalizatorów na stanowisku pomiarowym,</w:t>
      </w:r>
    </w:p>
    <w:p w14:paraId="0FEA4428" w14:textId="77777777" w:rsidR="001A7598" w:rsidRPr="001A7598" w:rsidRDefault="001A7598" w:rsidP="00E16CD2">
      <w:pPr>
        <w:pStyle w:val="Standard"/>
        <w:numPr>
          <w:ilvl w:val="0"/>
          <w:numId w:val="129"/>
        </w:numPr>
        <w:spacing w:before="120" w:line="276" w:lineRule="auto"/>
        <w:ind w:left="709" w:hanging="283"/>
        <w:rPr>
          <w:rFonts w:ascii="Arial" w:hAnsi="Arial" w:cs="Arial"/>
          <w:sz w:val="22"/>
          <w:szCs w:val="22"/>
        </w:rPr>
      </w:pPr>
      <w:r w:rsidRPr="001A7598">
        <w:rPr>
          <w:rFonts w:ascii="Arial" w:hAnsi="Arial" w:cs="Arial"/>
          <w:sz w:val="22"/>
          <w:szCs w:val="22"/>
        </w:rPr>
        <w:t>montaż sygnalizatorów i sprawdzenie poprawności działania w systemie Procontro.</w:t>
      </w:r>
    </w:p>
    <w:p w14:paraId="294570A6" w14:textId="77777777" w:rsidR="001A7598" w:rsidRPr="001A7598" w:rsidRDefault="001A7598" w:rsidP="00E16CD2">
      <w:pPr>
        <w:pStyle w:val="Standard"/>
        <w:numPr>
          <w:ilvl w:val="0"/>
          <w:numId w:val="127"/>
        </w:numPr>
        <w:spacing w:before="120" w:line="276" w:lineRule="auto"/>
        <w:ind w:hanging="218"/>
        <w:rPr>
          <w:rFonts w:ascii="Arial" w:hAnsi="Arial" w:cs="Arial"/>
          <w:sz w:val="22"/>
          <w:szCs w:val="22"/>
        </w:rPr>
      </w:pPr>
      <w:r w:rsidRPr="001A7598">
        <w:rPr>
          <w:rFonts w:ascii="Arial" w:hAnsi="Arial" w:cs="Arial"/>
          <w:color w:val="000000"/>
          <w:sz w:val="22"/>
          <w:szCs w:val="22"/>
        </w:rPr>
        <w:t>Sygnalizator temperatury oleju – 2szt:</w:t>
      </w:r>
    </w:p>
    <w:p w14:paraId="67FF5A08" w14:textId="77777777" w:rsidR="001A7598" w:rsidRPr="001A7598" w:rsidRDefault="001A7598" w:rsidP="00E16CD2">
      <w:pPr>
        <w:pStyle w:val="Standard"/>
        <w:numPr>
          <w:ilvl w:val="0"/>
          <w:numId w:val="130"/>
        </w:numPr>
        <w:spacing w:before="120" w:line="276" w:lineRule="auto"/>
        <w:ind w:left="709" w:hanging="283"/>
        <w:rPr>
          <w:rFonts w:ascii="Arial" w:hAnsi="Arial" w:cs="Arial"/>
          <w:sz w:val="22"/>
          <w:szCs w:val="22"/>
        </w:rPr>
      </w:pPr>
      <w:r w:rsidRPr="001A7598">
        <w:rPr>
          <w:rFonts w:ascii="Arial" w:hAnsi="Arial" w:cs="Arial"/>
          <w:sz w:val="22"/>
          <w:szCs w:val="22"/>
        </w:rPr>
        <w:t>demontaż sygnalizatorów – 2szt,</w:t>
      </w:r>
    </w:p>
    <w:p w14:paraId="4A2DDAEB" w14:textId="77777777" w:rsidR="001A7598" w:rsidRPr="001A7598" w:rsidRDefault="001A7598" w:rsidP="00E16CD2">
      <w:pPr>
        <w:pStyle w:val="Standard"/>
        <w:numPr>
          <w:ilvl w:val="0"/>
          <w:numId w:val="130"/>
        </w:numPr>
        <w:spacing w:before="120" w:line="276" w:lineRule="auto"/>
        <w:ind w:left="709" w:hanging="283"/>
        <w:rPr>
          <w:rFonts w:ascii="Arial" w:hAnsi="Arial" w:cs="Arial"/>
          <w:sz w:val="22"/>
          <w:szCs w:val="22"/>
        </w:rPr>
      </w:pPr>
      <w:r w:rsidRPr="001A7598">
        <w:rPr>
          <w:rFonts w:ascii="Arial" w:hAnsi="Arial" w:cs="Arial"/>
          <w:sz w:val="22"/>
          <w:szCs w:val="22"/>
        </w:rPr>
        <w:t>kontrola termicznie sygnalizatorów,</w:t>
      </w:r>
    </w:p>
    <w:p w14:paraId="5C34466E" w14:textId="77777777" w:rsidR="001A7598" w:rsidRPr="001A7598" w:rsidRDefault="001A7598" w:rsidP="00E16CD2">
      <w:pPr>
        <w:pStyle w:val="Standard"/>
        <w:numPr>
          <w:ilvl w:val="0"/>
          <w:numId w:val="130"/>
        </w:numPr>
        <w:spacing w:before="120" w:line="276" w:lineRule="auto"/>
        <w:ind w:left="709" w:hanging="283"/>
        <w:rPr>
          <w:rFonts w:ascii="Arial" w:hAnsi="Arial" w:cs="Arial"/>
          <w:sz w:val="22"/>
          <w:szCs w:val="22"/>
        </w:rPr>
      </w:pPr>
      <w:r w:rsidRPr="001A7598">
        <w:rPr>
          <w:rFonts w:ascii="Arial" w:hAnsi="Arial" w:cs="Arial"/>
          <w:sz w:val="22"/>
          <w:szCs w:val="22"/>
        </w:rPr>
        <w:t>montaż sygnalizatorów i sprawdzenie poprawności działania w systemie Procontrol.</w:t>
      </w:r>
    </w:p>
    <w:p w14:paraId="5C7EDABA" w14:textId="77777777" w:rsidR="001A7598" w:rsidRPr="001A7598" w:rsidRDefault="001A7598" w:rsidP="00E16CD2">
      <w:pPr>
        <w:pStyle w:val="Standard"/>
        <w:numPr>
          <w:ilvl w:val="0"/>
          <w:numId w:val="127"/>
        </w:numPr>
        <w:spacing w:before="120" w:line="276" w:lineRule="auto"/>
        <w:ind w:hanging="218"/>
        <w:rPr>
          <w:rFonts w:ascii="Arial" w:hAnsi="Arial" w:cs="Arial"/>
          <w:sz w:val="22"/>
          <w:szCs w:val="22"/>
        </w:rPr>
      </w:pPr>
      <w:r w:rsidRPr="001A7598">
        <w:rPr>
          <w:rFonts w:ascii="Arial" w:hAnsi="Arial" w:cs="Arial"/>
          <w:color w:val="000000"/>
          <w:sz w:val="22"/>
          <w:szCs w:val="22"/>
        </w:rPr>
        <w:t>Napędy pneumatyczne – 2 szt:</w:t>
      </w:r>
    </w:p>
    <w:p w14:paraId="0999F993" w14:textId="77777777" w:rsidR="001A7598" w:rsidRPr="001A7598" w:rsidRDefault="001A7598" w:rsidP="00E16CD2">
      <w:pPr>
        <w:pStyle w:val="Standard"/>
        <w:numPr>
          <w:ilvl w:val="0"/>
          <w:numId w:val="109"/>
        </w:numPr>
        <w:spacing w:before="120" w:line="276" w:lineRule="auto"/>
        <w:ind w:left="709" w:hanging="283"/>
        <w:rPr>
          <w:rFonts w:ascii="Arial" w:hAnsi="Arial" w:cs="Arial"/>
          <w:sz w:val="22"/>
          <w:szCs w:val="22"/>
        </w:rPr>
      </w:pPr>
      <w:r w:rsidRPr="001A7598">
        <w:rPr>
          <w:rFonts w:ascii="Arial" w:hAnsi="Arial" w:cs="Arial"/>
          <w:sz w:val="22"/>
          <w:szCs w:val="22"/>
        </w:rPr>
        <w:t>kontrola zaworu elektropneumatycznego, pozycjonera oraz siłownika na obiekcie,</w:t>
      </w:r>
    </w:p>
    <w:p w14:paraId="7308345F" w14:textId="77777777" w:rsidR="001A7598" w:rsidRPr="001A7598" w:rsidRDefault="001A7598" w:rsidP="00E16CD2">
      <w:pPr>
        <w:pStyle w:val="Standard"/>
        <w:numPr>
          <w:ilvl w:val="0"/>
          <w:numId w:val="131"/>
        </w:numPr>
        <w:spacing w:before="120" w:line="276" w:lineRule="auto"/>
        <w:ind w:left="709" w:hanging="283"/>
        <w:rPr>
          <w:rFonts w:ascii="Arial" w:hAnsi="Arial" w:cs="Arial"/>
          <w:sz w:val="22"/>
          <w:szCs w:val="22"/>
        </w:rPr>
      </w:pPr>
      <w:r w:rsidRPr="001A7598">
        <w:rPr>
          <w:rFonts w:ascii="Arial" w:hAnsi="Arial" w:cs="Arial"/>
          <w:sz w:val="22"/>
          <w:szCs w:val="22"/>
        </w:rPr>
        <w:t>ustawienie wyłączników krańcowych i położenia.</w:t>
      </w:r>
    </w:p>
    <w:p w14:paraId="1CCE14A7" w14:textId="77777777" w:rsidR="001A7598" w:rsidRPr="001A7598" w:rsidRDefault="001A7598" w:rsidP="001A7598">
      <w:pPr>
        <w:pStyle w:val="Standard"/>
        <w:spacing w:before="120" w:line="276" w:lineRule="auto"/>
        <w:rPr>
          <w:rFonts w:ascii="Arial" w:hAnsi="Arial" w:cs="Arial"/>
          <w:sz w:val="22"/>
          <w:szCs w:val="22"/>
        </w:rPr>
      </w:pPr>
      <w:r w:rsidRPr="001A7598">
        <w:rPr>
          <w:rFonts w:ascii="Arial" w:hAnsi="Arial" w:cs="Arial"/>
          <w:sz w:val="22"/>
          <w:szCs w:val="22"/>
        </w:rPr>
        <w:br/>
      </w:r>
      <w:r w:rsidRPr="001A7598">
        <w:rPr>
          <w:rFonts w:ascii="Arial" w:hAnsi="Arial" w:cs="Arial"/>
          <w:b/>
          <w:bCs/>
          <w:color w:val="000000"/>
          <w:sz w:val="22"/>
          <w:szCs w:val="22"/>
        </w:rPr>
        <w:t>VI. WYGARNIACZE POPIOŁU ( 4 szt.)</w:t>
      </w:r>
    </w:p>
    <w:p w14:paraId="28FB1320" w14:textId="77777777" w:rsidR="001A7598" w:rsidRPr="001A7598" w:rsidRDefault="001A7598" w:rsidP="00E16CD2">
      <w:pPr>
        <w:pStyle w:val="Standard"/>
        <w:numPr>
          <w:ilvl w:val="0"/>
          <w:numId w:val="132"/>
        </w:numPr>
        <w:spacing w:before="120" w:line="276" w:lineRule="auto"/>
        <w:ind w:hanging="218"/>
        <w:rPr>
          <w:rFonts w:ascii="Arial" w:hAnsi="Arial" w:cs="Arial"/>
          <w:sz w:val="22"/>
          <w:szCs w:val="22"/>
        </w:rPr>
      </w:pPr>
      <w:r w:rsidRPr="001A7598">
        <w:rPr>
          <w:rFonts w:ascii="Arial" w:hAnsi="Arial" w:cs="Arial"/>
          <w:color w:val="000000"/>
          <w:sz w:val="22"/>
          <w:szCs w:val="22"/>
        </w:rPr>
        <w:t xml:space="preserve"> Sygnalizatory przepływu wody – 8szt:</w:t>
      </w:r>
    </w:p>
    <w:p w14:paraId="43197EE7" w14:textId="77777777" w:rsidR="001A7598" w:rsidRPr="001A7598" w:rsidRDefault="001A7598" w:rsidP="00E16CD2">
      <w:pPr>
        <w:pStyle w:val="Standard"/>
        <w:numPr>
          <w:ilvl w:val="0"/>
          <w:numId w:val="133"/>
        </w:numPr>
        <w:spacing w:before="120" w:line="276" w:lineRule="auto"/>
        <w:ind w:left="709" w:hanging="283"/>
        <w:rPr>
          <w:rFonts w:ascii="Arial" w:hAnsi="Arial" w:cs="Arial"/>
          <w:sz w:val="22"/>
          <w:szCs w:val="22"/>
        </w:rPr>
      </w:pPr>
      <w:r w:rsidRPr="001A7598">
        <w:rPr>
          <w:rFonts w:ascii="Arial" w:hAnsi="Arial" w:cs="Arial"/>
          <w:sz w:val="22"/>
          <w:szCs w:val="22"/>
        </w:rPr>
        <w:t>demontaż sygnalizatora,</w:t>
      </w:r>
    </w:p>
    <w:p w14:paraId="44263A4F" w14:textId="77777777" w:rsidR="001A7598" w:rsidRPr="001A7598" w:rsidRDefault="001A7598" w:rsidP="00E16CD2">
      <w:pPr>
        <w:pStyle w:val="Standard"/>
        <w:numPr>
          <w:ilvl w:val="0"/>
          <w:numId w:val="133"/>
        </w:numPr>
        <w:spacing w:before="120" w:line="276" w:lineRule="auto"/>
        <w:ind w:left="709" w:hanging="283"/>
        <w:rPr>
          <w:rFonts w:ascii="Arial" w:hAnsi="Arial" w:cs="Arial"/>
          <w:sz w:val="22"/>
          <w:szCs w:val="22"/>
        </w:rPr>
      </w:pPr>
      <w:r w:rsidRPr="001A7598">
        <w:rPr>
          <w:rFonts w:ascii="Arial" w:hAnsi="Arial" w:cs="Arial"/>
          <w:sz w:val="22"/>
          <w:szCs w:val="22"/>
        </w:rPr>
        <w:t>oczyszczenie części pomiarowej,</w:t>
      </w:r>
    </w:p>
    <w:p w14:paraId="0997D31A" w14:textId="77777777" w:rsidR="001A7598" w:rsidRPr="001A7598" w:rsidRDefault="001A7598" w:rsidP="00E16CD2">
      <w:pPr>
        <w:pStyle w:val="Standard"/>
        <w:numPr>
          <w:ilvl w:val="0"/>
          <w:numId w:val="133"/>
        </w:numPr>
        <w:spacing w:before="120" w:line="276" w:lineRule="auto"/>
        <w:ind w:left="709" w:hanging="283"/>
        <w:rPr>
          <w:rFonts w:ascii="Arial" w:hAnsi="Arial" w:cs="Arial"/>
          <w:sz w:val="22"/>
          <w:szCs w:val="22"/>
        </w:rPr>
      </w:pPr>
      <w:r w:rsidRPr="001A7598">
        <w:rPr>
          <w:rFonts w:ascii="Arial" w:hAnsi="Arial" w:cs="Arial"/>
          <w:sz w:val="22"/>
          <w:szCs w:val="22"/>
        </w:rPr>
        <w:t>kontrola poprawności działania sygnalizatorów w systemie,</w:t>
      </w:r>
    </w:p>
    <w:p w14:paraId="208A3D3A" w14:textId="77777777" w:rsidR="001A7598" w:rsidRPr="001A7598" w:rsidRDefault="001A7598" w:rsidP="00E16CD2">
      <w:pPr>
        <w:pStyle w:val="Standard"/>
        <w:numPr>
          <w:ilvl w:val="0"/>
          <w:numId w:val="133"/>
        </w:numPr>
        <w:spacing w:before="120" w:line="276" w:lineRule="auto"/>
        <w:ind w:left="709" w:hanging="283"/>
        <w:rPr>
          <w:rFonts w:ascii="Arial" w:hAnsi="Arial" w:cs="Arial"/>
          <w:sz w:val="22"/>
          <w:szCs w:val="22"/>
        </w:rPr>
      </w:pPr>
      <w:r w:rsidRPr="001A7598">
        <w:rPr>
          <w:rFonts w:ascii="Arial" w:hAnsi="Arial" w:cs="Arial"/>
          <w:sz w:val="22"/>
          <w:szCs w:val="22"/>
        </w:rPr>
        <w:t>montaż sygnalizatora.</w:t>
      </w:r>
    </w:p>
    <w:p w14:paraId="725B970F" w14:textId="77777777" w:rsidR="001A7598" w:rsidRPr="001A7598" w:rsidRDefault="001A7598" w:rsidP="00E16CD2">
      <w:pPr>
        <w:pStyle w:val="Standard"/>
        <w:numPr>
          <w:ilvl w:val="0"/>
          <w:numId w:val="132"/>
        </w:numPr>
        <w:spacing w:before="120" w:line="276" w:lineRule="auto"/>
        <w:ind w:hanging="218"/>
        <w:rPr>
          <w:rFonts w:ascii="Arial" w:hAnsi="Arial" w:cs="Arial"/>
          <w:sz w:val="22"/>
          <w:szCs w:val="22"/>
        </w:rPr>
      </w:pPr>
      <w:r w:rsidRPr="001A7598">
        <w:rPr>
          <w:rFonts w:ascii="Arial" w:hAnsi="Arial" w:cs="Arial"/>
          <w:color w:val="000000"/>
          <w:sz w:val="22"/>
          <w:szCs w:val="22"/>
        </w:rPr>
        <w:lastRenderedPageBreak/>
        <w:t xml:space="preserve"> Napędy pneumatyczne na zaworach – 8 szt.:</w:t>
      </w:r>
    </w:p>
    <w:p w14:paraId="3EBF151B" w14:textId="77777777" w:rsidR="001A7598" w:rsidRPr="001A7598" w:rsidRDefault="001A7598" w:rsidP="00E16CD2">
      <w:pPr>
        <w:pStyle w:val="Standard"/>
        <w:numPr>
          <w:ilvl w:val="0"/>
          <w:numId w:val="109"/>
        </w:numPr>
        <w:spacing w:before="120" w:line="276" w:lineRule="auto"/>
        <w:ind w:left="709" w:hanging="283"/>
        <w:rPr>
          <w:rFonts w:ascii="Arial" w:hAnsi="Arial" w:cs="Arial"/>
          <w:sz w:val="22"/>
          <w:szCs w:val="22"/>
        </w:rPr>
      </w:pPr>
      <w:r w:rsidRPr="001A7598">
        <w:rPr>
          <w:rFonts w:ascii="Arial" w:hAnsi="Arial" w:cs="Arial"/>
          <w:sz w:val="22"/>
          <w:szCs w:val="22"/>
        </w:rPr>
        <w:t>kontrola zaworu elektropneumatycznego, pozycjonera oraz siłownika na obiekcie,</w:t>
      </w:r>
    </w:p>
    <w:p w14:paraId="439993FC" w14:textId="77777777" w:rsidR="001A7598" w:rsidRPr="001A7598" w:rsidRDefault="001A7598" w:rsidP="00E16CD2">
      <w:pPr>
        <w:pStyle w:val="Standard"/>
        <w:numPr>
          <w:ilvl w:val="0"/>
          <w:numId w:val="109"/>
        </w:numPr>
        <w:spacing w:before="120" w:line="276" w:lineRule="auto"/>
        <w:ind w:left="709" w:hanging="283"/>
        <w:rPr>
          <w:rFonts w:ascii="Arial" w:hAnsi="Arial" w:cs="Arial"/>
          <w:sz w:val="22"/>
          <w:szCs w:val="22"/>
        </w:rPr>
      </w:pPr>
      <w:r w:rsidRPr="001A7598">
        <w:rPr>
          <w:rFonts w:ascii="Arial" w:hAnsi="Arial" w:cs="Arial"/>
          <w:sz w:val="22"/>
          <w:szCs w:val="22"/>
        </w:rPr>
        <w:t>ustawienie wyłączników krańcowych i położenia.</w:t>
      </w:r>
    </w:p>
    <w:p w14:paraId="75CF08F4" w14:textId="77777777" w:rsidR="001A7598" w:rsidRPr="001A7598" w:rsidRDefault="001A7598" w:rsidP="001A7598">
      <w:pPr>
        <w:pStyle w:val="Standard"/>
        <w:spacing w:before="120" w:line="276" w:lineRule="auto"/>
        <w:rPr>
          <w:rFonts w:ascii="Arial" w:hAnsi="Arial" w:cs="Arial"/>
          <w:b/>
          <w:bCs/>
          <w:color w:val="000000"/>
          <w:sz w:val="22"/>
          <w:szCs w:val="22"/>
        </w:rPr>
      </w:pPr>
      <w:r w:rsidRPr="001A7598">
        <w:rPr>
          <w:rFonts w:ascii="Arial" w:hAnsi="Arial" w:cs="Arial"/>
          <w:sz w:val="22"/>
          <w:szCs w:val="22"/>
        </w:rPr>
        <w:br/>
      </w:r>
      <w:r w:rsidRPr="001A7598">
        <w:rPr>
          <w:rFonts w:ascii="Arial" w:hAnsi="Arial" w:cs="Arial"/>
          <w:b/>
          <w:bCs/>
          <w:color w:val="000000"/>
          <w:sz w:val="22"/>
          <w:szCs w:val="22"/>
        </w:rPr>
        <w:t>VII. ZBIORNIKI WODY CHŁODZĄCEJ ( górny i dolny)</w:t>
      </w:r>
    </w:p>
    <w:p w14:paraId="229773C0" w14:textId="77777777" w:rsidR="001A7598" w:rsidRPr="001A7598" w:rsidRDefault="001A7598" w:rsidP="00E16CD2">
      <w:pPr>
        <w:pStyle w:val="Standard"/>
        <w:numPr>
          <w:ilvl w:val="0"/>
          <w:numId w:val="134"/>
        </w:numPr>
        <w:spacing w:before="120" w:line="276" w:lineRule="auto"/>
        <w:ind w:left="426" w:hanging="284"/>
        <w:rPr>
          <w:rFonts w:ascii="Arial" w:hAnsi="Arial" w:cs="Arial"/>
          <w:sz w:val="22"/>
          <w:szCs w:val="22"/>
        </w:rPr>
      </w:pPr>
      <w:r w:rsidRPr="001A7598">
        <w:rPr>
          <w:rFonts w:ascii="Arial" w:hAnsi="Arial" w:cs="Arial"/>
          <w:color w:val="000000"/>
          <w:sz w:val="22"/>
          <w:szCs w:val="22"/>
        </w:rPr>
        <w:t>Sygnalizatory poziomu (zbiornik dolny ) – 3szt.:</w:t>
      </w:r>
    </w:p>
    <w:p w14:paraId="27405103" w14:textId="77777777" w:rsidR="001A7598" w:rsidRPr="001A7598" w:rsidRDefault="001A7598" w:rsidP="00E16CD2">
      <w:pPr>
        <w:pStyle w:val="Standard"/>
        <w:numPr>
          <w:ilvl w:val="0"/>
          <w:numId w:val="135"/>
        </w:numPr>
        <w:spacing w:before="120" w:line="276" w:lineRule="auto"/>
        <w:ind w:left="709" w:hanging="283"/>
        <w:rPr>
          <w:rFonts w:ascii="Arial" w:hAnsi="Arial" w:cs="Arial"/>
          <w:sz w:val="22"/>
          <w:szCs w:val="22"/>
        </w:rPr>
      </w:pPr>
      <w:r w:rsidRPr="001A7598">
        <w:rPr>
          <w:rFonts w:ascii="Arial" w:hAnsi="Arial" w:cs="Arial"/>
          <w:sz w:val="22"/>
          <w:szCs w:val="22"/>
        </w:rPr>
        <w:t>demontaż sygnalizatora,</w:t>
      </w:r>
    </w:p>
    <w:p w14:paraId="6970A5C5" w14:textId="77777777" w:rsidR="001A7598" w:rsidRPr="001A7598" w:rsidRDefault="001A7598" w:rsidP="00E16CD2">
      <w:pPr>
        <w:pStyle w:val="Standard"/>
        <w:numPr>
          <w:ilvl w:val="0"/>
          <w:numId w:val="135"/>
        </w:numPr>
        <w:spacing w:before="120" w:line="276" w:lineRule="auto"/>
        <w:ind w:left="709" w:hanging="283"/>
        <w:rPr>
          <w:rFonts w:ascii="Arial" w:hAnsi="Arial" w:cs="Arial"/>
          <w:sz w:val="22"/>
          <w:szCs w:val="22"/>
        </w:rPr>
      </w:pPr>
      <w:r w:rsidRPr="001A7598">
        <w:rPr>
          <w:rFonts w:ascii="Arial" w:hAnsi="Arial" w:cs="Arial"/>
          <w:sz w:val="22"/>
          <w:szCs w:val="22"/>
        </w:rPr>
        <w:t>oczyszczenie części pomiarowej,</w:t>
      </w:r>
    </w:p>
    <w:p w14:paraId="219473EC" w14:textId="77777777" w:rsidR="001A7598" w:rsidRPr="001A7598" w:rsidRDefault="001A7598" w:rsidP="00E16CD2">
      <w:pPr>
        <w:pStyle w:val="Standard"/>
        <w:numPr>
          <w:ilvl w:val="0"/>
          <w:numId w:val="135"/>
        </w:numPr>
        <w:spacing w:before="120" w:line="276" w:lineRule="auto"/>
        <w:ind w:left="709" w:hanging="283"/>
        <w:rPr>
          <w:rFonts w:ascii="Arial" w:hAnsi="Arial" w:cs="Arial"/>
          <w:sz w:val="22"/>
          <w:szCs w:val="22"/>
        </w:rPr>
      </w:pPr>
      <w:r w:rsidRPr="001A7598">
        <w:rPr>
          <w:rFonts w:ascii="Arial" w:hAnsi="Arial" w:cs="Arial"/>
          <w:sz w:val="22"/>
          <w:szCs w:val="22"/>
        </w:rPr>
        <w:t>kontrola poprawności działania sygnalizatora w systemie,</w:t>
      </w:r>
    </w:p>
    <w:p w14:paraId="572FFA27" w14:textId="77777777" w:rsidR="001A7598" w:rsidRPr="001A7598" w:rsidRDefault="001A7598" w:rsidP="00E16CD2">
      <w:pPr>
        <w:pStyle w:val="Standard"/>
        <w:numPr>
          <w:ilvl w:val="0"/>
          <w:numId w:val="135"/>
        </w:numPr>
        <w:spacing w:before="120" w:line="276" w:lineRule="auto"/>
        <w:ind w:left="709" w:hanging="283"/>
        <w:rPr>
          <w:rFonts w:ascii="Arial" w:hAnsi="Arial" w:cs="Arial"/>
          <w:sz w:val="22"/>
          <w:szCs w:val="22"/>
        </w:rPr>
      </w:pPr>
      <w:r w:rsidRPr="001A7598">
        <w:rPr>
          <w:rFonts w:ascii="Arial" w:hAnsi="Arial" w:cs="Arial"/>
          <w:sz w:val="22"/>
          <w:szCs w:val="22"/>
        </w:rPr>
        <w:t>montaż sygnalizatora.</w:t>
      </w:r>
    </w:p>
    <w:p w14:paraId="669C86B4" w14:textId="77777777" w:rsidR="001A7598" w:rsidRPr="001A7598" w:rsidRDefault="001A7598" w:rsidP="00E16CD2">
      <w:pPr>
        <w:pStyle w:val="Standard"/>
        <w:numPr>
          <w:ilvl w:val="0"/>
          <w:numId w:val="134"/>
        </w:numPr>
        <w:spacing w:before="120" w:line="276" w:lineRule="auto"/>
        <w:ind w:left="426" w:hanging="284"/>
        <w:rPr>
          <w:rFonts w:ascii="Arial" w:hAnsi="Arial" w:cs="Arial"/>
          <w:sz w:val="22"/>
          <w:szCs w:val="22"/>
        </w:rPr>
      </w:pPr>
      <w:r w:rsidRPr="001A7598">
        <w:rPr>
          <w:rFonts w:ascii="Arial" w:hAnsi="Arial" w:cs="Arial"/>
          <w:color w:val="000000"/>
          <w:sz w:val="22"/>
          <w:szCs w:val="22"/>
        </w:rPr>
        <w:t>Napędy pneumatyczne na zaworach – 3sz.t:</w:t>
      </w:r>
    </w:p>
    <w:p w14:paraId="1DE88DBF" w14:textId="77777777" w:rsidR="001A7598" w:rsidRPr="001A7598" w:rsidRDefault="001A7598" w:rsidP="00E16CD2">
      <w:pPr>
        <w:pStyle w:val="Standard"/>
        <w:numPr>
          <w:ilvl w:val="0"/>
          <w:numId w:val="109"/>
        </w:numPr>
        <w:spacing w:before="120" w:line="276" w:lineRule="auto"/>
        <w:ind w:left="709" w:hanging="283"/>
        <w:rPr>
          <w:rFonts w:ascii="Arial" w:hAnsi="Arial" w:cs="Arial"/>
          <w:sz w:val="22"/>
          <w:szCs w:val="22"/>
        </w:rPr>
      </w:pPr>
      <w:r w:rsidRPr="001A7598">
        <w:rPr>
          <w:rFonts w:ascii="Arial" w:hAnsi="Arial" w:cs="Arial"/>
          <w:sz w:val="22"/>
          <w:szCs w:val="22"/>
        </w:rPr>
        <w:t>kontrola zaworu elektropneumatycznego, pozycjonera oraz siłownika na obiekcie,</w:t>
      </w:r>
    </w:p>
    <w:p w14:paraId="7D929081" w14:textId="77777777" w:rsidR="001A7598" w:rsidRPr="001A7598" w:rsidRDefault="001A7598" w:rsidP="00E16CD2">
      <w:pPr>
        <w:pStyle w:val="Standard"/>
        <w:numPr>
          <w:ilvl w:val="0"/>
          <w:numId w:val="109"/>
        </w:numPr>
        <w:spacing w:before="120" w:line="276" w:lineRule="auto"/>
        <w:ind w:left="709" w:hanging="283"/>
        <w:rPr>
          <w:rFonts w:ascii="Arial" w:hAnsi="Arial" w:cs="Arial"/>
          <w:sz w:val="22"/>
          <w:szCs w:val="22"/>
        </w:rPr>
      </w:pPr>
      <w:r w:rsidRPr="001A7598">
        <w:rPr>
          <w:rFonts w:ascii="Arial" w:hAnsi="Arial" w:cs="Arial"/>
          <w:sz w:val="22"/>
          <w:szCs w:val="22"/>
        </w:rPr>
        <w:t>ustawienie wyłączników krańcowych i położenia.</w:t>
      </w:r>
    </w:p>
    <w:p w14:paraId="7ABEA6EF" w14:textId="77777777" w:rsidR="001A7598" w:rsidRPr="001A7598" w:rsidRDefault="001A7598" w:rsidP="001A7598">
      <w:pPr>
        <w:pStyle w:val="Standard"/>
        <w:spacing w:before="120" w:line="276" w:lineRule="auto"/>
        <w:rPr>
          <w:rFonts w:ascii="Arial" w:hAnsi="Arial" w:cs="Arial"/>
          <w:sz w:val="22"/>
          <w:szCs w:val="22"/>
        </w:rPr>
      </w:pPr>
      <w:r w:rsidRPr="001A7598">
        <w:rPr>
          <w:rFonts w:ascii="Arial" w:hAnsi="Arial" w:cs="Arial"/>
          <w:sz w:val="22"/>
          <w:szCs w:val="22"/>
        </w:rPr>
        <w:br/>
      </w:r>
      <w:r w:rsidRPr="001A7598">
        <w:rPr>
          <w:rFonts w:ascii="Arial" w:hAnsi="Arial" w:cs="Arial"/>
          <w:b/>
          <w:bCs/>
          <w:color w:val="000000"/>
          <w:sz w:val="22"/>
          <w:szCs w:val="22"/>
        </w:rPr>
        <w:t>VIII. ZBIORNIK SPRĘŻONEGO POWIETRZA</w:t>
      </w:r>
    </w:p>
    <w:p w14:paraId="7F172B9C" w14:textId="77777777" w:rsidR="001A7598" w:rsidRPr="001A7598" w:rsidRDefault="001A7598" w:rsidP="00E16CD2">
      <w:pPr>
        <w:pStyle w:val="Standard"/>
        <w:numPr>
          <w:ilvl w:val="0"/>
          <w:numId w:val="136"/>
        </w:numPr>
        <w:spacing w:before="120" w:line="276" w:lineRule="auto"/>
        <w:ind w:hanging="218"/>
        <w:rPr>
          <w:rFonts w:ascii="Arial" w:hAnsi="Arial" w:cs="Arial"/>
          <w:sz w:val="22"/>
          <w:szCs w:val="22"/>
        </w:rPr>
      </w:pPr>
      <w:r w:rsidRPr="001A7598">
        <w:rPr>
          <w:rFonts w:ascii="Arial" w:hAnsi="Arial" w:cs="Arial"/>
          <w:color w:val="000000"/>
          <w:sz w:val="22"/>
          <w:szCs w:val="22"/>
        </w:rPr>
        <w:t>Sygnalizator ciśnienia ( presostat ) – 1szt.:</w:t>
      </w:r>
    </w:p>
    <w:p w14:paraId="36F10B90" w14:textId="77777777" w:rsidR="001A7598" w:rsidRPr="001A7598" w:rsidRDefault="001A7598" w:rsidP="00E16CD2">
      <w:pPr>
        <w:pStyle w:val="Standard"/>
        <w:numPr>
          <w:ilvl w:val="0"/>
          <w:numId w:val="139"/>
        </w:numPr>
        <w:spacing w:before="120" w:line="276" w:lineRule="auto"/>
        <w:ind w:left="709" w:hanging="283"/>
        <w:rPr>
          <w:rFonts w:ascii="Arial" w:hAnsi="Arial" w:cs="Arial"/>
          <w:sz w:val="22"/>
          <w:szCs w:val="22"/>
        </w:rPr>
      </w:pPr>
      <w:r w:rsidRPr="001A7598">
        <w:rPr>
          <w:rFonts w:ascii="Arial" w:hAnsi="Arial" w:cs="Arial"/>
          <w:sz w:val="22"/>
          <w:szCs w:val="22"/>
        </w:rPr>
        <w:t>demontaż presostatu,</w:t>
      </w:r>
    </w:p>
    <w:p w14:paraId="585571F2" w14:textId="77777777" w:rsidR="001A7598" w:rsidRPr="001A7598" w:rsidRDefault="001A7598" w:rsidP="00E16CD2">
      <w:pPr>
        <w:pStyle w:val="Standard"/>
        <w:numPr>
          <w:ilvl w:val="0"/>
          <w:numId w:val="139"/>
        </w:numPr>
        <w:spacing w:before="120" w:line="276" w:lineRule="auto"/>
        <w:ind w:left="709" w:hanging="283"/>
        <w:rPr>
          <w:rFonts w:ascii="Arial" w:hAnsi="Arial" w:cs="Arial"/>
          <w:sz w:val="22"/>
          <w:szCs w:val="22"/>
        </w:rPr>
      </w:pPr>
      <w:r w:rsidRPr="001A7598">
        <w:rPr>
          <w:rFonts w:ascii="Arial" w:hAnsi="Arial" w:cs="Arial"/>
          <w:sz w:val="22"/>
          <w:szCs w:val="22"/>
        </w:rPr>
        <w:t>sprawdzenie presostatu na stanowisku pomiarowym,</w:t>
      </w:r>
    </w:p>
    <w:p w14:paraId="61013A90" w14:textId="77777777" w:rsidR="001A7598" w:rsidRPr="001A7598" w:rsidRDefault="001A7598" w:rsidP="00E16CD2">
      <w:pPr>
        <w:pStyle w:val="Standard"/>
        <w:numPr>
          <w:ilvl w:val="0"/>
          <w:numId w:val="139"/>
        </w:numPr>
        <w:spacing w:before="120" w:line="276" w:lineRule="auto"/>
        <w:ind w:left="709" w:hanging="283"/>
        <w:rPr>
          <w:rFonts w:ascii="Arial" w:hAnsi="Arial" w:cs="Arial"/>
          <w:sz w:val="22"/>
          <w:szCs w:val="22"/>
        </w:rPr>
      </w:pPr>
      <w:r w:rsidRPr="001A7598">
        <w:rPr>
          <w:rFonts w:ascii="Arial" w:hAnsi="Arial" w:cs="Arial"/>
          <w:sz w:val="22"/>
          <w:szCs w:val="22"/>
        </w:rPr>
        <w:t>montaż presostatu i kontrola poprawności działania w systemie Procontrol.</w:t>
      </w:r>
    </w:p>
    <w:p w14:paraId="07308480" w14:textId="77777777" w:rsidR="001A7598" w:rsidRPr="001A7598" w:rsidRDefault="001A7598" w:rsidP="001A7598">
      <w:pPr>
        <w:pStyle w:val="Standard"/>
        <w:spacing w:before="120" w:line="276" w:lineRule="auto"/>
        <w:rPr>
          <w:rFonts w:ascii="Arial" w:hAnsi="Arial" w:cs="Arial"/>
          <w:sz w:val="22"/>
          <w:szCs w:val="22"/>
        </w:rPr>
      </w:pPr>
    </w:p>
    <w:p w14:paraId="6B57E256" w14:textId="77777777" w:rsidR="001A7598" w:rsidRPr="001A7598" w:rsidRDefault="001A7598" w:rsidP="001A7598">
      <w:pPr>
        <w:pStyle w:val="Standard"/>
        <w:spacing w:before="120" w:line="276" w:lineRule="auto"/>
        <w:rPr>
          <w:rFonts w:ascii="Arial" w:hAnsi="Arial" w:cs="Arial"/>
          <w:b/>
          <w:bCs/>
          <w:color w:val="000000"/>
          <w:sz w:val="22"/>
          <w:szCs w:val="22"/>
        </w:rPr>
      </w:pPr>
      <w:r w:rsidRPr="001A7598">
        <w:rPr>
          <w:rFonts w:ascii="Arial" w:hAnsi="Arial" w:cs="Arial"/>
          <w:b/>
          <w:bCs/>
          <w:color w:val="000000"/>
          <w:sz w:val="22"/>
          <w:szCs w:val="22"/>
        </w:rPr>
        <w:t>IX. WENTYLATOR POWIETRZA PIERWOTNEGO</w:t>
      </w:r>
    </w:p>
    <w:p w14:paraId="2592F428" w14:textId="77777777" w:rsidR="001A7598" w:rsidRPr="001A7598" w:rsidRDefault="001A7598" w:rsidP="00E16CD2">
      <w:pPr>
        <w:pStyle w:val="Standard"/>
        <w:numPr>
          <w:ilvl w:val="0"/>
          <w:numId w:val="137"/>
        </w:numPr>
        <w:spacing w:before="120" w:line="276" w:lineRule="auto"/>
        <w:ind w:left="426" w:hanging="284"/>
        <w:rPr>
          <w:rFonts w:ascii="Arial" w:hAnsi="Arial" w:cs="Arial"/>
          <w:sz w:val="22"/>
          <w:szCs w:val="22"/>
        </w:rPr>
      </w:pPr>
      <w:r w:rsidRPr="001A7598">
        <w:rPr>
          <w:rFonts w:ascii="Arial" w:hAnsi="Arial" w:cs="Arial"/>
          <w:color w:val="000000"/>
          <w:sz w:val="22"/>
          <w:szCs w:val="22"/>
        </w:rPr>
        <w:t>Siłownik pneumatyczny wraz z pozycjonerem – 1szt.:</w:t>
      </w:r>
    </w:p>
    <w:p w14:paraId="11AD6033" w14:textId="77777777" w:rsidR="001A7598" w:rsidRPr="001A7598" w:rsidRDefault="001A7598" w:rsidP="00E16CD2">
      <w:pPr>
        <w:pStyle w:val="Standard"/>
        <w:numPr>
          <w:ilvl w:val="0"/>
          <w:numId w:val="138"/>
        </w:numPr>
        <w:spacing w:before="120" w:line="276" w:lineRule="auto"/>
        <w:ind w:left="709" w:hanging="283"/>
        <w:rPr>
          <w:rFonts w:ascii="Arial" w:hAnsi="Arial" w:cs="Arial"/>
          <w:sz w:val="22"/>
          <w:szCs w:val="22"/>
        </w:rPr>
      </w:pPr>
      <w:r w:rsidRPr="001A7598">
        <w:rPr>
          <w:rFonts w:ascii="Arial" w:hAnsi="Arial" w:cs="Arial"/>
          <w:sz w:val="22"/>
          <w:szCs w:val="22"/>
        </w:rPr>
        <w:t>kontrola pozycjonera wraz z siłownikiem na obiekcie,</w:t>
      </w:r>
    </w:p>
    <w:p w14:paraId="43504ACF" w14:textId="77777777" w:rsidR="001A7598" w:rsidRPr="001A7598" w:rsidRDefault="001A7598" w:rsidP="00E16CD2">
      <w:pPr>
        <w:pStyle w:val="Standard"/>
        <w:numPr>
          <w:ilvl w:val="0"/>
          <w:numId w:val="109"/>
        </w:numPr>
        <w:spacing w:before="120" w:line="276" w:lineRule="auto"/>
        <w:ind w:left="709" w:hanging="283"/>
        <w:rPr>
          <w:rFonts w:ascii="Arial" w:hAnsi="Arial" w:cs="Arial"/>
          <w:sz w:val="22"/>
          <w:szCs w:val="22"/>
        </w:rPr>
      </w:pPr>
      <w:r w:rsidRPr="001A7598">
        <w:rPr>
          <w:rFonts w:ascii="Arial" w:hAnsi="Arial" w:cs="Arial"/>
          <w:sz w:val="22"/>
          <w:szCs w:val="22"/>
        </w:rPr>
        <w:t>ustawienie wyłączników krańcowych i położenia.</w:t>
      </w:r>
    </w:p>
    <w:p w14:paraId="7A52CF92" w14:textId="77777777" w:rsidR="001A7598" w:rsidRPr="001A7598" w:rsidRDefault="001A7598" w:rsidP="001A7598">
      <w:pPr>
        <w:pStyle w:val="Standard"/>
        <w:spacing w:before="120" w:line="276" w:lineRule="auto"/>
        <w:ind w:left="709"/>
        <w:rPr>
          <w:rFonts w:ascii="Arial" w:hAnsi="Arial" w:cs="Arial"/>
          <w:sz w:val="22"/>
          <w:szCs w:val="22"/>
        </w:rPr>
      </w:pPr>
    </w:p>
    <w:p w14:paraId="55F21537" w14:textId="77777777" w:rsidR="001A7598" w:rsidRPr="001A7598" w:rsidRDefault="001A7598" w:rsidP="001A7598">
      <w:pPr>
        <w:pStyle w:val="Standard"/>
        <w:spacing w:before="120" w:line="276" w:lineRule="auto"/>
        <w:rPr>
          <w:rFonts w:ascii="Arial" w:hAnsi="Arial" w:cs="Arial"/>
          <w:b/>
          <w:bCs/>
          <w:color w:val="000000"/>
          <w:sz w:val="22"/>
          <w:szCs w:val="22"/>
        </w:rPr>
      </w:pPr>
      <w:r w:rsidRPr="001A7598">
        <w:rPr>
          <w:rFonts w:ascii="Arial" w:hAnsi="Arial" w:cs="Arial"/>
          <w:b/>
          <w:bCs/>
          <w:color w:val="000000"/>
          <w:sz w:val="22"/>
          <w:szCs w:val="22"/>
        </w:rPr>
        <w:t>X. WENTYLATOR POWIETRZA WTÓRNEGO</w:t>
      </w:r>
    </w:p>
    <w:p w14:paraId="4324BE84" w14:textId="77777777" w:rsidR="001A7598" w:rsidRPr="001A7598" w:rsidRDefault="001A7598" w:rsidP="00E16CD2">
      <w:pPr>
        <w:pStyle w:val="Standard"/>
        <w:numPr>
          <w:ilvl w:val="0"/>
          <w:numId w:val="153"/>
        </w:numPr>
        <w:spacing w:before="120" w:line="276" w:lineRule="auto"/>
        <w:ind w:left="426" w:hanging="284"/>
        <w:rPr>
          <w:rFonts w:ascii="Arial" w:hAnsi="Arial" w:cs="Arial"/>
          <w:sz w:val="22"/>
          <w:szCs w:val="22"/>
        </w:rPr>
      </w:pPr>
      <w:r w:rsidRPr="001A7598">
        <w:rPr>
          <w:rFonts w:ascii="Arial" w:hAnsi="Arial" w:cs="Arial"/>
          <w:color w:val="000000"/>
          <w:sz w:val="22"/>
          <w:szCs w:val="22"/>
        </w:rPr>
        <w:t>Siłownik pneumatyczny wraz z pozycjonerem:</w:t>
      </w:r>
    </w:p>
    <w:p w14:paraId="73AD9821" w14:textId="77777777" w:rsidR="001A7598" w:rsidRPr="001A7598" w:rsidRDefault="001A7598" w:rsidP="00E16CD2">
      <w:pPr>
        <w:pStyle w:val="Standard"/>
        <w:numPr>
          <w:ilvl w:val="0"/>
          <w:numId w:val="140"/>
        </w:numPr>
        <w:spacing w:before="120" w:line="276" w:lineRule="auto"/>
        <w:ind w:left="709" w:hanging="283"/>
        <w:rPr>
          <w:rFonts w:ascii="Arial" w:hAnsi="Arial" w:cs="Arial"/>
          <w:sz w:val="22"/>
          <w:szCs w:val="22"/>
        </w:rPr>
      </w:pPr>
      <w:r w:rsidRPr="001A7598">
        <w:rPr>
          <w:rFonts w:ascii="Arial" w:hAnsi="Arial" w:cs="Arial"/>
          <w:sz w:val="22"/>
          <w:szCs w:val="22"/>
        </w:rPr>
        <w:t>kontrola pozycjonera wraz z siłownikiem na obiekcie,</w:t>
      </w:r>
    </w:p>
    <w:p w14:paraId="65B22372" w14:textId="77777777" w:rsidR="001A7598" w:rsidRPr="001A7598" w:rsidRDefault="001A7598" w:rsidP="00E16CD2">
      <w:pPr>
        <w:pStyle w:val="Standard"/>
        <w:numPr>
          <w:ilvl w:val="0"/>
          <w:numId w:val="109"/>
        </w:numPr>
        <w:spacing w:before="120" w:line="276" w:lineRule="auto"/>
        <w:ind w:left="709" w:hanging="283"/>
        <w:rPr>
          <w:rFonts w:ascii="Arial" w:hAnsi="Arial" w:cs="Arial"/>
          <w:sz w:val="22"/>
          <w:szCs w:val="22"/>
        </w:rPr>
      </w:pPr>
      <w:r w:rsidRPr="001A7598">
        <w:rPr>
          <w:rFonts w:ascii="Arial" w:hAnsi="Arial" w:cs="Arial"/>
          <w:sz w:val="22"/>
          <w:szCs w:val="22"/>
        </w:rPr>
        <w:t>ustawienie wyłączników krańcowych i położenia.</w:t>
      </w:r>
    </w:p>
    <w:p w14:paraId="7E06B72F" w14:textId="77777777" w:rsidR="001A7598" w:rsidRPr="001A7598" w:rsidRDefault="001A7598" w:rsidP="001A7598">
      <w:pPr>
        <w:pStyle w:val="Standard"/>
        <w:spacing w:before="120" w:line="276" w:lineRule="auto"/>
        <w:rPr>
          <w:rFonts w:ascii="Arial" w:hAnsi="Arial" w:cs="Arial"/>
          <w:sz w:val="22"/>
          <w:szCs w:val="22"/>
        </w:rPr>
      </w:pPr>
    </w:p>
    <w:p w14:paraId="62AE800E" w14:textId="77777777" w:rsidR="001A7598" w:rsidRPr="001A7598" w:rsidRDefault="001A7598" w:rsidP="001A7598">
      <w:pPr>
        <w:pStyle w:val="Standard"/>
        <w:spacing w:before="120" w:line="276" w:lineRule="auto"/>
        <w:rPr>
          <w:rFonts w:ascii="Arial" w:hAnsi="Arial" w:cs="Arial"/>
          <w:b/>
          <w:bCs/>
          <w:color w:val="000000"/>
          <w:sz w:val="22"/>
          <w:szCs w:val="22"/>
        </w:rPr>
      </w:pPr>
      <w:r w:rsidRPr="001A7598">
        <w:rPr>
          <w:rFonts w:ascii="Arial" w:hAnsi="Arial" w:cs="Arial"/>
          <w:b/>
          <w:bCs/>
          <w:color w:val="000000"/>
          <w:sz w:val="22"/>
          <w:szCs w:val="22"/>
        </w:rPr>
        <w:t>XI. WENTYLATOR SPALIN</w:t>
      </w:r>
    </w:p>
    <w:p w14:paraId="5B738E33" w14:textId="77777777" w:rsidR="001A7598" w:rsidRPr="001A7598" w:rsidRDefault="001A7598" w:rsidP="00E16CD2">
      <w:pPr>
        <w:pStyle w:val="Standard"/>
        <w:numPr>
          <w:ilvl w:val="0"/>
          <w:numId w:val="141"/>
        </w:numPr>
        <w:spacing w:before="120" w:line="276" w:lineRule="auto"/>
        <w:ind w:left="426" w:hanging="284"/>
        <w:rPr>
          <w:rFonts w:ascii="Arial" w:hAnsi="Arial" w:cs="Arial"/>
          <w:sz w:val="22"/>
          <w:szCs w:val="22"/>
        </w:rPr>
      </w:pPr>
      <w:r w:rsidRPr="001A7598">
        <w:rPr>
          <w:rFonts w:ascii="Arial" w:hAnsi="Arial" w:cs="Arial"/>
          <w:color w:val="000000"/>
          <w:sz w:val="22"/>
          <w:szCs w:val="22"/>
        </w:rPr>
        <w:t>Siłownik pneumatyczny wraz z pozycjonerem:</w:t>
      </w:r>
    </w:p>
    <w:p w14:paraId="7B2310B1" w14:textId="77777777" w:rsidR="001A7598" w:rsidRPr="001A7598" w:rsidRDefault="001A7598" w:rsidP="00E16CD2">
      <w:pPr>
        <w:pStyle w:val="Standard"/>
        <w:numPr>
          <w:ilvl w:val="0"/>
          <w:numId w:val="142"/>
        </w:numPr>
        <w:spacing w:before="120" w:line="276" w:lineRule="auto"/>
        <w:ind w:left="709" w:hanging="283"/>
        <w:rPr>
          <w:rFonts w:ascii="Arial" w:hAnsi="Arial" w:cs="Arial"/>
          <w:sz w:val="22"/>
          <w:szCs w:val="22"/>
        </w:rPr>
      </w:pPr>
      <w:r w:rsidRPr="001A7598">
        <w:rPr>
          <w:rFonts w:ascii="Arial" w:hAnsi="Arial" w:cs="Arial"/>
          <w:sz w:val="22"/>
          <w:szCs w:val="22"/>
        </w:rPr>
        <w:t>kontrola pozycjonera wraz z siłownikiem na obiekcie,</w:t>
      </w:r>
    </w:p>
    <w:p w14:paraId="0B445229" w14:textId="77777777" w:rsidR="001A7598" w:rsidRPr="001A7598" w:rsidRDefault="001A7598" w:rsidP="00E16CD2">
      <w:pPr>
        <w:pStyle w:val="Standard"/>
        <w:numPr>
          <w:ilvl w:val="0"/>
          <w:numId w:val="109"/>
        </w:numPr>
        <w:spacing w:before="120" w:line="276" w:lineRule="auto"/>
        <w:ind w:left="709" w:hanging="283"/>
        <w:rPr>
          <w:rFonts w:ascii="Arial" w:hAnsi="Arial" w:cs="Arial"/>
          <w:sz w:val="22"/>
          <w:szCs w:val="22"/>
        </w:rPr>
      </w:pPr>
      <w:r w:rsidRPr="001A7598">
        <w:rPr>
          <w:rFonts w:ascii="Arial" w:hAnsi="Arial" w:cs="Arial"/>
          <w:sz w:val="22"/>
          <w:szCs w:val="22"/>
        </w:rPr>
        <w:lastRenderedPageBreak/>
        <w:t>ustawienie wyłączników krańcowych i położenia.</w:t>
      </w:r>
    </w:p>
    <w:p w14:paraId="5710AC1C" w14:textId="77777777" w:rsidR="001A7598" w:rsidRPr="001A7598" w:rsidRDefault="001A7598" w:rsidP="001A7598">
      <w:pPr>
        <w:pStyle w:val="Standard"/>
        <w:spacing w:before="120" w:line="276" w:lineRule="auto"/>
        <w:rPr>
          <w:rFonts w:ascii="Arial" w:hAnsi="Arial" w:cs="Arial"/>
          <w:sz w:val="22"/>
          <w:szCs w:val="22"/>
        </w:rPr>
      </w:pPr>
    </w:p>
    <w:p w14:paraId="35A7975F" w14:textId="77777777" w:rsidR="001A7598" w:rsidRPr="001A7598" w:rsidRDefault="001A7598" w:rsidP="001A7598">
      <w:pPr>
        <w:pStyle w:val="Standard"/>
        <w:spacing w:before="120" w:line="276" w:lineRule="auto"/>
        <w:rPr>
          <w:rFonts w:ascii="Arial" w:hAnsi="Arial" w:cs="Arial"/>
          <w:b/>
          <w:bCs/>
          <w:color w:val="000000"/>
          <w:sz w:val="22"/>
          <w:szCs w:val="22"/>
        </w:rPr>
      </w:pPr>
      <w:r w:rsidRPr="001A7598">
        <w:rPr>
          <w:rFonts w:ascii="Arial" w:hAnsi="Arial" w:cs="Arial"/>
          <w:b/>
          <w:bCs/>
          <w:color w:val="000000"/>
          <w:sz w:val="22"/>
          <w:szCs w:val="22"/>
        </w:rPr>
        <w:t>XII. WENTYLATOR RECYRKULACJI SPALIN</w:t>
      </w:r>
    </w:p>
    <w:p w14:paraId="7966F23F" w14:textId="77777777" w:rsidR="001A7598" w:rsidRPr="001A7598" w:rsidRDefault="001A7598" w:rsidP="00E16CD2">
      <w:pPr>
        <w:pStyle w:val="Standard"/>
        <w:numPr>
          <w:ilvl w:val="0"/>
          <w:numId w:val="143"/>
        </w:numPr>
        <w:spacing w:before="120" w:line="276" w:lineRule="auto"/>
        <w:ind w:left="426" w:hanging="284"/>
        <w:rPr>
          <w:rFonts w:ascii="Arial" w:hAnsi="Arial" w:cs="Arial"/>
          <w:sz w:val="22"/>
          <w:szCs w:val="22"/>
        </w:rPr>
      </w:pPr>
      <w:r w:rsidRPr="001A7598">
        <w:rPr>
          <w:rFonts w:ascii="Arial" w:hAnsi="Arial" w:cs="Arial"/>
          <w:color w:val="000000"/>
          <w:sz w:val="22"/>
          <w:szCs w:val="22"/>
        </w:rPr>
        <w:t>Siłownik pneumatyczny wraz z pozycjonerem – 1kp.l:</w:t>
      </w:r>
    </w:p>
    <w:p w14:paraId="7D6859D0" w14:textId="77777777" w:rsidR="001A7598" w:rsidRPr="001A7598" w:rsidRDefault="001A7598" w:rsidP="00E16CD2">
      <w:pPr>
        <w:pStyle w:val="Standard"/>
        <w:numPr>
          <w:ilvl w:val="1"/>
          <w:numId w:val="154"/>
        </w:numPr>
        <w:spacing w:before="120" w:line="276" w:lineRule="auto"/>
        <w:ind w:left="709" w:hanging="283"/>
        <w:rPr>
          <w:rFonts w:ascii="Arial" w:hAnsi="Arial" w:cs="Arial"/>
          <w:sz w:val="22"/>
          <w:szCs w:val="22"/>
        </w:rPr>
      </w:pPr>
      <w:r w:rsidRPr="001A7598">
        <w:rPr>
          <w:rFonts w:ascii="Arial" w:hAnsi="Arial" w:cs="Arial"/>
          <w:sz w:val="22"/>
          <w:szCs w:val="22"/>
        </w:rPr>
        <w:t xml:space="preserve">kontrola pozycjonera wraz z siłownikiem na obiekcie, </w:t>
      </w:r>
    </w:p>
    <w:p w14:paraId="274A7561" w14:textId="77777777" w:rsidR="001A7598" w:rsidRPr="001A7598" w:rsidRDefault="001A7598" w:rsidP="00E16CD2">
      <w:pPr>
        <w:pStyle w:val="Standard"/>
        <w:numPr>
          <w:ilvl w:val="0"/>
          <w:numId w:val="109"/>
        </w:numPr>
        <w:spacing w:before="120" w:line="276" w:lineRule="auto"/>
        <w:ind w:left="709" w:hanging="283"/>
        <w:rPr>
          <w:rFonts w:ascii="Arial" w:hAnsi="Arial" w:cs="Arial"/>
          <w:sz w:val="22"/>
          <w:szCs w:val="22"/>
        </w:rPr>
      </w:pPr>
      <w:r w:rsidRPr="001A7598">
        <w:rPr>
          <w:rFonts w:ascii="Arial" w:hAnsi="Arial" w:cs="Arial"/>
          <w:sz w:val="22"/>
          <w:szCs w:val="22"/>
        </w:rPr>
        <w:t>ustawienie wyłączników krańcowych i położenia.</w:t>
      </w:r>
    </w:p>
    <w:p w14:paraId="6E85C49B" w14:textId="77777777" w:rsidR="001A7598" w:rsidRPr="001A7598" w:rsidRDefault="001A7598" w:rsidP="00E16CD2">
      <w:pPr>
        <w:pStyle w:val="Standard"/>
        <w:numPr>
          <w:ilvl w:val="0"/>
          <w:numId w:val="143"/>
        </w:numPr>
        <w:spacing w:before="120" w:line="276" w:lineRule="auto"/>
        <w:ind w:left="426" w:hanging="284"/>
        <w:rPr>
          <w:rFonts w:ascii="Arial" w:hAnsi="Arial" w:cs="Arial"/>
          <w:sz w:val="22"/>
          <w:szCs w:val="22"/>
        </w:rPr>
      </w:pPr>
      <w:r w:rsidRPr="001A7598">
        <w:rPr>
          <w:rFonts w:ascii="Arial" w:hAnsi="Arial" w:cs="Arial"/>
          <w:color w:val="000000"/>
          <w:sz w:val="22"/>
          <w:szCs w:val="22"/>
        </w:rPr>
        <w:t>Pomiar przepływu spalin – 2szt.:</w:t>
      </w:r>
    </w:p>
    <w:p w14:paraId="1CD45B42" w14:textId="77777777" w:rsidR="001A7598" w:rsidRPr="001A7598" w:rsidRDefault="001A7598" w:rsidP="00E16CD2">
      <w:pPr>
        <w:pStyle w:val="Standard"/>
        <w:numPr>
          <w:ilvl w:val="0"/>
          <w:numId w:val="144"/>
        </w:numPr>
        <w:spacing w:before="120" w:line="276" w:lineRule="auto"/>
        <w:ind w:left="709" w:hanging="283"/>
        <w:rPr>
          <w:rFonts w:ascii="Arial" w:hAnsi="Arial" w:cs="Arial"/>
          <w:sz w:val="22"/>
          <w:szCs w:val="22"/>
        </w:rPr>
      </w:pPr>
      <w:r w:rsidRPr="001A7598">
        <w:rPr>
          <w:rFonts w:ascii="Arial" w:hAnsi="Arial" w:cs="Arial"/>
          <w:sz w:val="22"/>
          <w:szCs w:val="22"/>
        </w:rPr>
        <w:t>udrożnienie i odwodnienie impulsów pomiarowych.</w:t>
      </w:r>
    </w:p>
    <w:p w14:paraId="19BDAAA7" w14:textId="77777777" w:rsidR="001A7598" w:rsidRPr="001A7598" w:rsidRDefault="001A7598" w:rsidP="00E16CD2">
      <w:pPr>
        <w:pStyle w:val="Standard"/>
        <w:numPr>
          <w:ilvl w:val="0"/>
          <w:numId w:val="155"/>
        </w:numPr>
        <w:spacing w:before="120" w:line="276" w:lineRule="auto"/>
        <w:ind w:left="426" w:hanging="284"/>
        <w:rPr>
          <w:rFonts w:ascii="Arial" w:hAnsi="Arial" w:cs="Arial"/>
          <w:sz w:val="22"/>
          <w:szCs w:val="22"/>
        </w:rPr>
      </w:pPr>
      <w:r w:rsidRPr="001A7598">
        <w:rPr>
          <w:rFonts w:ascii="Arial" w:hAnsi="Arial" w:cs="Arial"/>
          <w:sz w:val="22"/>
          <w:szCs w:val="22"/>
        </w:rPr>
        <w:t>Termostaty – 2szt.:</w:t>
      </w:r>
    </w:p>
    <w:p w14:paraId="1C487A93" w14:textId="77777777" w:rsidR="001A7598" w:rsidRPr="001A7598" w:rsidRDefault="001A7598" w:rsidP="00E16CD2">
      <w:pPr>
        <w:pStyle w:val="Standard"/>
        <w:numPr>
          <w:ilvl w:val="0"/>
          <w:numId w:val="105"/>
        </w:numPr>
        <w:spacing w:before="120" w:line="276" w:lineRule="auto"/>
        <w:ind w:hanging="294"/>
        <w:rPr>
          <w:rFonts w:ascii="Arial" w:hAnsi="Arial" w:cs="Arial"/>
          <w:sz w:val="22"/>
          <w:szCs w:val="22"/>
        </w:rPr>
      </w:pPr>
      <w:r w:rsidRPr="001A7598">
        <w:rPr>
          <w:rFonts w:ascii="Arial" w:hAnsi="Arial" w:cs="Arial"/>
          <w:sz w:val="22"/>
          <w:szCs w:val="22"/>
        </w:rPr>
        <w:t>demontaż, montaż,</w:t>
      </w:r>
    </w:p>
    <w:p w14:paraId="23930BD5" w14:textId="77777777" w:rsidR="001A7598" w:rsidRPr="001A7598" w:rsidRDefault="001A7598" w:rsidP="00E16CD2">
      <w:pPr>
        <w:pStyle w:val="Standard"/>
        <w:numPr>
          <w:ilvl w:val="0"/>
          <w:numId w:val="105"/>
        </w:numPr>
        <w:spacing w:before="120" w:line="276" w:lineRule="auto"/>
        <w:ind w:hanging="294"/>
        <w:rPr>
          <w:rFonts w:ascii="Arial" w:hAnsi="Arial" w:cs="Arial"/>
          <w:sz w:val="22"/>
          <w:szCs w:val="22"/>
        </w:rPr>
      </w:pPr>
      <w:r w:rsidRPr="001A7598">
        <w:rPr>
          <w:rFonts w:ascii="Arial" w:hAnsi="Arial" w:cs="Arial"/>
          <w:sz w:val="22"/>
          <w:szCs w:val="22"/>
        </w:rPr>
        <w:t>kontrola termostatów na stanowisku pomiarowym.</w:t>
      </w:r>
    </w:p>
    <w:p w14:paraId="5B39A738" w14:textId="77777777" w:rsidR="001A7598" w:rsidRPr="001A7598" w:rsidRDefault="001A7598" w:rsidP="001A7598">
      <w:pPr>
        <w:pStyle w:val="Standard"/>
        <w:spacing w:before="120" w:line="276" w:lineRule="auto"/>
        <w:ind w:left="720"/>
        <w:rPr>
          <w:rFonts w:ascii="Arial" w:hAnsi="Arial" w:cs="Arial"/>
          <w:sz w:val="22"/>
          <w:szCs w:val="22"/>
        </w:rPr>
      </w:pPr>
    </w:p>
    <w:p w14:paraId="4DD0FC10" w14:textId="77777777" w:rsidR="001A7598" w:rsidRPr="001A7598" w:rsidRDefault="001A7598" w:rsidP="001A7598">
      <w:pPr>
        <w:pStyle w:val="Standard"/>
        <w:spacing w:before="120" w:line="276" w:lineRule="auto"/>
        <w:rPr>
          <w:rFonts w:ascii="Arial" w:hAnsi="Arial" w:cs="Arial"/>
          <w:b/>
          <w:bCs/>
          <w:color w:val="000000"/>
          <w:sz w:val="22"/>
          <w:szCs w:val="22"/>
        </w:rPr>
      </w:pPr>
      <w:r w:rsidRPr="001A7598">
        <w:rPr>
          <w:rFonts w:ascii="Arial" w:hAnsi="Arial" w:cs="Arial"/>
          <w:b/>
          <w:bCs/>
          <w:color w:val="000000"/>
          <w:sz w:val="22"/>
          <w:szCs w:val="22"/>
        </w:rPr>
        <w:t>XIII. DMUCHAWY WYSOKOPRĘŻNE</w:t>
      </w:r>
    </w:p>
    <w:p w14:paraId="6562E127" w14:textId="77777777" w:rsidR="001A7598" w:rsidRPr="001A7598" w:rsidRDefault="001A7598" w:rsidP="00E16CD2">
      <w:pPr>
        <w:pStyle w:val="Standard"/>
        <w:numPr>
          <w:ilvl w:val="0"/>
          <w:numId w:val="145"/>
        </w:numPr>
        <w:spacing w:before="120" w:line="276" w:lineRule="auto"/>
        <w:ind w:left="426" w:hanging="284"/>
        <w:rPr>
          <w:rFonts w:ascii="Arial" w:hAnsi="Arial" w:cs="Arial"/>
          <w:sz w:val="22"/>
          <w:szCs w:val="22"/>
        </w:rPr>
      </w:pPr>
      <w:r w:rsidRPr="001A7598">
        <w:rPr>
          <w:rFonts w:ascii="Arial" w:hAnsi="Arial" w:cs="Arial"/>
          <w:color w:val="000000"/>
          <w:sz w:val="22"/>
          <w:szCs w:val="22"/>
        </w:rPr>
        <w:t>Pomiar ciśnienia powietrza do Intreksu – 1szt.</w:t>
      </w:r>
      <w:r w:rsidRPr="001A7598">
        <w:rPr>
          <w:rFonts w:ascii="Arial" w:hAnsi="Arial" w:cs="Arial"/>
          <w:sz w:val="22"/>
          <w:szCs w:val="22"/>
        </w:rPr>
        <w:t>:</w:t>
      </w:r>
    </w:p>
    <w:p w14:paraId="1D64923A" w14:textId="77777777" w:rsidR="001A7598" w:rsidRPr="001A7598" w:rsidRDefault="001A7598" w:rsidP="00E16CD2">
      <w:pPr>
        <w:pStyle w:val="Standard"/>
        <w:numPr>
          <w:ilvl w:val="0"/>
          <w:numId w:val="144"/>
        </w:numPr>
        <w:spacing w:before="120" w:line="276" w:lineRule="auto"/>
        <w:ind w:left="709" w:hanging="283"/>
        <w:rPr>
          <w:rFonts w:ascii="Arial" w:hAnsi="Arial" w:cs="Arial"/>
          <w:sz w:val="22"/>
          <w:szCs w:val="22"/>
        </w:rPr>
      </w:pPr>
      <w:r w:rsidRPr="001A7598">
        <w:rPr>
          <w:rFonts w:ascii="Arial" w:hAnsi="Arial" w:cs="Arial"/>
          <w:sz w:val="22"/>
          <w:szCs w:val="22"/>
        </w:rPr>
        <w:t>udrożnienie rurek impulsowych do pomiarów ciśnienia i różnicy ciśnień na kotle,</w:t>
      </w:r>
    </w:p>
    <w:p w14:paraId="364A749E" w14:textId="77777777" w:rsidR="001A7598" w:rsidRPr="001A7598" w:rsidRDefault="001A7598" w:rsidP="00E16CD2">
      <w:pPr>
        <w:pStyle w:val="Standard"/>
        <w:numPr>
          <w:ilvl w:val="0"/>
          <w:numId w:val="144"/>
        </w:numPr>
        <w:spacing w:before="120" w:line="276" w:lineRule="auto"/>
        <w:ind w:left="709" w:hanging="283"/>
        <w:rPr>
          <w:rFonts w:ascii="Arial" w:hAnsi="Arial" w:cs="Arial"/>
          <w:sz w:val="22"/>
          <w:szCs w:val="22"/>
        </w:rPr>
      </w:pPr>
      <w:r w:rsidRPr="001A7598">
        <w:rPr>
          <w:rFonts w:ascii="Arial" w:hAnsi="Arial" w:cs="Arial"/>
          <w:sz w:val="22"/>
          <w:szCs w:val="22"/>
        </w:rPr>
        <w:t>kontrola poprawności wskazań w systemie.</w:t>
      </w:r>
    </w:p>
    <w:p w14:paraId="6168980E" w14:textId="1C05A0F3" w:rsidR="001A7598" w:rsidRPr="001A7598" w:rsidRDefault="001A7598" w:rsidP="001A7598">
      <w:pPr>
        <w:pStyle w:val="Standard"/>
        <w:spacing w:before="120" w:line="276" w:lineRule="auto"/>
        <w:rPr>
          <w:rFonts w:ascii="Arial" w:hAnsi="Arial" w:cs="Arial"/>
          <w:b/>
          <w:bCs/>
          <w:color w:val="000000"/>
          <w:sz w:val="22"/>
          <w:szCs w:val="22"/>
        </w:rPr>
      </w:pPr>
      <w:r w:rsidRPr="001A7598">
        <w:rPr>
          <w:rFonts w:ascii="Arial" w:hAnsi="Arial" w:cs="Arial"/>
          <w:b/>
          <w:bCs/>
          <w:color w:val="000000"/>
          <w:sz w:val="22"/>
          <w:szCs w:val="22"/>
        </w:rPr>
        <w:br/>
        <w:t xml:space="preserve">XIV. LANCE </w:t>
      </w:r>
      <w:r w:rsidR="00BC2D5A">
        <w:rPr>
          <w:rFonts w:ascii="Arial" w:hAnsi="Arial" w:cs="Arial"/>
          <w:b/>
          <w:bCs/>
          <w:color w:val="000000"/>
          <w:sz w:val="22"/>
          <w:szCs w:val="22"/>
        </w:rPr>
        <w:t>P</w:t>
      </w:r>
      <w:r w:rsidRPr="001A7598">
        <w:rPr>
          <w:rFonts w:ascii="Arial" w:hAnsi="Arial" w:cs="Arial"/>
          <w:b/>
          <w:bCs/>
          <w:color w:val="000000"/>
          <w:sz w:val="22"/>
          <w:szCs w:val="22"/>
        </w:rPr>
        <w:t>ODAWANIA MUŁU DO KOTŁA (4szt)</w:t>
      </w:r>
    </w:p>
    <w:p w14:paraId="049E35F2" w14:textId="77777777" w:rsidR="001A7598" w:rsidRPr="001A7598" w:rsidRDefault="001A7598" w:rsidP="00E16CD2">
      <w:pPr>
        <w:pStyle w:val="Standard"/>
        <w:numPr>
          <w:ilvl w:val="0"/>
          <w:numId w:val="146"/>
        </w:numPr>
        <w:spacing w:before="120" w:line="276" w:lineRule="auto"/>
        <w:ind w:left="426" w:hanging="284"/>
        <w:rPr>
          <w:rFonts w:ascii="Arial" w:hAnsi="Arial" w:cs="Arial"/>
          <w:sz w:val="22"/>
          <w:szCs w:val="22"/>
        </w:rPr>
      </w:pPr>
      <w:r w:rsidRPr="001A7598">
        <w:rPr>
          <w:rFonts w:ascii="Arial" w:hAnsi="Arial" w:cs="Arial"/>
          <w:color w:val="000000"/>
          <w:sz w:val="22"/>
          <w:szCs w:val="22"/>
        </w:rPr>
        <w:t>Siłowniki pneumatyczne na zaworach - 4sz.t:</w:t>
      </w:r>
    </w:p>
    <w:p w14:paraId="448824C2" w14:textId="77777777" w:rsidR="001A7598" w:rsidRPr="001A7598" w:rsidRDefault="001A7598" w:rsidP="00E16CD2">
      <w:pPr>
        <w:pStyle w:val="Standard"/>
        <w:numPr>
          <w:ilvl w:val="0"/>
          <w:numId w:val="147"/>
        </w:numPr>
        <w:spacing w:before="120" w:line="276" w:lineRule="auto"/>
        <w:ind w:hanging="294"/>
        <w:rPr>
          <w:rFonts w:ascii="Arial" w:hAnsi="Arial" w:cs="Arial"/>
          <w:sz w:val="22"/>
          <w:szCs w:val="22"/>
        </w:rPr>
      </w:pPr>
      <w:r w:rsidRPr="001A7598">
        <w:rPr>
          <w:rFonts w:ascii="Arial" w:hAnsi="Arial" w:cs="Arial"/>
          <w:sz w:val="22"/>
          <w:szCs w:val="22"/>
        </w:rPr>
        <w:t xml:space="preserve">kontrola </w:t>
      </w:r>
      <w:r w:rsidRPr="001A7598">
        <w:rPr>
          <w:rFonts w:ascii="Arial" w:hAnsi="Arial" w:cs="Arial"/>
          <w:color w:val="000000"/>
          <w:sz w:val="22"/>
          <w:szCs w:val="22"/>
        </w:rPr>
        <w:t>napędów pneumatyczne na zaworach,</w:t>
      </w:r>
    </w:p>
    <w:p w14:paraId="35F707E2" w14:textId="77777777" w:rsidR="001A7598" w:rsidRPr="001A7598" w:rsidRDefault="001A7598" w:rsidP="00E16CD2">
      <w:pPr>
        <w:pStyle w:val="Standard"/>
        <w:numPr>
          <w:ilvl w:val="0"/>
          <w:numId w:val="109"/>
        </w:numPr>
        <w:spacing w:before="120" w:line="276" w:lineRule="auto"/>
        <w:ind w:left="709" w:hanging="283"/>
        <w:rPr>
          <w:rFonts w:ascii="Arial" w:hAnsi="Arial" w:cs="Arial"/>
          <w:sz w:val="22"/>
          <w:szCs w:val="22"/>
        </w:rPr>
      </w:pPr>
      <w:r w:rsidRPr="001A7598">
        <w:rPr>
          <w:rFonts w:ascii="Arial" w:hAnsi="Arial" w:cs="Arial"/>
          <w:sz w:val="22"/>
          <w:szCs w:val="22"/>
        </w:rPr>
        <w:t>kontrola zaworu elektropneumatycznego, pozycjonera oraz siłownika na obiekcie,</w:t>
      </w:r>
    </w:p>
    <w:p w14:paraId="60F64809" w14:textId="77777777" w:rsidR="001A7598" w:rsidRPr="001A7598" w:rsidRDefault="001A7598" w:rsidP="00E16CD2">
      <w:pPr>
        <w:pStyle w:val="Standard"/>
        <w:numPr>
          <w:ilvl w:val="0"/>
          <w:numId w:val="109"/>
        </w:numPr>
        <w:spacing w:before="120" w:line="276" w:lineRule="auto"/>
        <w:ind w:left="709" w:hanging="283"/>
        <w:rPr>
          <w:rFonts w:ascii="Arial" w:hAnsi="Arial" w:cs="Arial"/>
          <w:sz w:val="22"/>
          <w:szCs w:val="22"/>
        </w:rPr>
      </w:pPr>
      <w:r w:rsidRPr="001A7598">
        <w:rPr>
          <w:rFonts w:ascii="Arial" w:hAnsi="Arial" w:cs="Arial"/>
          <w:sz w:val="22"/>
          <w:szCs w:val="22"/>
        </w:rPr>
        <w:t>ustawienie wyłączników krańcowych i położenia.</w:t>
      </w:r>
    </w:p>
    <w:p w14:paraId="6336606D" w14:textId="77777777" w:rsidR="001A7598" w:rsidRPr="001A7598" w:rsidRDefault="001A7598" w:rsidP="00E16CD2">
      <w:pPr>
        <w:pStyle w:val="Standard"/>
        <w:numPr>
          <w:ilvl w:val="0"/>
          <w:numId w:val="146"/>
        </w:numPr>
        <w:spacing w:before="120" w:line="276" w:lineRule="auto"/>
        <w:ind w:left="426" w:hanging="284"/>
        <w:rPr>
          <w:rFonts w:ascii="Arial" w:hAnsi="Arial" w:cs="Arial"/>
          <w:sz w:val="22"/>
          <w:szCs w:val="22"/>
        </w:rPr>
      </w:pPr>
      <w:r w:rsidRPr="001A7598">
        <w:rPr>
          <w:rFonts w:ascii="Arial" w:hAnsi="Arial" w:cs="Arial"/>
          <w:color w:val="000000"/>
          <w:sz w:val="22"/>
          <w:szCs w:val="22"/>
        </w:rPr>
        <w:t>Przetworniki ciśnienia- 4sz.t:</w:t>
      </w:r>
    </w:p>
    <w:p w14:paraId="381E29AA" w14:textId="77777777" w:rsidR="001A7598" w:rsidRPr="001A7598" w:rsidRDefault="001A7598" w:rsidP="00E16CD2">
      <w:pPr>
        <w:pStyle w:val="Standard"/>
        <w:numPr>
          <w:ilvl w:val="0"/>
          <w:numId w:val="148"/>
        </w:numPr>
        <w:spacing w:before="120" w:line="276" w:lineRule="auto"/>
        <w:ind w:left="709" w:hanging="283"/>
        <w:rPr>
          <w:rFonts w:ascii="Arial" w:hAnsi="Arial" w:cs="Arial"/>
          <w:sz w:val="22"/>
          <w:szCs w:val="22"/>
        </w:rPr>
      </w:pPr>
      <w:r w:rsidRPr="001A7598">
        <w:rPr>
          <w:rFonts w:ascii="Arial" w:hAnsi="Arial" w:cs="Arial"/>
          <w:sz w:val="22"/>
          <w:szCs w:val="22"/>
        </w:rPr>
        <w:t>demontaż przetwornika,</w:t>
      </w:r>
    </w:p>
    <w:p w14:paraId="78312018" w14:textId="77777777" w:rsidR="001A7598" w:rsidRPr="001A7598" w:rsidRDefault="001A7598" w:rsidP="00E16CD2">
      <w:pPr>
        <w:pStyle w:val="Standard"/>
        <w:numPr>
          <w:ilvl w:val="0"/>
          <w:numId w:val="148"/>
        </w:numPr>
        <w:spacing w:before="120" w:line="276" w:lineRule="auto"/>
        <w:ind w:left="709" w:hanging="283"/>
        <w:rPr>
          <w:rFonts w:ascii="Arial" w:hAnsi="Arial" w:cs="Arial"/>
          <w:sz w:val="22"/>
          <w:szCs w:val="22"/>
        </w:rPr>
      </w:pPr>
      <w:r w:rsidRPr="001A7598">
        <w:rPr>
          <w:rFonts w:ascii="Arial" w:hAnsi="Arial" w:cs="Arial"/>
          <w:sz w:val="22"/>
          <w:szCs w:val="22"/>
        </w:rPr>
        <w:t>oczyszczenie części pomiarowej,</w:t>
      </w:r>
    </w:p>
    <w:p w14:paraId="0FA9218C" w14:textId="77777777" w:rsidR="001A7598" w:rsidRPr="001A7598" w:rsidRDefault="001A7598" w:rsidP="00E16CD2">
      <w:pPr>
        <w:pStyle w:val="Standard"/>
        <w:numPr>
          <w:ilvl w:val="0"/>
          <w:numId w:val="148"/>
        </w:numPr>
        <w:spacing w:before="120" w:line="276" w:lineRule="auto"/>
        <w:ind w:left="709" w:hanging="283"/>
        <w:rPr>
          <w:rFonts w:ascii="Arial" w:hAnsi="Arial" w:cs="Arial"/>
          <w:sz w:val="22"/>
          <w:szCs w:val="22"/>
        </w:rPr>
      </w:pPr>
      <w:r w:rsidRPr="001A7598">
        <w:rPr>
          <w:rFonts w:ascii="Arial" w:hAnsi="Arial" w:cs="Arial"/>
          <w:sz w:val="22"/>
          <w:szCs w:val="22"/>
        </w:rPr>
        <w:t>montaż przetwornika i kontrola poprawności wskazań w systemie.</w:t>
      </w:r>
    </w:p>
    <w:p w14:paraId="6678AFD4" w14:textId="77777777" w:rsidR="001A7598" w:rsidRPr="001A7598" w:rsidRDefault="001A7598" w:rsidP="001A7598">
      <w:pPr>
        <w:pStyle w:val="Standard"/>
        <w:spacing w:before="120" w:line="276" w:lineRule="auto"/>
        <w:ind w:left="-102"/>
        <w:rPr>
          <w:rFonts w:ascii="Arial" w:hAnsi="Arial" w:cs="Arial"/>
          <w:sz w:val="22"/>
          <w:szCs w:val="22"/>
        </w:rPr>
      </w:pPr>
      <w:r w:rsidRPr="001A7598">
        <w:rPr>
          <w:rFonts w:ascii="Arial" w:hAnsi="Arial" w:cs="Arial"/>
          <w:sz w:val="22"/>
          <w:szCs w:val="22"/>
        </w:rPr>
        <w:br/>
      </w:r>
      <w:r w:rsidRPr="001A7598">
        <w:rPr>
          <w:rFonts w:ascii="Arial" w:hAnsi="Arial" w:cs="Arial"/>
          <w:b/>
          <w:bCs/>
          <w:color w:val="000000"/>
          <w:sz w:val="22"/>
          <w:szCs w:val="22"/>
        </w:rPr>
        <w:t>XV. TURBINA - REGENERACJA NP., WP, SKRAPLACZ , WYMIENNIK CIEPŁOWNICZY</w:t>
      </w:r>
    </w:p>
    <w:p w14:paraId="3EFE4C28" w14:textId="77777777" w:rsidR="001A7598" w:rsidRPr="001A7598" w:rsidRDefault="001A7598" w:rsidP="00E16CD2">
      <w:pPr>
        <w:pStyle w:val="Standard"/>
        <w:numPr>
          <w:ilvl w:val="0"/>
          <w:numId w:val="71"/>
        </w:numPr>
        <w:spacing w:before="120" w:line="276" w:lineRule="auto"/>
        <w:ind w:left="426" w:hanging="284"/>
        <w:rPr>
          <w:rFonts w:ascii="Arial" w:hAnsi="Arial" w:cs="Arial"/>
          <w:sz w:val="22"/>
          <w:szCs w:val="22"/>
        </w:rPr>
      </w:pPr>
      <w:r w:rsidRPr="001A7598">
        <w:rPr>
          <w:rFonts w:ascii="Arial" w:hAnsi="Arial" w:cs="Arial"/>
          <w:color w:val="000000"/>
          <w:sz w:val="22"/>
          <w:szCs w:val="22"/>
        </w:rPr>
        <w:t>Sygnalizatory poziomu wody ( pływakowy ) - do WP1 i WP2 – 12szt.:</w:t>
      </w:r>
    </w:p>
    <w:p w14:paraId="3CBC62D6" w14:textId="77777777" w:rsidR="001A7598" w:rsidRPr="001A7598" w:rsidRDefault="001A7598" w:rsidP="00E16CD2">
      <w:pPr>
        <w:pStyle w:val="Standard"/>
        <w:numPr>
          <w:ilvl w:val="0"/>
          <w:numId w:val="149"/>
        </w:numPr>
        <w:spacing w:before="120" w:line="276" w:lineRule="auto"/>
        <w:ind w:left="709" w:hanging="283"/>
        <w:rPr>
          <w:rFonts w:ascii="Arial" w:hAnsi="Arial" w:cs="Arial"/>
          <w:sz w:val="22"/>
          <w:szCs w:val="22"/>
        </w:rPr>
      </w:pPr>
      <w:r w:rsidRPr="001A7598">
        <w:rPr>
          <w:rFonts w:ascii="Arial" w:hAnsi="Arial" w:cs="Arial"/>
          <w:sz w:val="22"/>
          <w:szCs w:val="22"/>
        </w:rPr>
        <w:t>demontaż sygnalizatora,</w:t>
      </w:r>
    </w:p>
    <w:p w14:paraId="22289073" w14:textId="77777777" w:rsidR="001A7598" w:rsidRPr="001A7598" w:rsidRDefault="001A7598" w:rsidP="00E16CD2">
      <w:pPr>
        <w:pStyle w:val="Standard"/>
        <w:numPr>
          <w:ilvl w:val="0"/>
          <w:numId w:val="149"/>
        </w:numPr>
        <w:spacing w:before="120" w:line="276" w:lineRule="auto"/>
        <w:ind w:left="709" w:hanging="283"/>
        <w:rPr>
          <w:rFonts w:ascii="Arial" w:hAnsi="Arial" w:cs="Arial"/>
          <w:sz w:val="22"/>
          <w:szCs w:val="22"/>
        </w:rPr>
      </w:pPr>
      <w:r w:rsidRPr="001A7598">
        <w:rPr>
          <w:rFonts w:ascii="Arial" w:hAnsi="Arial" w:cs="Arial"/>
          <w:sz w:val="22"/>
          <w:szCs w:val="22"/>
        </w:rPr>
        <w:t>oczyszczenie części pomiarowej,</w:t>
      </w:r>
    </w:p>
    <w:p w14:paraId="093A440D" w14:textId="77777777" w:rsidR="001A7598" w:rsidRPr="001A7598" w:rsidRDefault="001A7598" w:rsidP="00E16CD2">
      <w:pPr>
        <w:pStyle w:val="Standard"/>
        <w:numPr>
          <w:ilvl w:val="0"/>
          <w:numId w:val="149"/>
        </w:numPr>
        <w:spacing w:before="120" w:line="276" w:lineRule="auto"/>
        <w:ind w:left="709" w:hanging="283"/>
        <w:rPr>
          <w:rFonts w:ascii="Arial" w:hAnsi="Arial" w:cs="Arial"/>
          <w:sz w:val="22"/>
          <w:szCs w:val="22"/>
        </w:rPr>
      </w:pPr>
      <w:r w:rsidRPr="001A7598">
        <w:rPr>
          <w:rFonts w:ascii="Arial" w:hAnsi="Arial" w:cs="Arial"/>
          <w:color w:val="000000"/>
          <w:sz w:val="22"/>
          <w:szCs w:val="22"/>
        </w:rPr>
        <w:t>kontrola</w:t>
      </w:r>
      <w:r w:rsidRPr="001A7598">
        <w:rPr>
          <w:rFonts w:ascii="Arial" w:hAnsi="Arial" w:cs="Arial"/>
          <w:sz w:val="22"/>
          <w:szCs w:val="22"/>
        </w:rPr>
        <w:t xml:space="preserve"> poprawności działania sygnalizatora w systemie,</w:t>
      </w:r>
    </w:p>
    <w:p w14:paraId="1B516A03" w14:textId="77777777" w:rsidR="001A7598" w:rsidRPr="001A7598" w:rsidRDefault="001A7598" w:rsidP="00E16CD2">
      <w:pPr>
        <w:pStyle w:val="Standard"/>
        <w:numPr>
          <w:ilvl w:val="0"/>
          <w:numId w:val="149"/>
        </w:numPr>
        <w:spacing w:before="120" w:line="276" w:lineRule="auto"/>
        <w:ind w:left="709" w:hanging="283"/>
        <w:rPr>
          <w:rFonts w:ascii="Arial" w:hAnsi="Arial" w:cs="Arial"/>
          <w:sz w:val="22"/>
          <w:szCs w:val="22"/>
        </w:rPr>
      </w:pPr>
      <w:r w:rsidRPr="001A7598">
        <w:rPr>
          <w:rFonts w:ascii="Arial" w:hAnsi="Arial" w:cs="Arial"/>
          <w:sz w:val="22"/>
          <w:szCs w:val="22"/>
        </w:rPr>
        <w:t>montaż sygnalizatora.</w:t>
      </w:r>
    </w:p>
    <w:p w14:paraId="1D5CACEA" w14:textId="77777777" w:rsidR="001A7598" w:rsidRPr="001A7598" w:rsidRDefault="001A7598" w:rsidP="00E16CD2">
      <w:pPr>
        <w:pStyle w:val="Standard"/>
        <w:numPr>
          <w:ilvl w:val="0"/>
          <w:numId w:val="71"/>
        </w:numPr>
        <w:spacing w:before="120" w:line="276" w:lineRule="auto"/>
        <w:ind w:left="426" w:hanging="284"/>
        <w:rPr>
          <w:rFonts w:ascii="Arial" w:hAnsi="Arial" w:cs="Arial"/>
          <w:sz w:val="22"/>
          <w:szCs w:val="22"/>
        </w:rPr>
      </w:pPr>
      <w:r w:rsidRPr="001A7598">
        <w:rPr>
          <w:rFonts w:ascii="Arial" w:hAnsi="Arial" w:cs="Arial"/>
          <w:color w:val="000000"/>
          <w:sz w:val="22"/>
          <w:szCs w:val="22"/>
        </w:rPr>
        <w:lastRenderedPageBreak/>
        <w:t>Pomiary przepływu  (pomiar zwężkowy Dp. ) – 4szt.:</w:t>
      </w:r>
    </w:p>
    <w:p w14:paraId="07624CDA" w14:textId="77777777" w:rsidR="001A7598" w:rsidRPr="001A7598" w:rsidRDefault="001A7598" w:rsidP="00E16CD2">
      <w:pPr>
        <w:pStyle w:val="Standard"/>
        <w:numPr>
          <w:ilvl w:val="0"/>
          <w:numId w:val="158"/>
        </w:numPr>
        <w:spacing w:before="120" w:line="276" w:lineRule="auto"/>
        <w:ind w:left="709" w:hanging="283"/>
        <w:rPr>
          <w:rFonts w:ascii="Arial" w:hAnsi="Arial" w:cs="Arial"/>
          <w:sz w:val="22"/>
          <w:szCs w:val="22"/>
        </w:rPr>
      </w:pPr>
      <w:r w:rsidRPr="001A7598">
        <w:rPr>
          <w:rFonts w:ascii="Arial" w:hAnsi="Arial" w:cs="Arial"/>
          <w:sz w:val="22"/>
          <w:szCs w:val="22"/>
        </w:rPr>
        <w:t>udrożnienie rurek impulsowych,</w:t>
      </w:r>
    </w:p>
    <w:p w14:paraId="612AF161" w14:textId="77777777" w:rsidR="001A7598" w:rsidRPr="001A7598" w:rsidRDefault="001A7598" w:rsidP="00E16CD2">
      <w:pPr>
        <w:pStyle w:val="Standard"/>
        <w:numPr>
          <w:ilvl w:val="0"/>
          <w:numId w:val="157"/>
        </w:numPr>
        <w:spacing w:before="120" w:line="276" w:lineRule="auto"/>
        <w:ind w:left="709" w:hanging="283"/>
        <w:rPr>
          <w:rFonts w:ascii="Arial" w:hAnsi="Arial" w:cs="Arial"/>
          <w:sz w:val="22"/>
          <w:szCs w:val="22"/>
        </w:rPr>
      </w:pPr>
      <w:r w:rsidRPr="001A7598">
        <w:rPr>
          <w:rFonts w:ascii="Arial" w:hAnsi="Arial" w:cs="Arial"/>
          <w:color w:val="000000"/>
          <w:sz w:val="22"/>
          <w:szCs w:val="22"/>
        </w:rPr>
        <w:t>kontrola</w:t>
      </w:r>
      <w:r w:rsidRPr="001A7598">
        <w:rPr>
          <w:rFonts w:ascii="Arial" w:hAnsi="Arial" w:cs="Arial"/>
          <w:sz w:val="22"/>
          <w:szCs w:val="22"/>
        </w:rPr>
        <w:t xml:space="preserve"> poprawności wskazań w systemie.</w:t>
      </w:r>
    </w:p>
    <w:p w14:paraId="477AFA31" w14:textId="77777777" w:rsidR="001A7598" w:rsidRPr="001A7598" w:rsidRDefault="001A7598" w:rsidP="00E16CD2">
      <w:pPr>
        <w:pStyle w:val="Standard"/>
        <w:numPr>
          <w:ilvl w:val="0"/>
          <w:numId w:val="161"/>
        </w:numPr>
        <w:spacing w:before="120" w:line="276" w:lineRule="auto"/>
        <w:ind w:left="426" w:hanging="284"/>
        <w:rPr>
          <w:rFonts w:ascii="Arial" w:hAnsi="Arial" w:cs="Arial"/>
          <w:sz w:val="22"/>
          <w:szCs w:val="22"/>
        </w:rPr>
      </w:pPr>
      <w:r w:rsidRPr="001A7598">
        <w:rPr>
          <w:rFonts w:ascii="Arial" w:hAnsi="Arial" w:cs="Arial"/>
          <w:sz w:val="22"/>
          <w:szCs w:val="22"/>
        </w:rPr>
        <w:t>Pomiar ciśnienia pary do turbiny:</w:t>
      </w:r>
    </w:p>
    <w:p w14:paraId="53DD0F7A" w14:textId="77777777" w:rsidR="001A7598" w:rsidRPr="001A7598" w:rsidRDefault="001A7598" w:rsidP="00E16CD2">
      <w:pPr>
        <w:pStyle w:val="Akapitzlist"/>
        <w:numPr>
          <w:ilvl w:val="1"/>
          <w:numId w:val="160"/>
        </w:numPr>
        <w:spacing w:before="120" w:line="276" w:lineRule="auto"/>
        <w:ind w:left="709" w:hanging="283"/>
        <w:contextualSpacing/>
        <w:rPr>
          <w:rFonts w:ascii="Arial" w:hAnsi="Arial" w:cs="Arial"/>
          <w:sz w:val="22"/>
          <w:szCs w:val="22"/>
        </w:rPr>
      </w:pPr>
      <w:r w:rsidRPr="001A7598">
        <w:rPr>
          <w:rFonts w:ascii="Arial" w:hAnsi="Arial" w:cs="Arial"/>
          <w:sz w:val="22"/>
          <w:szCs w:val="22"/>
        </w:rPr>
        <w:t>demontaż przetwornika</w:t>
      </w:r>
    </w:p>
    <w:p w14:paraId="62A7A7D1" w14:textId="77777777" w:rsidR="001A7598" w:rsidRPr="001A7598" w:rsidRDefault="001A7598" w:rsidP="00E16CD2">
      <w:pPr>
        <w:pStyle w:val="Akapitzlist"/>
        <w:numPr>
          <w:ilvl w:val="1"/>
          <w:numId w:val="160"/>
        </w:numPr>
        <w:spacing w:before="120" w:line="276" w:lineRule="auto"/>
        <w:ind w:left="709" w:hanging="283"/>
        <w:contextualSpacing/>
        <w:rPr>
          <w:rFonts w:ascii="Arial" w:hAnsi="Arial" w:cs="Arial"/>
          <w:sz w:val="22"/>
          <w:szCs w:val="22"/>
        </w:rPr>
      </w:pPr>
      <w:r w:rsidRPr="001A7598">
        <w:rPr>
          <w:rFonts w:ascii="Arial" w:hAnsi="Arial" w:cs="Arial"/>
          <w:sz w:val="22"/>
          <w:szCs w:val="22"/>
        </w:rPr>
        <w:t>sprawdzenie przetwornika na stanowisku pomiarowym w 5 pkt. ustawionego zakresu pomiarowego</w:t>
      </w:r>
    </w:p>
    <w:p w14:paraId="54DDD75D" w14:textId="77777777" w:rsidR="001A7598" w:rsidRPr="001A7598" w:rsidRDefault="001A7598" w:rsidP="00E16CD2">
      <w:pPr>
        <w:pStyle w:val="Akapitzlist"/>
        <w:numPr>
          <w:ilvl w:val="1"/>
          <w:numId w:val="160"/>
        </w:numPr>
        <w:spacing w:before="120" w:line="276" w:lineRule="auto"/>
        <w:ind w:left="709" w:hanging="283"/>
        <w:contextualSpacing/>
        <w:rPr>
          <w:rFonts w:ascii="Arial" w:hAnsi="Arial" w:cs="Arial"/>
          <w:sz w:val="22"/>
          <w:szCs w:val="22"/>
        </w:rPr>
      </w:pPr>
      <w:r w:rsidRPr="001A7598">
        <w:rPr>
          <w:rFonts w:ascii="Arial" w:hAnsi="Arial" w:cs="Arial"/>
          <w:sz w:val="22"/>
          <w:szCs w:val="22"/>
        </w:rPr>
        <w:t>wykonanie protokołu</w:t>
      </w:r>
    </w:p>
    <w:p w14:paraId="5D9BEDD7" w14:textId="77777777" w:rsidR="001A7598" w:rsidRPr="001A7598" w:rsidRDefault="001A7598" w:rsidP="00E16CD2">
      <w:pPr>
        <w:pStyle w:val="Akapitzlist"/>
        <w:numPr>
          <w:ilvl w:val="1"/>
          <w:numId w:val="160"/>
        </w:numPr>
        <w:spacing w:before="120" w:line="276" w:lineRule="auto"/>
        <w:ind w:left="709" w:hanging="283"/>
        <w:contextualSpacing/>
        <w:rPr>
          <w:rFonts w:ascii="Arial" w:hAnsi="Arial" w:cs="Arial"/>
          <w:sz w:val="22"/>
          <w:szCs w:val="22"/>
        </w:rPr>
      </w:pPr>
      <w:r w:rsidRPr="001A7598">
        <w:rPr>
          <w:rFonts w:ascii="Arial" w:hAnsi="Arial" w:cs="Arial"/>
          <w:sz w:val="22"/>
          <w:szCs w:val="22"/>
        </w:rPr>
        <w:t>sprawdzenie drożności rurek impulsowych na obiekcie</w:t>
      </w:r>
    </w:p>
    <w:p w14:paraId="42002FE4" w14:textId="77777777" w:rsidR="001A7598" w:rsidRPr="001A7598" w:rsidRDefault="001A7598" w:rsidP="00E16CD2">
      <w:pPr>
        <w:pStyle w:val="Akapitzlist"/>
        <w:numPr>
          <w:ilvl w:val="1"/>
          <w:numId w:val="160"/>
        </w:numPr>
        <w:spacing w:before="120" w:line="276" w:lineRule="auto"/>
        <w:ind w:left="709" w:hanging="283"/>
        <w:contextualSpacing/>
        <w:rPr>
          <w:rFonts w:ascii="Arial" w:hAnsi="Arial" w:cs="Arial"/>
          <w:sz w:val="22"/>
          <w:szCs w:val="22"/>
        </w:rPr>
      </w:pPr>
      <w:r w:rsidRPr="001A7598">
        <w:rPr>
          <w:rFonts w:ascii="Arial" w:hAnsi="Arial" w:cs="Arial"/>
          <w:sz w:val="22"/>
          <w:szCs w:val="22"/>
        </w:rPr>
        <w:t>montaż przetwornika i sprawdzenie poprawności wskazań w systemie</w:t>
      </w:r>
    </w:p>
    <w:p w14:paraId="1C3A0F0E" w14:textId="77777777" w:rsidR="001A7598" w:rsidRPr="001A7598" w:rsidRDefault="001A7598" w:rsidP="00E16CD2">
      <w:pPr>
        <w:pStyle w:val="Standard"/>
        <w:numPr>
          <w:ilvl w:val="0"/>
          <w:numId w:val="161"/>
        </w:numPr>
        <w:spacing w:before="120" w:line="276" w:lineRule="auto"/>
        <w:ind w:left="426" w:hanging="284"/>
        <w:rPr>
          <w:rFonts w:ascii="Arial" w:hAnsi="Arial" w:cs="Arial"/>
          <w:sz w:val="22"/>
          <w:szCs w:val="22"/>
        </w:rPr>
      </w:pPr>
      <w:r w:rsidRPr="001A7598">
        <w:rPr>
          <w:rFonts w:ascii="Arial" w:hAnsi="Arial" w:cs="Arial"/>
          <w:sz w:val="22"/>
          <w:szCs w:val="22"/>
        </w:rPr>
        <w:t>Pomiar ciśnienia pary do wymiennika ciepłowniczego:</w:t>
      </w:r>
    </w:p>
    <w:p w14:paraId="7A603BAA" w14:textId="77777777" w:rsidR="001A7598" w:rsidRPr="001A7598" w:rsidRDefault="001A7598" w:rsidP="00E16CD2">
      <w:pPr>
        <w:pStyle w:val="Akapitzlist"/>
        <w:numPr>
          <w:ilvl w:val="1"/>
          <w:numId w:val="160"/>
        </w:numPr>
        <w:spacing w:before="120" w:line="276" w:lineRule="auto"/>
        <w:ind w:left="709" w:hanging="283"/>
        <w:contextualSpacing/>
        <w:rPr>
          <w:rFonts w:ascii="Arial" w:hAnsi="Arial" w:cs="Arial"/>
          <w:sz w:val="22"/>
          <w:szCs w:val="22"/>
        </w:rPr>
      </w:pPr>
      <w:r w:rsidRPr="001A7598">
        <w:rPr>
          <w:rFonts w:ascii="Arial" w:hAnsi="Arial" w:cs="Arial"/>
          <w:sz w:val="22"/>
          <w:szCs w:val="22"/>
        </w:rPr>
        <w:t>demontaż przetwornika</w:t>
      </w:r>
    </w:p>
    <w:p w14:paraId="58DDCFB5" w14:textId="77777777" w:rsidR="001A7598" w:rsidRPr="001A7598" w:rsidRDefault="001A7598" w:rsidP="00E16CD2">
      <w:pPr>
        <w:pStyle w:val="Akapitzlist"/>
        <w:numPr>
          <w:ilvl w:val="1"/>
          <w:numId w:val="160"/>
        </w:numPr>
        <w:spacing w:before="120" w:line="276" w:lineRule="auto"/>
        <w:ind w:left="709" w:hanging="283"/>
        <w:contextualSpacing/>
        <w:rPr>
          <w:rFonts w:ascii="Arial" w:hAnsi="Arial" w:cs="Arial"/>
          <w:sz w:val="22"/>
          <w:szCs w:val="22"/>
        </w:rPr>
      </w:pPr>
      <w:r w:rsidRPr="001A7598">
        <w:rPr>
          <w:rFonts w:ascii="Arial" w:hAnsi="Arial" w:cs="Arial"/>
          <w:sz w:val="22"/>
          <w:szCs w:val="22"/>
        </w:rPr>
        <w:t>sprawdzenie przetwornika na stanowisku pomiarowym w 5 pkt. ustawionego zakresu pomiarowego</w:t>
      </w:r>
    </w:p>
    <w:p w14:paraId="507642C5" w14:textId="77777777" w:rsidR="001A7598" w:rsidRPr="001A7598" w:rsidRDefault="001A7598" w:rsidP="00E16CD2">
      <w:pPr>
        <w:pStyle w:val="Akapitzlist"/>
        <w:numPr>
          <w:ilvl w:val="1"/>
          <w:numId w:val="160"/>
        </w:numPr>
        <w:spacing w:before="120" w:line="276" w:lineRule="auto"/>
        <w:ind w:left="709" w:hanging="283"/>
        <w:contextualSpacing/>
        <w:rPr>
          <w:rFonts w:ascii="Arial" w:hAnsi="Arial" w:cs="Arial"/>
          <w:sz w:val="22"/>
          <w:szCs w:val="22"/>
        </w:rPr>
      </w:pPr>
      <w:r w:rsidRPr="001A7598">
        <w:rPr>
          <w:rFonts w:ascii="Arial" w:hAnsi="Arial" w:cs="Arial"/>
          <w:sz w:val="22"/>
          <w:szCs w:val="22"/>
        </w:rPr>
        <w:t>wykonanie protokołu</w:t>
      </w:r>
    </w:p>
    <w:p w14:paraId="63EC6E9C" w14:textId="77777777" w:rsidR="001A7598" w:rsidRPr="001A7598" w:rsidRDefault="001A7598" w:rsidP="00E16CD2">
      <w:pPr>
        <w:pStyle w:val="Akapitzlist"/>
        <w:numPr>
          <w:ilvl w:val="1"/>
          <w:numId w:val="160"/>
        </w:numPr>
        <w:spacing w:before="120" w:line="276" w:lineRule="auto"/>
        <w:ind w:left="709" w:hanging="283"/>
        <w:contextualSpacing/>
        <w:rPr>
          <w:rFonts w:ascii="Arial" w:hAnsi="Arial" w:cs="Arial"/>
          <w:sz w:val="22"/>
          <w:szCs w:val="22"/>
        </w:rPr>
      </w:pPr>
      <w:r w:rsidRPr="001A7598">
        <w:rPr>
          <w:rFonts w:ascii="Arial" w:hAnsi="Arial" w:cs="Arial"/>
          <w:sz w:val="22"/>
          <w:szCs w:val="22"/>
        </w:rPr>
        <w:t>sprawdzenie drożności rurek impulsowych na obiekcie</w:t>
      </w:r>
    </w:p>
    <w:p w14:paraId="005C37DC" w14:textId="77777777" w:rsidR="001A7598" w:rsidRPr="001A7598" w:rsidRDefault="001A7598" w:rsidP="00E16CD2">
      <w:pPr>
        <w:pStyle w:val="Akapitzlist"/>
        <w:numPr>
          <w:ilvl w:val="1"/>
          <w:numId w:val="160"/>
        </w:numPr>
        <w:spacing w:before="120" w:line="276" w:lineRule="auto"/>
        <w:ind w:left="709" w:hanging="283"/>
        <w:contextualSpacing/>
        <w:rPr>
          <w:rFonts w:ascii="Arial" w:hAnsi="Arial" w:cs="Arial"/>
          <w:sz w:val="22"/>
          <w:szCs w:val="22"/>
        </w:rPr>
      </w:pPr>
      <w:r w:rsidRPr="001A7598">
        <w:rPr>
          <w:rFonts w:ascii="Arial" w:hAnsi="Arial" w:cs="Arial"/>
          <w:sz w:val="22"/>
          <w:szCs w:val="22"/>
        </w:rPr>
        <w:t>montaż przetwornika i sprawdzenie poprawności wskazań w systemie</w:t>
      </w:r>
    </w:p>
    <w:p w14:paraId="6CD79696" w14:textId="77777777" w:rsidR="001A7598" w:rsidRPr="001A7598" w:rsidRDefault="001A7598" w:rsidP="00E16CD2">
      <w:pPr>
        <w:pStyle w:val="Standard"/>
        <w:numPr>
          <w:ilvl w:val="0"/>
          <w:numId w:val="161"/>
        </w:numPr>
        <w:spacing w:before="120" w:line="276" w:lineRule="auto"/>
        <w:ind w:left="426" w:hanging="284"/>
        <w:rPr>
          <w:rFonts w:ascii="Arial" w:hAnsi="Arial" w:cs="Arial"/>
          <w:sz w:val="22"/>
          <w:szCs w:val="22"/>
        </w:rPr>
      </w:pPr>
      <w:r w:rsidRPr="001A7598">
        <w:rPr>
          <w:rFonts w:ascii="Arial" w:hAnsi="Arial" w:cs="Arial"/>
          <w:sz w:val="22"/>
          <w:szCs w:val="22"/>
        </w:rPr>
        <w:t>Pomiar ciśnienia pary w kondensatorze:</w:t>
      </w:r>
    </w:p>
    <w:p w14:paraId="25B8E405" w14:textId="77777777" w:rsidR="001A7598" w:rsidRPr="001A7598" w:rsidRDefault="001A7598" w:rsidP="00E16CD2">
      <w:pPr>
        <w:pStyle w:val="Akapitzlist"/>
        <w:numPr>
          <w:ilvl w:val="1"/>
          <w:numId w:val="160"/>
        </w:numPr>
        <w:spacing w:before="120" w:line="276" w:lineRule="auto"/>
        <w:ind w:left="709" w:hanging="283"/>
        <w:contextualSpacing/>
        <w:rPr>
          <w:rFonts w:ascii="Arial" w:hAnsi="Arial" w:cs="Arial"/>
          <w:sz w:val="22"/>
          <w:szCs w:val="22"/>
        </w:rPr>
      </w:pPr>
      <w:r w:rsidRPr="001A7598">
        <w:rPr>
          <w:rFonts w:ascii="Arial" w:hAnsi="Arial" w:cs="Arial"/>
          <w:sz w:val="22"/>
          <w:szCs w:val="22"/>
        </w:rPr>
        <w:t>demontaż przetwornika</w:t>
      </w:r>
    </w:p>
    <w:p w14:paraId="4110487E" w14:textId="77777777" w:rsidR="001A7598" w:rsidRPr="001A7598" w:rsidRDefault="001A7598" w:rsidP="00E16CD2">
      <w:pPr>
        <w:pStyle w:val="Akapitzlist"/>
        <w:numPr>
          <w:ilvl w:val="1"/>
          <w:numId w:val="160"/>
        </w:numPr>
        <w:spacing w:before="120" w:line="276" w:lineRule="auto"/>
        <w:ind w:left="709" w:hanging="283"/>
        <w:contextualSpacing/>
        <w:rPr>
          <w:rFonts w:ascii="Arial" w:hAnsi="Arial" w:cs="Arial"/>
          <w:sz w:val="22"/>
          <w:szCs w:val="22"/>
        </w:rPr>
      </w:pPr>
      <w:r w:rsidRPr="001A7598">
        <w:rPr>
          <w:rFonts w:ascii="Arial" w:hAnsi="Arial" w:cs="Arial"/>
          <w:sz w:val="22"/>
          <w:szCs w:val="22"/>
        </w:rPr>
        <w:t>sprawdzenie przetwornika na stanowisku pomiarowym w 5 pkt. ustawionego zakresu pomiarowego</w:t>
      </w:r>
    </w:p>
    <w:p w14:paraId="28B9D7DA" w14:textId="77777777" w:rsidR="001A7598" w:rsidRPr="001A7598" w:rsidRDefault="001A7598" w:rsidP="00E16CD2">
      <w:pPr>
        <w:pStyle w:val="Akapitzlist"/>
        <w:numPr>
          <w:ilvl w:val="1"/>
          <w:numId w:val="160"/>
        </w:numPr>
        <w:spacing w:before="120" w:line="276" w:lineRule="auto"/>
        <w:ind w:left="709" w:hanging="283"/>
        <w:contextualSpacing/>
        <w:rPr>
          <w:rFonts w:ascii="Arial" w:hAnsi="Arial" w:cs="Arial"/>
          <w:sz w:val="22"/>
          <w:szCs w:val="22"/>
        </w:rPr>
      </w:pPr>
      <w:r w:rsidRPr="001A7598">
        <w:rPr>
          <w:rFonts w:ascii="Arial" w:hAnsi="Arial" w:cs="Arial"/>
          <w:sz w:val="22"/>
          <w:szCs w:val="22"/>
        </w:rPr>
        <w:t>wykonanie protokołu</w:t>
      </w:r>
    </w:p>
    <w:p w14:paraId="7C9A8402" w14:textId="77777777" w:rsidR="001A7598" w:rsidRPr="001A7598" w:rsidRDefault="001A7598" w:rsidP="00E16CD2">
      <w:pPr>
        <w:pStyle w:val="Akapitzlist"/>
        <w:numPr>
          <w:ilvl w:val="1"/>
          <w:numId w:val="160"/>
        </w:numPr>
        <w:spacing w:before="120" w:line="276" w:lineRule="auto"/>
        <w:ind w:left="709" w:hanging="283"/>
        <w:contextualSpacing/>
        <w:rPr>
          <w:rFonts w:ascii="Arial" w:hAnsi="Arial" w:cs="Arial"/>
          <w:sz w:val="22"/>
          <w:szCs w:val="22"/>
        </w:rPr>
      </w:pPr>
      <w:r w:rsidRPr="001A7598">
        <w:rPr>
          <w:rFonts w:ascii="Arial" w:hAnsi="Arial" w:cs="Arial"/>
          <w:sz w:val="22"/>
          <w:szCs w:val="22"/>
        </w:rPr>
        <w:t>sprawdzenie drożności rurek impulsowych na obiekcie</w:t>
      </w:r>
    </w:p>
    <w:p w14:paraId="4EC73B4F" w14:textId="77777777" w:rsidR="001A7598" w:rsidRPr="001A7598" w:rsidRDefault="001A7598" w:rsidP="00E16CD2">
      <w:pPr>
        <w:pStyle w:val="Akapitzlist"/>
        <w:numPr>
          <w:ilvl w:val="1"/>
          <w:numId w:val="160"/>
        </w:numPr>
        <w:spacing w:before="120" w:line="276" w:lineRule="auto"/>
        <w:ind w:left="709" w:hanging="283"/>
        <w:contextualSpacing/>
        <w:rPr>
          <w:rFonts w:ascii="Arial" w:hAnsi="Arial" w:cs="Arial"/>
          <w:sz w:val="22"/>
          <w:szCs w:val="22"/>
        </w:rPr>
      </w:pPr>
      <w:r w:rsidRPr="001A7598">
        <w:rPr>
          <w:rFonts w:ascii="Arial" w:hAnsi="Arial" w:cs="Arial"/>
          <w:sz w:val="22"/>
          <w:szCs w:val="22"/>
        </w:rPr>
        <w:t>montaż przetwornika i sprawdzenie poprawności wskazań w systemie</w:t>
      </w:r>
    </w:p>
    <w:p w14:paraId="4C3B25D5" w14:textId="77777777" w:rsidR="001A7598" w:rsidRPr="001A7598" w:rsidRDefault="001A7598" w:rsidP="001A7598">
      <w:pPr>
        <w:pStyle w:val="Standard"/>
        <w:spacing w:before="120" w:line="276" w:lineRule="auto"/>
        <w:ind w:left="426"/>
        <w:rPr>
          <w:rFonts w:ascii="Arial" w:hAnsi="Arial" w:cs="Arial"/>
          <w:sz w:val="22"/>
          <w:szCs w:val="22"/>
        </w:rPr>
      </w:pPr>
    </w:p>
    <w:p w14:paraId="142737F2" w14:textId="77777777" w:rsidR="001A7598" w:rsidRPr="001A7598" w:rsidRDefault="001A7598" w:rsidP="001A7598">
      <w:pPr>
        <w:pStyle w:val="Standard"/>
        <w:spacing w:before="120" w:line="276" w:lineRule="auto"/>
        <w:ind w:left="-102" w:firstLine="142"/>
        <w:rPr>
          <w:rFonts w:ascii="Arial" w:hAnsi="Arial" w:cs="Arial"/>
          <w:sz w:val="22"/>
          <w:szCs w:val="22"/>
        </w:rPr>
      </w:pPr>
      <w:r w:rsidRPr="001A7598">
        <w:rPr>
          <w:rFonts w:ascii="Arial" w:hAnsi="Arial" w:cs="Arial"/>
          <w:b/>
          <w:bCs/>
          <w:color w:val="000000"/>
          <w:sz w:val="22"/>
          <w:szCs w:val="22"/>
        </w:rPr>
        <w:t>XVI. ODGAZOWYWACZ</w:t>
      </w:r>
    </w:p>
    <w:p w14:paraId="3F99F10B" w14:textId="77777777" w:rsidR="001A7598" w:rsidRPr="001A7598" w:rsidRDefault="001A7598" w:rsidP="00E16CD2">
      <w:pPr>
        <w:pStyle w:val="Standard"/>
        <w:numPr>
          <w:ilvl w:val="0"/>
          <w:numId w:val="151"/>
        </w:numPr>
        <w:spacing w:before="120" w:line="276" w:lineRule="auto"/>
        <w:ind w:left="426" w:hanging="284"/>
        <w:rPr>
          <w:rFonts w:ascii="Arial" w:hAnsi="Arial" w:cs="Arial"/>
          <w:color w:val="000000"/>
          <w:sz w:val="22"/>
          <w:szCs w:val="22"/>
        </w:rPr>
      </w:pPr>
      <w:r w:rsidRPr="001A7598">
        <w:rPr>
          <w:rFonts w:ascii="Arial" w:hAnsi="Arial" w:cs="Arial"/>
          <w:color w:val="000000"/>
          <w:sz w:val="22"/>
          <w:szCs w:val="22"/>
        </w:rPr>
        <w:t>Sygnalizatory poziomów – 2szt.:</w:t>
      </w:r>
    </w:p>
    <w:p w14:paraId="0FC0FA55" w14:textId="77777777" w:rsidR="001A7598" w:rsidRPr="001A7598" w:rsidRDefault="001A7598" w:rsidP="00E16CD2">
      <w:pPr>
        <w:pStyle w:val="Standard"/>
        <w:numPr>
          <w:ilvl w:val="0"/>
          <w:numId w:val="152"/>
        </w:numPr>
        <w:spacing w:before="120" w:line="276" w:lineRule="auto"/>
        <w:ind w:left="709" w:hanging="283"/>
        <w:rPr>
          <w:rFonts w:ascii="Arial" w:hAnsi="Arial" w:cs="Arial"/>
          <w:sz w:val="22"/>
          <w:szCs w:val="22"/>
        </w:rPr>
      </w:pPr>
      <w:r w:rsidRPr="001A7598">
        <w:rPr>
          <w:rFonts w:ascii="Arial" w:hAnsi="Arial" w:cs="Arial"/>
          <w:sz w:val="22"/>
          <w:szCs w:val="22"/>
        </w:rPr>
        <w:t>demontaż sygnalizatora,</w:t>
      </w:r>
    </w:p>
    <w:p w14:paraId="79503F5B" w14:textId="77777777" w:rsidR="001A7598" w:rsidRPr="001A7598" w:rsidRDefault="001A7598" w:rsidP="00E16CD2">
      <w:pPr>
        <w:pStyle w:val="Standard"/>
        <w:numPr>
          <w:ilvl w:val="0"/>
          <w:numId w:val="152"/>
        </w:numPr>
        <w:spacing w:before="120" w:line="276" w:lineRule="auto"/>
        <w:ind w:left="709" w:hanging="283"/>
        <w:rPr>
          <w:rFonts w:ascii="Arial" w:hAnsi="Arial" w:cs="Arial"/>
          <w:sz w:val="22"/>
          <w:szCs w:val="22"/>
        </w:rPr>
      </w:pPr>
      <w:r w:rsidRPr="001A7598">
        <w:rPr>
          <w:rFonts w:ascii="Arial" w:hAnsi="Arial" w:cs="Arial"/>
          <w:sz w:val="22"/>
          <w:szCs w:val="22"/>
        </w:rPr>
        <w:t>oczyszczenie części pomiarowej,</w:t>
      </w:r>
    </w:p>
    <w:p w14:paraId="169B73E8" w14:textId="77777777" w:rsidR="001A7598" w:rsidRPr="001A7598" w:rsidRDefault="001A7598" w:rsidP="00E16CD2">
      <w:pPr>
        <w:pStyle w:val="Standard"/>
        <w:numPr>
          <w:ilvl w:val="0"/>
          <w:numId w:val="152"/>
        </w:numPr>
        <w:spacing w:before="120" w:line="276" w:lineRule="auto"/>
        <w:ind w:left="709" w:hanging="283"/>
        <w:rPr>
          <w:rFonts w:ascii="Arial" w:hAnsi="Arial" w:cs="Arial"/>
          <w:sz w:val="22"/>
          <w:szCs w:val="22"/>
        </w:rPr>
      </w:pPr>
      <w:r w:rsidRPr="001A7598">
        <w:rPr>
          <w:rFonts w:ascii="Arial" w:hAnsi="Arial" w:cs="Arial"/>
          <w:sz w:val="22"/>
          <w:szCs w:val="22"/>
        </w:rPr>
        <w:t>kontrola poprawności działania sygnalizatora w systemie,</w:t>
      </w:r>
    </w:p>
    <w:p w14:paraId="64BA49D8" w14:textId="77777777" w:rsidR="001A7598" w:rsidRPr="001A7598" w:rsidRDefault="001A7598" w:rsidP="00E16CD2">
      <w:pPr>
        <w:pStyle w:val="Standard"/>
        <w:numPr>
          <w:ilvl w:val="0"/>
          <w:numId w:val="152"/>
        </w:numPr>
        <w:spacing w:before="120" w:line="276" w:lineRule="auto"/>
        <w:ind w:left="709" w:hanging="283"/>
        <w:rPr>
          <w:rFonts w:ascii="Arial" w:hAnsi="Arial" w:cs="Arial"/>
          <w:sz w:val="22"/>
          <w:szCs w:val="22"/>
        </w:rPr>
      </w:pPr>
      <w:r w:rsidRPr="001A7598">
        <w:rPr>
          <w:rFonts w:ascii="Arial" w:hAnsi="Arial" w:cs="Arial"/>
          <w:sz w:val="22"/>
          <w:szCs w:val="22"/>
        </w:rPr>
        <w:t>montaż sygnalizatora.</w:t>
      </w:r>
      <w:r w:rsidRPr="001A7598">
        <w:rPr>
          <w:rFonts w:ascii="Arial" w:hAnsi="Arial" w:cs="Arial"/>
          <w:sz w:val="22"/>
          <w:szCs w:val="22"/>
        </w:rPr>
        <w:br/>
      </w:r>
    </w:p>
    <w:p w14:paraId="59AFD702" w14:textId="77777777" w:rsidR="001A7598" w:rsidRPr="001A7598" w:rsidRDefault="001A7598" w:rsidP="001A7598">
      <w:pPr>
        <w:pStyle w:val="Standard"/>
        <w:spacing w:before="120" w:line="276" w:lineRule="auto"/>
        <w:rPr>
          <w:rFonts w:ascii="Arial" w:hAnsi="Arial" w:cs="Arial"/>
          <w:sz w:val="22"/>
          <w:szCs w:val="22"/>
        </w:rPr>
      </w:pPr>
      <w:r w:rsidRPr="001A7598">
        <w:rPr>
          <w:rFonts w:ascii="Arial" w:hAnsi="Arial" w:cs="Arial"/>
          <w:sz w:val="22"/>
          <w:szCs w:val="22"/>
        </w:rPr>
        <w:t xml:space="preserve"> </w:t>
      </w:r>
      <w:r w:rsidRPr="001A7598">
        <w:rPr>
          <w:rFonts w:ascii="Arial" w:hAnsi="Arial" w:cs="Arial"/>
          <w:b/>
          <w:bCs/>
          <w:color w:val="000000"/>
          <w:sz w:val="22"/>
          <w:szCs w:val="22"/>
        </w:rPr>
        <w:t>XVII. Prace przy uruchamianiu urządzeń podczas remontu i uruchamianiu bloku.</w:t>
      </w:r>
    </w:p>
    <w:p w14:paraId="49D84503" w14:textId="77777777" w:rsidR="001A7598" w:rsidRPr="001A7598" w:rsidRDefault="001A7598" w:rsidP="00E16CD2">
      <w:pPr>
        <w:pStyle w:val="Standard"/>
        <w:numPr>
          <w:ilvl w:val="0"/>
          <w:numId w:val="150"/>
        </w:numPr>
        <w:spacing w:before="120" w:line="276" w:lineRule="auto"/>
        <w:ind w:left="709" w:hanging="283"/>
        <w:rPr>
          <w:rFonts w:ascii="Arial" w:hAnsi="Arial" w:cs="Arial"/>
          <w:sz w:val="22"/>
          <w:szCs w:val="22"/>
        </w:rPr>
      </w:pPr>
      <w:r w:rsidRPr="001A7598">
        <w:rPr>
          <w:rFonts w:ascii="Arial" w:hAnsi="Arial" w:cs="Arial"/>
          <w:sz w:val="22"/>
          <w:szCs w:val="22"/>
        </w:rPr>
        <w:t>udrożnienie rurek impulsowych,</w:t>
      </w:r>
    </w:p>
    <w:p w14:paraId="08DC6367" w14:textId="77777777" w:rsidR="001A7598" w:rsidRPr="001A7598" w:rsidRDefault="001A7598" w:rsidP="00E16CD2">
      <w:pPr>
        <w:pStyle w:val="Standard"/>
        <w:numPr>
          <w:ilvl w:val="0"/>
          <w:numId w:val="150"/>
        </w:numPr>
        <w:spacing w:before="120" w:line="276" w:lineRule="auto"/>
        <w:ind w:left="0" w:firstLine="426"/>
        <w:rPr>
          <w:rFonts w:ascii="Arial" w:hAnsi="Arial" w:cs="Arial"/>
          <w:sz w:val="22"/>
          <w:szCs w:val="22"/>
        </w:rPr>
      </w:pPr>
      <w:r w:rsidRPr="001A7598">
        <w:rPr>
          <w:rFonts w:ascii="Arial" w:hAnsi="Arial" w:cs="Arial"/>
          <w:color w:val="000000"/>
          <w:sz w:val="22"/>
          <w:szCs w:val="22"/>
        </w:rPr>
        <w:t>kontrola</w:t>
      </w:r>
      <w:r w:rsidRPr="001A7598">
        <w:rPr>
          <w:rFonts w:ascii="Arial" w:hAnsi="Arial" w:cs="Arial"/>
          <w:sz w:val="22"/>
          <w:szCs w:val="22"/>
        </w:rPr>
        <w:t xml:space="preserve"> poprawności wskazań w systemie.</w:t>
      </w:r>
    </w:p>
    <w:p w14:paraId="09DE1BB2" w14:textId="77777777" w:rsidR="001A7598" w:rsidRPr="001A7598" w:rsidRDefault="001A7598" w:rsidP="001A7598">
      <w:pPr>
        <w:pStyle w:val="Standard"/>
        <w:spacing w:before="120" w:line="276" w:lineRule="auto"/>
        <w:rPr>
          <w:rFonts w:ascii="Arial" w:hAnsi="Arial" w:cs="Arial"/>
          <w:sz w:val="22"/>
          <w:szCs w:val="22"/>
        </w:rPr>
      </w:pPr>
      <w:r w:rsidRPr="001A7598">
        <w:rPr>
          <w:rFonts w:ascii="Arial" w:hAnsi="Arial" w:cs="Arial"/>
          <w:b/>
          <w:bCs/>
          <w:color w:val="000000"/>
          <w:sz w:val="22"/>
          <w:szCs w:val="22"/>
        </w:rPr>
        <w:lastRenderedPageBreak/>
        <w:br/>
      </w:r>
      <w:r w:rsidRPr="001A7598">
        <w:rPr>
          <w:rFonts w:ascii="Arial" w:hAnsi="Arial" w:cs="Arial"/>
          <w:sz w:val="22"/>
          <w:szCs w:val="22"/>
        </w:rPr>
        <w:t xml:space="preserve"> Wszelkie prace związane z aparaturą AKPiA nieujęte w powyższym wykazie w wymiarze  - 40rbh</w:t>
      </w:r>
    </w:p>
    <w:p w14:paraId="28D934C3" w14:textId="77777777" w:rsidR="001A7598" w:rsidRPr="001A7598" w:rsidRDefault="001A7598" w:rsidP="001A7598">
      <w:pPr>
        <w:pStyle w:val="Standard"/>
        <w:spacing w:before="120" w:line="276" w:lineRule="auto"/>
        <w:rPr>
          <w:rFonts w:ascii="Arial" w:hAnsi="Arial" w:cs="Arial"/>
          <w:sz w:val="22"/>
          <w:szCs w:val="22"/>
        </w:rPr>
      </w:pPr>
    </w:p>
    <w:p w14:paraId="2FC9E00D" w14:textId="77777777" w:rsidR="001A7598" w:rsidRPr="001A7598" w:rsidRDefault="001A7598" w:rsidP="001A7598">
      <w:pPr>
        <w:pStyle w:val="Standard"/>
        <w:spacing w:before="120" w:line="276" w:lineRule="auto"/>
        <w:rPr>
          <w:rFonts w:ascii="Arial" w:hAnsi="Arial" w:cs="Arial"/>
          <w:sz w:val="22"/>
          <w:szCs w:val="22"/>
        </w:rPr>
      </w:pPr>
      <w:r w:rsidRPr="001A7598">
        <w:rPr>
          <w:rStyle w:val="Teksttreci2"/>
          <w:rFonts w:cs="Arial"/>
          <w:color w:val="000000"/>
          <w:sz w:val="22"/>
          <w:szCs w:val="22"/>
        </w:rPr>
        <w:t xml:space="preserve"> </w:t>
      </w:r>
      <w:r w:rsidRPr="001A7598">
        <w:rPr>
          <w:rFonts w:ascii="Arial" w:hAnsi="Arial" w:cs="Arial"/>
          <w:b/>
          <w:bCs/>
          <w:color w:val="000000"/>
          <w:sz w:val="22"/>
          <w:szCs w:val="22"/>
        </w:rPr>
        <w:t>XVIII.</w:t>
      </w:r>
      <w:r w:rsidRPr="001A7598">
        <w:rPr>
          <w:rStyle w:val="Teksttreci2"/>
          <w:rFonts w:cs="Arial"/>
          <w:color w:val="000000"/>
          <w:sz w:val="22"/>
          <w:szCs w:val="22"/>
        </w:rPr>
        <w:t xml:space="preserve"> </w:t>
      </w:r>
      <w:r w:rsidRPr="001A7598">
        <w:rPr>
          <w:rFonts w:ascii="Arial" w:hAnsi="Arial" w:cs="Arial"/>
          <w:sz w:val="22"/>
          <w:szCs w:val="22"/>
        </w:rPr>
        <w:t>W</w:t>
      </w:r>
      <w:r w:rsidRPr="001A7598">
        <w:rPr>
          <w:rFonts w:ascii="Arial" w:hAnsi="Arial" w:cs="Arial"/>
          <w:b/>
          <w:bCs/>
          <w:color w:val="000000"/>
          <w:sz w:val="22"/>
          <w:szCs w:val="22"/>
        </w:rPr>
        <w:t>ykonanie raportu zbiorczego z przeglądu aparatury</w:t>
      </w:r>
    </w:p>
    <w:p w14:paraId="6EA529F0" w14:textId="77777777" w:rsidR="001A7598" w:rsidRPr="001A7598" w:rsidRDefault="001A7598" w:rsidP="001A7598">
      <w:pPr>
        <w:pStyle w:val="Standard"/>
        <w:spacing w:before="120" w:line="276" w:lineRule="auto"/>
        <w:rPr>
          <w:rFonts w:ascii="Arial" w:hAnsi="Arial" w:cs="Arial"/>
          <w:bCs/>
          <w:color w:val="000000"/>
          <w:sz w:val="22"/>
          <w:szCs w:val="22"/>
        </w:rPr>
      </w:pPr>
    </w:p>
    <w:p w14:paraId="5146C683" w14:textId="77777777" w:rsidR="001A7598" w:rsidRPr="001A7598" w:rsidRDefault="001A7598" w:rsidP="001A7598">
      <w:pPr>
        <w:pStyle w:val="Standard"/>
        <w:spacing w:before="120" w:line="276" w:lineRule="auto"/>
        <w:jc w:val="both"/>
        <w:rPr>
          <w:rFonts w:ascii="Arial" w:hAnsi="Arial" w:cs="Arial"/>
          <w:sz w:val="22"/>
          <w:szCs w:val="22"/>
        </w:rPr>
      </w:pPr>
      <w:r w:rsidRPr="001A7598">
        <w:rPr>
          <w:rFonts w:ascii="Arial" w:hAnsi="Arial" w:cs="Arial"/>
          <w:sz w:val="22"/>
          <w:szCs w:val="22"/>
        </w:rPr>
        <w:t>Wykaz materiałów dostarczanych przez Wykonawcę/Zamawiającego</w:t>
      </w:r>
    </w:p>
    <w:p w14:paraId="233A5FD7" w14:textId="77777777" w:rsidR="001A7598" w:rsidRPr="001A7598" w:rsidRDefault="001A7598" w:rsidP="001A7598">
      <w:pPr>
        <w:pStyle w:val="Standard"/>
        <w:spacing w:before="120" w:line="276" w:lineRule="auto"/>
        <w:jc w:val="both"/>
        <w:rPr>
          <w:rFonts w:ascii="Arial" w:hAnsi="Arial" w:cs="Arial"/>
          <w:sz w:val="22"/>
          <w:szCs w:val="22"/>
        </w:rPr>
      </w:pPr>
      <w:r w:rsidRPr="001A7598">
        <w:rPr>
          <w:rFonts w:ascii="Arial" w:hAnsi="Arial" w:cs="Arial"/>
          <w:sz w:val="22"/>
          <w:szCs w:val="22"/>
        </w:rPr>
        <w:t>Wszystkie materiały i urządzenia niezbędne do realizacji przedmiotu zamówienia wyszczególnione w zakresie prac dostarcza Wykonawca.</w:t>
      </w:r>
    </w:p>
    <w:p w14:paraId="117B8331" w14:textId="77777777" w:rsidR="001A7598" w:rsidRPr="001A7598" w:rsidRDefault="001A7598" w:rsidP="001A7598">
      <w:pPr>
        <w:pStyle w:val="Standard"/>
        <w:spacing w:before="120" w:line="276" w:lineRule="auto"/>
        <w:jc w:val="both"/>
        <w:rPr>
          <w:rFonts w:ascii="Arial" w:hAnsi="Arial" w:cs="Arial"/>
          <w:sz w:val="22"/>
          <w:szCs w:val="22"/>
        </w:rPr>
      </w:pPr>
      <w:r w:rsidRPr="001A7598">
        <w:rPr>
          <w:rFonts w:ascii="Arial" w:hAnsi="Arial" w:cs="Arial"/>
          <w:sz w:val="22"/>
          <w:szCs w:val="22"/>
        </w:rPr>
        <w:t>Dostawy: 2 szt. termopar z kablami kpmpensacyjnymi,2 szt. siłowników pneumatycznych, pneumatyczne przewody z tworzywa sztucznego ɸ10 mm, l 1300 m,</w:t>
      </w:r>
    </w:p>
    <w:p w14:paraId="4A64983C" w14:textId="77777777" w:rsidR="001A7598" w:rsidRPr="001A7598" w:rsidRDefault="001A7598" w:rsidP="001A7598">
      <w:pPr>
        <w:spacing w:before="120" w:line="276" w:lineRule="auto"/>
        <w:contextualSpacing/>
        <w:jc w:val="both"/>
        <w:rPr>
          <w:rFonts w:ascii="Arial" w:hAnsi="Arial" w:cs="Arial"/>
          <w:sz w:val="22"/>
          <w:szCs w:val="22"/>
        </w:rPr>
      </w:pPr>
      <w:r w:rsidRPr="001A7598">
        <w:rPr>
          <w:rFonts w:ascii="Arial" w:hAnsi="Arial" w:cs="Arial"/>
          <w:sz w:val="22"/>
          <w:szCs w:val="22"/>
        </w:rPr>
        <w:t>Dostawa i budowa rusztowań koniecznych do bezpiecznego wykonania prac po stronie Wykonawcy.</w:t>
      </w:r>
    </w:p>
    <w:p w14:paraId="103120CC" w14:textId="77777777" w:rsidR="001A7598" w:rsidRPr="001A7598" w:rsidRDefault="001A7598" w:rsidP="001A7598">
      <w:pPr>
        <w:pStyle w:val="Standard"/>
        <w:spacing w:before="120" w:line="276" w:lineRule="auto"/>
        <w:jc w:val="both"/>
        <w:rPr>
          <w:rFonts w:ascii="Arial" w:hAnsi="Arial" w:cs="Arial"/>
          <w:sz w:val="22"/>
          <w:szCs w:val="22"/>
        </w:rPr>
      </w:pPr>
      <w:r w:rsidRPr="001A7598">
        <w:rPr>
          <w:rFonts w:ascii="Arial" w:hAnsi="Arial" w:cs="Arial"/>
          <w:sz w:val="22"/>
          <w:szCs w:val="22"/>
        </w:rPr>
        <w:t>Materiały pomocnicze i sprzęt niezbędne do wykonania zadania, wykonawca powinien uwzględnić w kalkulacji roboczogodziny i innych cenach jednostkowych.</w:t>
      </w:r>
    </w:p>
    <w:p w14:paraId="049F89DF" w14:textId="47C3F445" w:rsidR="00506A7D" w:rsidRPr="001A7598" w:rsidRDefault="00506A7D" w:rsidP="001A7598">
      <w:pPr>
        <w:pStyle w:val="Akapitzlist"/>
        <w:spacing w:before="120" w:line="276" w:lineRule="auto"/>
        <w:ind w:left="0"/>
        <w:rPr>
          <w:rFonts w:ascii="Arial" w:hAnsi="Arial" w:cs="Arial"/>
          <w:sz w:val="22"/>
          <w:szCs w:val="22"/>
        </w:rPr>
      </w:pPr>
      <w:r w:rsidRPr="001A7598">
        <w:rPr>
          <w:rFonts w:ascii="Arial" w:hAnsi="Arial" w:cs="Arial"/>
          <w:sz w:val="22"/>
          <w:szCs w:val="22"/>
          <w:u w:val="single"/>
        </w:rPr>
        <w:t xml:space="preserve">   </w:t>
      </w:r>
    </w:p>
    <w:p w14:paraId="376475B3" w14:textId="77777777" w:rsidR="00A95D5E" w:rsidRPr="001A7598" w:rsidRDefault="00A95D5E" w:rsidP="001A7598">
      <w:pPr>
        <w:spacing w:before="120" w:line="276" w:lineRule="auto"/>
        <w:jc w:val="center"/>
        <w:rPr>
          <w:rFonts w:ascii="Arial" w:hAnsi="Arial" w:cs="Arial"/>
          <w:i/>
          <w:sz w:val="22"/>
          <w:szCs w:val="22"/>
        </w:rPr>
      </w:pPr>
      <w:r w:rsidRPr="001A7598">
        <w:rPr>
          <w:rFonts w:ascii="Arial" w:hAnsi="Arial" w:cs="Arial"/>
          <w:b/>
          <w:sz w:val="22"/>
          <w:szCs w:val="22"/>
        </w:rPr>
        <w:t>ZAMAWIAJĄCY</w:t>
      </w:r>
      <w:r w:rsidRPr="001A7598">
        <w:rPr>
          <w:rFonts w:ascii="Arial" w:hAnsi="Arial" w:cs="Arial"/>
          <w:b/>
          <w:sz w:val="22"/>
          <w:szCs w:val="22"/>
        </w:rPr>
        <w:tab/>
      </w:r>
      <w:r w:rsidRPr="001A7598">
        <w:rPr>
          <w:rFonts w:ascii="Arial" w:hAnsi="Arial" w:cs="Arial"/>
          <w:b/>
          <w:sz w:val="22"/>
          <w:szCs w:val="22"/>
        </w:rPr>
        <w:tab/>
      </w:r>
      <w:r w:rsidRPr="001A7598">
        <w:rPr>
          <w:rFonts w:ascii="Arial" w:hAnsi="Arial" w:cs="Arial"/>
          <w:b/>
          <w:sz w:val="22"/>
          <w:szCs w:val="22"/>
        </w:rPr>
        <w:tab/>
      </w:r>
      <w:r w:rsidRPr="001A7598">
        <w:rPr>
          <w:rFonts w:ascii="Arial" w:hAnsi="Arial" w:cs="Arial"/>
          <w:b/>
          <w:sz w:val="22"/>
          <w:szCs w:val="22"/>
        </w:rPr>
        <w:tab/>
      </w:r>
      <w:r w:rsidRPr="001A7598">
        <w:rPr>
          <w:rFonts w:ascii="Arial" w:hAnsi="Arial" w:cs="Arial"/>
          <w:b/>
          <w:sz w:val="22"/>
          <w:szCs w:val="22"/>
        </w:rPr>
        <w:tab/>
      </w:r>
      <w:r w:rsidRPr="001A7598">
        <w:rPr>
          <w:rFonts w:ascii="Arial" w:hAnsi="Arial" w:cs="Arial"/>
          <w:b/>
          <w:sz w:val="22"/>
          <w:szCs w:val="22"/>
        </w:rPr>
        <w:tab/>
      </w:r>
      <w:r w:rsidRPr="001A7598">
        <w:rPr>
          <w:rFonts w:ascii="Arial" w:hAnsi="Arial" w:cs="Arial"/>
          <w:b/>
          <w:sz w:val="22"/>
          <w:szCs w:val="22"/>
        </w:rPr>
        <w:tab/>
        <w:t>WYKONAWCA</w:t>
      </w:r>
    </w:p>
    <w:p w14:paraId="4D8EC445" w14:textId="77777777" w:rsidR="00A95D5E" w:rsidRPr="001A7598" w:rsidRDefault="00940819" w:rsidP="001A7598">
      <w:pPr>
        <w:spacing w:before="120" w:line="276" w:lineRule="auto"/>
        <w:jc w:val="right"/>
        <w:rPr>
          <w:rFonts w:ascii="Arial" w:hAnsi="Arial" w:cs="Arial"/>
          <w:sz w:val="22"/>
          <w:szCs w:val="22"/>
        </w:rPr>
      </w:pPr>
      <w:r w:rsidRPr="001A7598">
        <w:rPr>
          <w:rFonts w:ascii="Arial" w:hAnsi="Arial" w:cs="Arial"/>
          <w:i/>
          <w:sz w:val="22"/>
          <w:szCs w:val="22"/>
        </w:rPr>
        <w:br w:type="page"/>
      </w:r>
      <w:r w:rsidR="009C3CF7" w:rsidRPr="001A7598">
        <w:rPr>
          <w:rFonts w:ascii="Arial" w:hAnsi="Arial" w:cs="Arial"/>
          <w:sz w:val="22"/>
          <w:szCs w:val="22"/>
        </w:rPr>
        <w:lastRenderedPageBreak/>
        <w:t>Załącznik nr 3 do Umowy</w:t>
      </w:r>
    </w:p>
    <w:p w14:paraId="6DC6D016" w14:textId="77777777" w:rsidR="00CA6C51" w:rsidRPr="001A7598" w:rsidRDefault="00CA6C51" w:rsidP="001A7598">
      <w:pPr>
        <w:spacing w:before="120" w:line="276" w:lineRule="auto"/>
        <w:jc w:val="right"/>
        <w:rPr>
          <w:rFonts w:ascii="Arial" w:hAnsi="Arial" w:cs="Arial"/>
          <w:b/>
          <w:sz w:val="22"/>
          <w:szCs w:val="22"/>
        </w:rPr>
      </w:pPr>
    </w:p>
    <w:p w14:paraId="7F29C94F" w14:textId="77777777" w:rsidR="00A95D5E" w:rsidRPr="001A7598" w:rsidRDefault="00CA6C51" w:rsidP="001A7598">
      <w:pPr>
        <w:spacing w:before="120" w:line="276" w:lineRule="auto"/>
        <w:jc w:val="center"/>
        <w:rPr>
          <w:rFonts w:ascii="Arial" w:hAnsi="Arial" w:cs="Arial"/>
          <w:b/>
          <w:sz w:val="22"/>
          <w:szCs w:val="22"/>
        </w:rPr>
      </w:pPr>
      <w:r w:rsidRPr="001A7598">
        <w:rPr>
          <w:rFonts w:ascii="Arial" w:hAnsi="Arial" w:cs="Arial"/>
          <w:b/>
          <w:sz w:val="22"/>
          <w:szCs w:val="22"/>
        </w:rPr>
        <w:t>PROCEDURA ODBIORU PRZEDMIOTU UMOWY</w:t>
      </w:r>
    </w:p>
    <w:p w14:paraId="011CDC81" w14:textId="77777777" w:rsidR="00993812" w:rsidRPr="001A7598" w:rsidRDefault="00993812" w:rsidP="001A7598">
      <w:pPr>
        <w:spacing w:before="120" w:line="276" w:lineRule="auto"/>
        <w:jc w:val="center"/>
        <w:rPr>
          <w:rFonts w:ascii="Arial" w:hAnsi="Arial" w:cs="Arial"/>
          <w:sz w:val="22"/>
          <w:szCs w:val="22"/>
        </w:rPr>
      </w:pPr>
      <w:r w:rsidRPr="001A7598">
        <w:rPr>
          <w:rFonts w:ascii="Arial" w:hAnsi="Arial" w:cs="Arial"/>
          <w:sz w:val="22"/>
          <w:szCs w:val="22"/>
        </w:rPr>
        <w:t>dla zadania pn.:</w:t>
      </w:r>
    </w:p>
    <w:p w14:paraId="0397F618" w14:textId="64C51A49" w:rsidR="00A95D5E" w:rsidRPr="001A7598" w:rsidRDefault="00A37442" w:rsidP="001A7598">
      <w:pPr>
        <w:spacing w:before="120" w:line="276" w:lineRule="auto"/>
        <w:jc w:val="center"/>
        <w:rPr>
          <w:rFonts w:ascii="Arial" w:eastAsia="Calibri" w:hAnsi="Arial" w:cs="Arial"/>
          <w:b/>
          <w:bCs/>
          <w:sz w:val="22"/>
          <w:szCs w:val="22"/>
          <w:lang w:eastAsia="en-US"/>
        </w:rPr>
      </w:pPr>
      <w:r w:rsidRPr="001A7598">
        <w:rPr>
          <w:rFonts w:ascii="Arial" w:hAnsi="Arial" w:cs="Arial"/>
          <w:b/>
          <w:sz w:val="22"/>
          <w:szCs w:val="22"/>
        </w:rPr>
        <w:t>„</w:t>
      </w:r>
      <w:r w:rsidR="00280272" w:rsidRPr="001A7598">
        <w:rPr>
          <w:rFonts w:ascii="Arial" w:eastAsia="Calibri" w:hAnsi="Arial" w:cs="Arial"/>
          <w:b/>
          <w:bCs/>
          <w:sz w:val="22"/>
          <w:szCs w:val="22"/>
          <w:lang w:eastAsia="en-US"/>
        </w:rPr>
        <w:t>Remont AKPiA bloku nr  2,</w:t>
      </w:r>
      <w:r w:rsidR="00BC3DD2" w:rsidRPr="001A7598">
        <w:rPr>
          <w:rFonts w:ascii="Arial" w:eastAsia="Calibri" w:hAnsi="Arial" w:cs="Arial"/>
          <w:b/>
          <w:bCs/>
          <w:sz w:val="22"/>
          <w:szCs w:val="22"/>
          <w:lang w:eastAsia="en-US"/>
        </w:rPr>
        <w:t xml:space="preserve"> 3 w TAURON Wytwarzanie Spółka Akcyjna</w:t>
      </w:r>
      <w:r w:rsidR="00296E97" w:rsidRPr="001A7598">
        <w:rPr>
          <w:rFonts w:ascii="Arial" w:eastAsia="Calibri" w:hAnsi="Arial" w:cs="Arial"/>
          <w:b/>
          <w:bCs/>
          <w:sz w:val="22"/>
          <w:szCs w:val="22"/>
          <w:lang w:eastAsia="en-US"/>
        </w:rPr>
        <w:t xml:space="preserve"> </w:t>
      </w:r>
      <w:r w:rsidR="00280272" w:rsidRPr="001A7598">
        <w:rPr>
          <w:rFonts w:ascii="Arial" w:eastAsia="Calibri" w:hAnsi="Arial" w:cs="Arial"/>
          <w:b/>
          <w:bCs/>
          <w:sz w:val="22"/>
          <w:szCs w:val="22"/>
          <w:lang w:eastAsia="en-US"/>
        </w:rPr>
        <w:t>–</w:t>
      </w:r>
      <w:r w:rsidR="00BC3DD2" w:rsidRPr="001A7598">
        <w:rPr>
          <w:rFonts w:ascii="Arial" w:eastAsia="Calibri" w:hAnsi="Arial" w:cs="Arial"/>
          <w:b/>
          <w:bCs/>
          <w:sz w:val="22"/>
          <w:szCs w:val="22"/>
          <w:lang w:eastAsia="en-US"/>
        </w:rPr>
        <w:t xml:space="preserve"> </w:t>
      </w:r>
      <w:r w:rsidR="00280272" w:rsidRPr="001A7598">
        <w:rPr>
          <w:rFonts w:ascii="Arial" w:eastAsia="Calibri" w:hAnsi="Arial" w:cs="Arial"/>
          <w:b/>
          <w:bCs/>
          <w:sz w:val="22"/>
          <w:szCs w:val="22"/>
          <w:lang w:eastAsia="en-US"/>
        </w:rPr>
        <w:t xml:space="preserve">Oddział </w:t>
      </w:r>
      <w:r w:rsidR="00BC3DD2" w:rsidRPr="001A7598">
        <w:rPr>
          <w:rFonts w:ascii="Arial" w:eastAsia="Calibri" w:hAnsi="Arial" w:cs="Arial"/>
          <w:b/>
          <w:bCs/>
          <w:sz w:val="22"/>
          <w:szCs w:val="22"/>
          <w:lang w:eastAsia="en-US"/>
        </w:rPr>
        <w:t>Elektrownia Jaworzno w Jaworznie - Elektrownia II</w:t>
      </w:r>
    </w:p>
    <w:p w14:paraId="2F0F8AF7" w14:textId="77777777" w:rsidR="004D2546" w:rsidRPr="001A7598" w:rsidRDefault="004D2546" w:rsidP="001A7598">
      <w:pPr>
        <w:spacing w:before="120" w:line="276" w:lineRule="auto"/>
        <w:jc w:val="center"/>
        <w:rPr>
          <w:rFonts w:ascii="Arial" w:hAnsi="Arial" w:cs="Arial"/>
          <w:sz w:val="22"/>
          <w:szCs w:val="22"/>
        </w:rPr>
      </w:pPr>
    </w:p>
    <w:p w14:paraId="1E7211AA" w14:textId="77777777" w:rsidR="0087023C" w:rsidRPr="001A7598" w:rsidRDefault="0087023C" w:rsidP="001A7598">
      <w:pPr>
        <w:numPr>
          <w:ilvl w:val="0"/>
          <w:numId w:val="29"/>
        </w:numPr>
        <w:tabs>
          <w:tab w:val="clear" w:pos="1440"/>
        </w:tabs>
        <w:spacing w:before="120" w:line="276" w:lineRule="auto"/>
        <w:ind w:left="284" w:hanging="284"/>
        <w:jc w:val="both"/>
        <w:rPr>
          <w:rFonts w:ascii="Arial" w:eastAsia="Calibri" w:hAnsi="Arial" w:cs="Arial"/>
          <w:sz w:val="22"/>
          <w:szCs w:val="22"/>
          <w:lang w:eastAsia="en-US"/>
        </w:rPr>
      </w:pPr>
      <w:r w:rsidRPr="001A7598">
        <w:rPr>
          <w:rFonts w:ascii="Arial" w:eastAsia="Calibri" w:hAnsi="Arial" w:cs="Arial"/>
          <w:sz w:val="22"/>
          <w:szCs w:val="22"/>
          <w:lang w:eastAsia="en-US"/>
        </w:rPr>
        <w:t>Przedmiot Umowy podlegał będzie odbiorom:</w:t>
      </w:r>
    </w:p>
    <w:p w14:paraId="191C7A9B" w14:textId="289539BA" w:rsidR="0087023C" w:rsidRPr="001A7598" w:rsidRDefault="0087023C" w:rsidP="001A7598">
      <w:pPr>
        <w:numPr>
          <w:ilvl w:val="0"/>
          <w:numId w:val="39"/>
        </w:numPr>
        <w:spacing w:before="120" w:line="276" w:lineRule="auto"/>
        <w:ind w:left="709" w:hanging="283"/>
        <w:jc w:val="both"/>
        <w:rPr>
          <w:rFonts w:ascii="Arial" w:eastAsia="Calibri" w:hAnsi="Arial" w:cs="Arial"/>
          <w:sz w:val="22"/>
          <w:szCs w:val="22"/>
          <w:lang w:eastAsia="en-US"/>
        </w:rPr>
      </w:pPr>
      <w:r w:rsidRPr="001A7598">
        <w:rPr>
          <w:rFonts w:ascii="Arial" w:eastAsia="Calibri" w:hAnsi="Arial" w:cs="Arial"/>
          <w:sz w:val="22"/>
          <w:szCs w:val="22"/>
          <w:lang w:eastAsia="en-US"/>
        </w:rPr>
        <w:t>częściowemu – po wykonaniu prac remontowych określonych dla Bloku nr 3;</w:t>
      </w:r>
    </w:p>
    <w:p w14:paraId="157FEB75" w14:textId="0A0AF520" w:rsidR="00A75D7B" w:rsidRPr="001A7598" w:rsidRDefault="002D426C" w:rsidP="001A7598">
      <w:pPr>
        <w:numPr>
          <w:ilvl w:val="0"/>
          <w:numId w:val="39"/>
        </w:numPr>
        <w:spacing w:before="120" w:line="276" w:lineRule="auto"/>
        <w:ind w:left="709" w:hanging="283"/>
        <w:jc w:val="both"/>
        <w:rPr>
          <w:rFonts w:ascii="Arial" w:eastAsia="Calibri" w:hAnsi="Arial" w:cs="Arial"/>
          <w:sz w:val="22"/>
          <w:szCs w:val="22"/>
          <w:lang w:eastAsia="en-US"/>
        </w:rPr>
      </w:pPr>
      <w:r w:rsidRPr="001A7598">
        <w:rPr>
          <w:rFonts w:ascii="Arial" w:eastAsia="Calibri" w:hAnsi="Arial" w:cs="Arial"/>
          <w:sz w:val="22"/>
          <w:szCs w:val="22"/>
          <w:lang w:eastAsia="en-US"/>
        </w:rPr>
        <w:t>końcowemu</w:t>
      </w:r>
      <w:r w:rsidR="00A75D7B" w:rsidRPr="001A7598">
        <w:rPr>
          <w:rFonts w:ascii="Arial" w:eastAsia="Calibri" w:hAnsi="Arial" w:cs="Arial"/>
          <w:sz w:val="22"/>
          <w:szCs w:val="22"/>
          <w:lang w:eastAsia="en-US"/>
        </w:rPr>
        <w:t xml:space="preserve"> – po wykonaniu prac remontowych określonych dla Bloku nr </w:t>
      </w:r>
      <w:r w:rsidR="00073223" w:rsidRPr="001A7598">
        <w:rPr>
          <w:rFonts w:ascii="Arial" w:eastAsia="Calibri" w:hAnsi="Arial" w:cs="Arial"/>
          <w:sz w:val="22"/>
          <w:szCs w:val="22"/>
          <w:lang w:eastAsia="en-US"/>
        </w:rPr>
        <w:t>2</w:t>
      </w:r>
      <w:r w:rsidR="00A75D7B" w:rsidRPr="001A7598">
        <w:rPr>
          <w:rFonts w:ascii="Arial" w:eastAsia="Calibri" w:hAnsi="Arial" w:cs="Arial"/>
          <w:sz w:val="22"/>
          <w:szCs w:val="22"/>
          <w:lang w:eastAsia="en-US"/>
        </w:rPr>
        <w:t>;</w:t>
      </w:r>
    </w:p>
    <w:p w14:paraId="26FB64F9" w14:textId="58928F6C" w:rsidR="00A84D5E" w:rsidRPr="001A7598" w:rsidRDefault="0087023C" w:rsidP="001A7598">
      <w:pPr>
        <w:pStyle w:val="Akapitzlist"/>
        <w:spacing w:before="120" w:line="276" w:lineRule="auto"/>
        <w:ind w:left="284"/>
        <w:jc w:val="both"/>
        <w:rPr>
          <w:rFonts w:ascii="Arial" w:eastAsia="Calibri" w:hAnsi="Arial" w:cs="Arial"/>
          <w:sz w:val="22"/>
          <w:szCs w:val="22"/>
          <w:lang w:eastAsia="en-US"/>
        </w:rPr>
      </w:pPr>
      <w:r w:rsidRPr="001A7598">
        <w:rPr>
          <w:rFonts w:ascii="Arial" w:eastAsia="Calibri" w:hAnsi="Arial" w:cs="Arial"/>
          <w:sz w:val="22"/>
          <w:szCs w:val="22"/>
          <w:lang w:eastAsia="en-US"/>
        </w:rPr>
        <w:t>z</w:t>
      </w:r>
      <w:r w:rsidR="00A75D7B" w:rsidRPr="001A7598">
        <w:rPr>
          <w:rFonts w:ascii="Arial" w:eastAsia="Calibri" w:hAnsi="Arial" w:cs="Arial"/>
          <w:sz w:val="22"/>
          <w:szCs w:val="22"/>
          <w:lang w:eastAsia="en-US"/>
        </w:rPr>
        <w:t xml:space="preserve"> zastrzeżeniem §</w:t>
      </w:r>
      <w:r w:rsidRPr="001A7598">
        <w:rPr>
          <w:rFonts w:ascii="Arial" w:eastAsia="Calibri" w:hAnsi="Arial" w:cs="Arial"/>
          <w:sz w:val="22"/>
          <w:szCs w:val="22"/>
          <w:lang w:eastAsia="en-US"/>
        </w:rPr>
        <w:t>1 ust.</w:t>
      </w:r>
      <w:r w:rsidR="00C9137B" w:rsidRPr="001A7598">
        <w:rPr>
          <w:rFonts w:ascii="Arial" w:eastAsia="Calibri" w:hAnsi="Arial" w:cs="Arial"/>
          <w:sz w:val="22"/>
          <w:szCs w:val="22"/>
          <w:lang w:eastAsia="en-US"/>
        </w:rPr>
        <w:t xml:space="preserve"> </w:t>
      </w:r>
      <w:r w:rsidR="00A75D7B" w:rsidRPr="001A7598">
        <w:rPr>
          <w:rFonts w:ascii="Arial" w:eastAsia="Calibri" w:hAnsi="Arial" w:cs="Arial"/>
          <w:sz w:val="22"/>
          <w:szCs w:val="22"/>
          <w:lang w:eastAsia="en-US"/>
        </w:rPr>
        <w:t>5</w:t>
      </w:r>
      <w:r w:rsidRPr="001A7598">
        <w:rPr>
          <w:rFonts w:ascii="Arial" w:eastAsia="Calibri" w:hAnsi="Arial" w:cs="Arial"/>
          <w:sz w:val="22"/>
          <w:szCs w:val="22"/>
          <w:lang w:eastAsia="en-US"/>
        </w:rPr>
        <w:t xml:space="preserve"> Umowy.</w:t>
      </w:r>
    </w:p>
    <w:p w14:paraId="155D5F5B" w14:textId="1E7E3131" w:rsidR="000765AD" w:rsidRPr="001A7598" w:rsidRDefault="000765AD" w:rsidP="001A7598">
      <w:pPr>
        <w:numPr>
          <w:ilvl w:val="0"/>
          <w:numId w:val="29"/>
        </w:numPr>
        <w:tabs>
          <w:tab w:val="clear" w:pos="1440"/>
        </w:tabs>
        <w:spacing w:before="120" w:line="276" w:lineRule="auto"/>
        <w:ind w:left="284" w:hanging="284"/>
        <w:jc w:val="both"/>
        <w:rPr>
          <w:rFonts w:ascii="Arial" w:eastAsia="Calibri" w:hAnsi="Arial" w:cs="Arial"/>
          <w:sz w:val="22"/>
          <w:szCs w:val="22"/>
          <w:lang w:eastAsia="en-US"/>
        </w:rPr>
      </w:pPr>
      <w:r w:rsidRPr="001A7598">
        <w:rPr>
          <w:rFonts w:ascii="Arial" w:eastAsia="Calibri" w:hAnsi="Arial" w:cs="Arial"/>
          <w:sz w:val="22"/>
          <w:szCs w:val="22"/>
          <w:lang w:eastAsia="en-US"/>
        </w:rPr>
        <w:t>Stroną pokrywającą koszty odpowiedzialną za organizację odbiorów jest Wykonawca. Nie dotyczy to kosztów osobowych związanych z udziałem przedstawicieli Zamawiającego, chyba że odbiór odbywa się powtórnie z przyczyn leżących po stronie Wykonawcy.</w:t>
      </w:r>
    </w:p>
    <w:p w14:paraId="3A1FD0B2" w14:textId="34181C3D" w:rsidR="000765AD" w:rsidRPr="001A7598" w:rsidRDefault="000765AD" w:rsidP="001A7598">
      <w:pPr>
        <w:numPr>
          <w:ilvl w:val="0"/>
          <w:numId w:val="29"/>
        </w:numPr>
        <w:tabs>
          <w:tab w:val="clear" w:pos="1440"/>
        </w:tabs>
        <w:spacing w:before="120" w:line="276" w:lineRule="auto"/>
        <w:ind w:left="284" w:hanging="284"/>
        <w:jc w:val="both"/>
        <w:rPr>
          <w:rFonts w:ascii="Arial" w:eastAsia="Calibri" w:hAnsi="Arial" w:cs="Arial"/>
          <w:sz w:val="22"/>
          <w:szCs w:val="22"/>
          <w:lang w:eastAsia="en-US"/>
        </w:rPr>
      </w:pPr>
      <w:r w:rsidRPr="001A7598">
        <w:rPr>
          <w:rFonts w:ascii="Arial" w:eastAsia="Calibri" w:hAnsi="Arial" w:cs="Arial"/>
          <w:sz w:val="22"/>
          <w:szCs w:val="22"/>
          <w:lang w:eastAsia="en-US"/>
        </w:rPr>
        <w:t xml:space="preserve">Zamawiający obowiązany jest przystąpić do udziału w odbiorze w terminie 3 dni roboczych od zgłoszenia przez Wykonawcę </w:t>
      </w:r>
      <w:r w:rsidR="00F94F37" w:rsidRPr="001A7598">
        <w:rPr>
          <w:rFonts w:ascii="Arial" w:eastAsia="Calibri" w:hAnsi="Arial" w:cs="Arial"/>
          <w:sz w:val="22"/>
          <w:szCs w:val="22"/>
          <w:lang w:eastAsia="en-US"/>
        </w:rPr>
        <w:t>wskazanemu w §</w:t>
      </w:r>
      <w:r w:rsidR="003418EC" w:rsidRPr="001A7598">
        <w:rPr>
          <w:rFonts w:ascii="Arial" w:eastAsia="Calibri" w:hAnsi="Arial" w:cs="Arial"/>
          <w:sz w:val="22"/>
          <w:szCs w:val="22"/>
          <w:lang w:eastAsia="en-US"/>
        </w:rPr>
        <w:t>16</w:t>
      </w:r>
      <w:r w:rsidR="00F94F37" w:rsidRPr="001A7598">
        <w:rPr>
          <w:rFonts w:ascii="Arial" w:eastAsia="Calibri" w:hAnsi="Arial" w:cs="Arial"/>
          <w:sz w:val="22"/>
          <w:szCs w:val="22"/>
          <w:lang w:eastAsia="en-US"/>
        </w:rPr>
        <w:t xml:space="preserve"> ust. </w:t>
      </w:r>
      <w:r w:rsidR="003418EC" w:rsidRPr="001A7598">
        <w:rPr>
          <w:rFonts w:ascii="Arial" w:eastAsia="Calibri" w:hAnsi="Arial" w:cs="Arial"/>
          <w:sz w:val="22"/>
          <w:szCs w:val="22"/>
          <w:lang w:eastAsia="en-US"/>
        </w:rPr>
        <w:t>1</w:t>
      </w:r>
      <w:r w:rsidRPr="001A7598">
        <w:rPr>
          <w:rFonts w:ascii="Arial" w:eastAsia="Calibri" w:hAnsi="Arial" w:cs="Arial"/>
          <w:sz w:val="22"/>
          <w:szCs w:val="22"/>
          <w:lang w:eastAsia="en-US"/>
        </w:rPr>
        <w:t xml:space="preserve"> pracownikowi </w:t>
      </w:r>
      <w:r w:rsidR="004D2546" w:rsidRPr="001A7598">
        <w:rPr>
          <w:rFonts w:ascii="Arial" w:eastAsia="Calibri" w:hAnsi="Arial" w:cs="Arial"/>
          <w:sz w:val="22"/>
          <w:szCs w:val="22"/>
          <w:lang w:eastAsia="en-US"/>
        </w:rPr>
        <w:t xml:space="preserve">Zamawiającego </w:t>
      </w:r>
      <w:r w:rsidRPr="001A7598">
        <w:rPr>
          <w:rFonts w:ascii="Arial" w:eastAsia="Calibri" w:hAnsi="Arial" w:cs="Arial"/>
          <w:sz w:val="22"/>
          <w:szCs w:val="22"/>
          <w:lang w:eastAsia="en-US"/>
        </w:rPr>
        <w:t>gotowości do odbioru w formie pisemnej</w:t>
      </w:r>
      <w:r w:rsidR="00C52046" w:rsidRPr="001A7598">
        <w:rPr>
          <w:rFonts w:ascii="Arial" w:eastAsia="Calibri" w:hAnsi="Arial" w:cs="Arial"/>
          <w:sz w:val="22"/>
          <w:szCs w:val="22"/>
          <w:lang w:eastAsia="en-US"/>
        </w:rPr>
        <w:t xml:space="preserve"> lub w formie e-mail</w:t>
      </w:r>
      <w:r w:rsidRPr="001A7598">
        <w:rPr>
          <w:rFonts w:ascii="Arial" w:eastAsia="Calibri" w:hAnsi="Arial" w:cs="Arial"/>
          <w:sz w:val="22"/>
          <w:szCs w:val="22"/>
          <w:lang w:eastAsia="en-US"/>
        </w:rPr>
        <w:t>. Datę i godzinę odbioru wyznacza Zamawiający powiadamiając Wykonawcę</w:t>
      </w:r>
      <w:r w:rsidR="00F94F37" w:rsidRPr="001A7598">
        <w:rPr>
          <w:rFonts w:ascii="Arial" w:eastAsia="Calibri" w:hAnsi="Arial" w:cs="Arial"/>
          <w:sz w:val="22"/>
          <w:szCs w:val="22"/>
          <w:lang w:eastAsia="en-US"/>
        </w:rPr>
        <w:t xml:space="preserve"> (osoby wskazane w §</w:t>
      </w:r>
      <w:r w:rsidR="003418EC" w:rsidRPr="001A7598">
        <w:rPr>
          <w:rFonts w:ascii="Arial" w:eastAsia="Calibri" w:hAnsi="Arial" w:cs="Arial"/>
          <w:sz w:val="22"/>
          <w:szCs w:val="22"/>
          <w:lang w:eastAsia="en-US"/>
        </w:rPr>
        <w:t>16</w:t>
      </w:r>
      <w:r w:rsidR="00F94F37" w:rsidRPr="001A7598">
        <w:rPr>
          <w:rFonts w:ascii="Arial" w:eastAsia="Calibri" w:hAnsi="Arial" w:cs="Arial"/>
          <w:sz w:val="22"/>
          <w:szCs w:val="22"/>
          <w:lang w:eastAsia="en-US"/>
        </w:rPr>
        <w:t xml:space="preserve"> ust. </w:t>
      </w:r>
      <w:r w:rsidR="003418EC" w:rsidRPr="001A7598">
        <w:rPr>
          <w:rFonts w:ascii="Arial" w:eastAsia="Calibri" w:hAnsi="Arial" w:cs="Arial"/>
          <w:sz w:val="22"/>
          <w:szCs w:val="22"/>
          <w:lang w:eastAsia="en-US"/>
        </w:rPr>
        <w:t>1</w:t>
      </w:r>
      <w:r w:rsidR="00F94F37" w:rsidRPr="001A7598">
        <w:rPr>
          <w:rFonts w:ascii="Arial" w:eastAsia="Calibri" w:hAnsi="Arial" w:cs="Arial"/>
          <w:sz w:val="22"/>
          <w:szCs w:val="22"/>
          <w:lang w:eastAsia="en-US"/>
        </w:rPr>
        <w:t>)</w:t>
      </w:r>
      <w:r w:rsidR="00122C26" w:rsidRPr="001A7598">
        <w:rPr>
          <w:rFonts w:ascii="Arial" w:eastAsia="Calibri" w:hAnsi="Arial" w:cs="Arial"/>
          <w:sz w:val="22"/>
          <w:szCs w:val="22"/>
          <w:lang w:eastAsia="en-US"/>
        </w:rPr>
        <w:t xml:space="preserve"> w </w:t>
      </w:r>
      <w:r w:rsidRPr="001A7598">
        <w:rPr>
          <w:rFonts w:ascii="Arial" w:eastAsia="Calibri" w:hAnsi="Arial" w:cs="Arial"/>
          <w:sz w:val="22"/>
          <w:szCs w:val="22"/>
          <w:lang w:eastAsia="en-US"/>
        </w:rPr>
        <w:t>formie pisemnej</w:t>
      </w:r>
      <w:r w:rsidR="00C52046" w:rsidRPr="001A7598">
        <w:rPr>
          <w:rFonts w:ascii="Arial" w:eastAsia="Calibri" w:hAnsi="Arial" w:cs="Arial"/>
          <w:sz w:val="22"/>
          <w:szCs w:val="22"/>
          <w:lang w:eastAsia="en-US"/>
        </w:rPr>
        <w:t xml:space="preserve"> lub w formie e-mail</w:t>
      </w:r>
      <w:r w:rsidRPr="001A7598">
        <w:rPr>
          <w:rFonts w:ascii="Arial" w:eastAsia="Calibri" w:hAnsi="Arial" w:cs="Arial"/>
          <w:sz w:val="22"/>
          <w:szCs w:val="22"/>
          <w:lang w:eastAsia="en-US"/>
        </w:rPr>
        <w:t>.</w:t>
      </w:r>
    </w:p>
    <w:p w14:paraId="7195FDB3" w14:textId="77777777" w:rsidR="000765AD" w:rsidRPr="001A7598" w:rsidRDefault="000765AD" w:rsidP="001A7598">
      <w:pPr>
        <w:numPr>
          <w:ilvl w:val="0"/>
          <w:numId w:val="29"/>
        </w:numPr>
        <w:tabs>
          <w:tab w:val="clear" w:pos="1440"/>
        </w:tabs>
        <w:spacing w:before="120" w:line="276" w:lineRule="auto"/>
        <w:ind w:left="284" w:hanging="284"/>
        <w:jc w:val="both"/>
        <w:rPr>
          <w:rFonts w:ascii="Arial" w:eastAsia="Calibri" w:hAnsi="Arial" w:cs="Arial"/>
          <w:sz w:val="22"/>
          <w:szCs w:val="22"/>
          <w:lang w:eastAsia="en-US"/>
        </w:rPr>
      </w:pPr>
      <w:r w:rsidRPr="001A7598">
        <w:rPr>
          <w:rFonts w:ascii="Arial" w:eastAsia="Calibri" w:hAnsi="Arial" w:cs="Arial"/>
          <w:sz w:val="22"/>
          <w:szCs w:val="22"/>
          <w:lang w:eastAsia="en-US"/>
        </w:rPr>
        <w:t xml:space="preserve">Z czynności odbioru </w:t>
      </w:r>
      <w:r w:rsidR="00C51147" w:rsidRPr="001A7598">
        <w:rPr>
          <w:rFonts w:ascii="Arial" w:eastAsia="Calibri" w:hAnsi="Arial" w:cs="Arial"/>
          <w:sz w:val="22"/>
          <w:szCs w:val="22"/>
          <w:lang w:eastAsia="en-US"/>
        </w:rPr>
        <w:t>każdorazowo sporządzony</w:t>
      </w:r>
      <w:r w:rsidRPr="001A7598">
        <w:rPr>
          <w:rFonts w:ascii="Arial" w:eastAsia="Calibri" w:hAnsi="Arial" w:cs="Arial"/>
          <w:sz w:val="22"/>
          <w:szCs w:val="22"/>
          <w:lang w:eastAsia="en-US"/>
        </w:rPr>
        <w:t xml:space="preserve"> jest protokół, w którym należy określić w</w:t>
      </w:r>
      <w:r w:rsidR="009C3CF7" w:rsidRPr="001A7598">
        <w:rPr>
          <w:rFonts w:ascii="Arial" w:eastAsia="Calibri" w:hAnsi="Arial" w:cs="Arial"/>
          <w:sz w:val="22"/>
          <w:szCs w:val="22"/>
          <w:lang w:eastAsia="en-US"/>
        </w:rPr>
        <w:t> </w:t>
      </w:r>
      <w:r w:rsidRPr="001A7598">
        <w:rPr>
          <w:rFonts w:ascii="Arial" w:eastAsia="Calibri" w:hAnsi="Arial" w:cs="Arial"/>
          <w:sz w:val="22"/>
          <w:szCs w:val="22"/>
          <w:lang w:eastAsia="en-US"/>
        </w:rPr>
        <w:t>szczególności:</w:t>
      </w:r>
    </w:p>
    <w:p w14:paraId="2232AF58" w14:textId="77777777" w:rsidR="000765AD" w:rsidRPr="001A7598" w:rsidRDefault="000765AD" w:rsidP="001A7598">
      <w:pPr>
        <w:numPr>
          <w:ilvl w:val="0"/>
          <w:numId w:val="32"/>
        </w:numPr>
        <w:tabs>
          <w:tab w:val="clear" w:pos="1066"/>
        </w:tabs>
        <w:spacing w:before="120" w:line="276" w:lineRule="auto"/>
        <w:ind w:left="709" w:hanging="284"/>
        <w:jc w:val="both"/>
        <w:rPr>
          <w:rFonts w:ascii="Arial" w:eastAsia="Calibri" w:hAnsi="Arial" w:cs="Arial"/>
          <w:sz w:val="22"/>
          <w:szCs w:val="22"/>
          <w:lang w:eastAsia="en-US"/>
        </w:rPr>
      </w:pPr>
      <w:r w:rsidRPr="001A7598">
        <w:rPr>
          <w:rFonts w:ascii="Arial" w:eastAsia="Calibri" w:hAnsi="Arial" w:cs="Arial"/>
          <w:sz w:val="22"/>
          <w:szCs w:val="22"/>
          <w:lang w:eastAsia="en-US"/>
        </w:rPr>
        <w:t>datę dokonania czynności odbioru,</w:t>
      </w:r>
    </w:p>
    <w:p w14:paraId="0D7D8B6E" w14:textId="77777777" w:rsidR="000765AD" w:rsidRPr="001A7598" w:rsidRDefault="000765AD" w:rsidP="001A7598">
      <w:pPr>
        <w:numPr>
          <w:ilvl w:val="0"/>
          <w:numId w:val="32"/>
        </w:numPr>
        <w:tabs>
          <w:tab w:val="clear" w:pos="1066"/>
        </w:tabs>
        <w:spacing w:before="120" w:line="276" w:lineRule="auto"/>
        <w:ind w:left="709" w:hanging="284"/>
        <w:jc w:val="both"/>
        <w:rPr>
          <w:rFonts w:ascii="Arial" w:eastAsia="Calibri" w:hAnsi="Arial" w:cs="Arial"/>
          <w:sz w:val="22"/>
          <w:szCs w:val="22"/>
          <w:lang w:eastAsia="en-US"/>
        </w:rPr>
      </w:pPr>
      <w:r w:rsidRPr="001A7598">
        <w:rPr>
          <w:rFonts w:ascii="Arial" w:eastAsia="Calibri" w:hAnsi="Arial" w:cs="Arial"/>
          <w:sz w:val="22"/>
          <w:szCs w:val="22"/>
          <w:lang w:eastAsia="en-US"/>
        </w:rPr>
        <w:t>przedmiot odbioru,</w:t>
      </w:r>
    </w:p>
    <w:p w14:paraId="245AA0E0" w14:textId="77777777" w:rsidR="000765AD" w:rsidRPr="001A7598" w:rsidRDefault="000765AD" w:rsidP="001A7598">
      <w:pPr>
        <w:numPr>
          <w:ilvl w:val="0"/>
          <w:numId w:val="32"/>
        </w:numPr>
        <w:tabs>
          <w:tab w:val="clear" w:pos="1066"/>
        </w:tabs>
        <w:spacing w:before="120" w:line="276" w:lineRule="auto"/>
        <w:ind w:left="709" w:hanging="284"/>
        <w:jc w:val="both"/>
        <w:rPr>
          <w:rFonts w:ascii="Arial" w:eastAsia="Calibri" w:hAnsi="Arial" w:cs="Arial"/>
          <w:sz w:val="22"/>
          <w:szCs w:val="22"/>
          <w:lang w:eastAsia="en-US"/>
        </w:rPr>
      </w:pPr>
      <w:r w:rsidRPr="001A7598">
        <w:rPr>
          <w:rFonts w:ascii="Arial" w:eastAsia="Calibri" w:hAnsi="Arial" w:cs="Arial"/>
          <w:sz w:val="22"/>
          <w:szCs w:val="22"/>
          <w:lang w:eastAsia="en-US"/>
        </w:rPr>
        <w:t>osoby uczestniczące w odbiorze,</w:t>
      </w:r>
    </w:p>
    <w:p w14:paraId="43DA87C4" w14:textId="77777777" w:rsidR="000765AD" w:rsidRPr="001A7598" w:rsidRDefault="000765AD" w:rsidP="001A7598">
      <w:pPr>
        <w:numPr>
          <w:ilvl w:val="0"/>
          <w:numId w:val="32"/>
        </w:numPr>
        <w:tabs>
          <w:tab w:val="clear" w:pos="1066"/>
        </w:tabs>
        <w:spacing w:before="120" w:line="276" w:lineRule="auto"/>
        <w:ind w:left="709" w:hanging="284"/>
        <w:jc w:val="both"/>
        <w:rPr>
          <w:rFonts w:ascii="Arial" w:eastAsia="Calibri" w:hAnsi="Arial" w:cs="Arial"/>
          <w:sz w:val="22"/>
          <w:szCs w:val="22"/>
          <w:lang w:eastAsia="en-US"/>
        </w:rPr>
      </w:pPr>
      <w:r w:rsidRPr="001A7598">
        <w:rPr>
          <w:rFonts w:ascii="Arial" w:eastAsia="Calibri" w:hAnsi="Arial" w:cs="Arial"/>
          <w:sz w:val="22"/>
          <w:szCs w:val="22"/>
          <w:lang w:eastAsia="en-US"/>
        </w:rPr>
        <w:t>wynik odbioru (pozytywny lub negatywny),</w:t>
      </w:r>
    </w:p>
    <w:p w14:paraId="6BCB21D7" w14:textId="77777777" w:rsidR="001C6A35" w:rsidRPr="001A7598" w:rsidRDefault="001C6A35" w:rsidP="001A7598">
      <w:pPr>
        <w:numPr>
          <w:ilvl w:val="0"/>
          <w:numId w:val="32"/>
        </w:numPr>
        <w:tabs>
          <w:tab w:val="clear" w:pos="1066"/>
        </w:tabs>
        <w:spacing w:before="120" w:line="276" w:lineRule="auto"/>
        <w:ind w:left="709" w:hanging="284"/>
        <w:jc w:val="both"/>
        <w:rPr>
          <w:rFonts w:ascii="Arial" w:hAnsi="Arial" w:cs="Arial"/>
          <w:sz w:val="22"/>
          <w:szCs w:val="22"/>
        </w:rPr>
      </w:pPr>
      <w:r w:rsidRPr="001A7598">
        <w:rPr>
          <w:rFonts w:ascii="Arial" w:hAnsi="Arial" w:cs="Arial"/>
          <w:sz w:val="22"/>
          <w:szCs w:val="22"/>
        </w:rPr>
        <w:t xml:space="preserve">kwotę wynagrodzenia za przedmiot odbioru wynikającą z kosztorysu powykonawczego stanowiący załącznik do protokołu odbioru, </w:t>
      </w:r>
    </w:p>
    <w:p w14:paraId="3A747CE1" w14:textId="77777777" w:rsidR="00573C8A" w:rsidRPr="001A7598" w:rsidRDefault="00573C8A" w:rsidP="001A7598">
      <w:pPr>
        <w:numPr>
          <w:ilvl w:val="0"/>
          <w:numId w:val="29"/>
        </w:numPr>
        <w:tabs>
          <w:tab w:val="clear" w:pos="1440"/>
        </w:tabs>
        <w:spacing w:before="120" w:line="276" w:lineRule="auto"/>
        <w:ind w:left="284" w:hanging="284"/>
        <w:jc w:val="both"/>
        <w:rPr>
          <w:rFonts w:ascii="Arial" w:eastAsia="Calibri" w:hAnsi="Arial" w:cs="Arial"/>
          <w:sz w:val="22"/>
          <w:szCs w:val="22"/>
        </w:rPr>
      </w:pPr>
      <w:r w:rsidRPr="001A7598">
        <w:rPr>
          <w:rFonts w:ascii="Arial" w:eastAsia="Calibri" w:hAnsi="Arial" w:cs="Arial"/>
          <w:sz w:val="22"/>
          <w:szCs w:val="22"/>
        </w:rPr>
        <w:t xml:space="preserve">Przesłankami do podpisania protokołu częściowego/końcowego są: </w:t>
      </w:r>
    </w:p>
    <w:p w14:paraId="21E7A479" w14:textId="77777777" w:rsidR="00573C8A" w:rsidRPr="001A7598" w:rsidRDefault="00573C8A" w:rsidP="00E16CD2">
      <w:pPr>
        <w:pStyle w:val="Akapitzlist"/>
        <w:numPr>
          <w:ilvl w:val="0"/>
          <w:numId w:val="59"/>
        </w:numPr>
        <w:spacing w:before="120" w:line="276" w:lineRule="auto"/>
        <w:jc w:val="both"/>
        <w:rPr>
          <w:rFonts w:ascii="Arial" w:eastAsia="Calibri" w:hAnsi="Arial" w:cs="Arial"/>
          <w:sz w:val="22"/>
          <w:szCs w:val="22"/>
        </w:rPr>
      </w:pPr>
      <w:r w:rsidRPr="001A7598">
        <w:rPr>
          <w:rFonts w:ascii="Arial" w:eastAsia="Calibri" w:hAnsi="Arial" w:cs="Arial"/>
          <w:sz w:val="22"/>
          <w:szCs w:val="22"/>
        </w:rPr>
        <w:t>odbiór techniczny określonego zakresu prac ,</w:t>
      </w:r>
    </w:p>
    <w:p w14:paraId="4E9D7C8A" w14:textId="77777777" w:rsidR="00573C8A" w:rsidRPr="001A7598" w:rsidRDefault="00573C8A" w:rsidP="00E16CD2">
      <w:pPr>
        <w:pStyle w:val="Akapitzlist"/>
        <w:numPr>
          <w:ilvl w:val="0"/>
          <w:numId w:val="59"/>
        </w:numPr>
        <w:spacing w:before="120" w:line="276" w:lineRule="auto"/>
        <w:jc w:val="both"/>
        <w:rPr>
          <w:rFonts w:ascii="Arial" w:hAnsi="Arial" w:cs="Arial"/>
          <w:sz w:val="22"/>
          <w:szCs w:val="22"/>
        </w:rPr>
      </w:pPr>
      <w:r w:rsidRPr="001A7598">
        <w:rPr>
          <w:rFonts w:ascii="Arial" w:eastAsia="Calibri" w:hAnsi="Arial" w:cs="Arial"/>
          <w:sz w:val="22"/>
          <w:szCs w:val="22"/>
        </w:rPr>
        <w:t xml:space="preserve">przekazanie Zamawiającemu kompletnej dokumentacji remontowej zawierającej między innymi: sprawozdanie z wykonanych prac, niezbędne dokumenty jakości (atesty, poświadczenia, protokoły z przeprowadzonych prób i badań). </w:t>
      </w:r>
    </w:p>
    <w:p w14:paraId="15956F17" w14:textId="3000D98D" w:rsidR="000765AD" w:rsidRPr="001A7598" w:rsidRDefault="000765AD" w:rsidP="001A7598">
      <w:pPr>
        <w:numPr>
          <w:ilvl w:val="0"/>
          <w:numId w:val="29"/>
        </w:numPr>
        <w:tabs>
          <w:tab w:val="clear" w:pos="1440"/>
        </w:tabs>
        <w:spacing w:before="120" w:line="276" w:lineRule="auto"/>
        <w:ind w:left="284" w:hanging="284"/>
        <w:jc w:val="both"/>
        <w:rPr>
          <w:rFonts w:ascii="Arial" w:eastAsia="Calibri" w:hAnsi="Arial" w:cs="Arial"/>
          <w:sz w:val="22"/>
          <w:szCs w:val="22"/>
          <w:lang w:eastAsia="en-US"/>
        </w:rPr>
      </w:pPr>
      <w:r w:rsidRPr="001A7598">
        <w:rPr>
          <w:rFonts w:ascii="Arial" w:eastAsia="Calibri" w:hAnsi="Arial" w:cs="Arial"/>
          <w:sz w:val="22"/>
          <w:szCs w:val="22"/>
          <w:lang w:eastAsia="en-US"/>
        </w:rPr>
        <w:t>Odbiór pozytywny, podczas którego nie zgłoszono zastrzeżeń do końcowego wykonania Przedmiotu Umowy, a który odbył się z udziałem dwóch Stron, kwitowany jest sporządzanym przez Wykonawcę i podpisywanym przez Strony Protokołem Odbioru Prac.</w:t>
      </w:r>
    </w:p>
    <w:p w14:paraId="59EC8742" w14:textId="4835EBB5" w:rsidR="00704107" w:rsidRPr="001A7598" w:rsidRDefault="00573C8A" w:rsidP="001A7598">
      <w:pPr>
        <w:numPr>
          <w:ilvl w:val="0"/>
          <w:numId w:val="29"/>
        </w:numPr>
        <w:tabs>
          <w:tab w:val="clear" w:pos="1440"/>
        </w:tabs>
        <w:spacing w:before="120" w:line="276" w:lineRule="auto"/>
        <w:ind w:left="284" w:hanging="284"/>
        <w:jc w:val="both"/>
        <w:rPr>
          <w:rFonts w:ascii="Arial" w:eastAsia="Calibri" w:hAnsi="Arial" w:cs="Arial"/>
          <w:sz w:val="22"/>
          <w:szCs w:val="22"/>
          <w:lang w:eastAsia="en-US"/>
        </w:rPr>
      </w:pPr>
      <w:r w:rsidRPr="001A7598">
        <w:rPr>
          <w:rFonts w:ascii="Arial" w:eastAsia="Calibri" w:hAnsi="Arial" w:cs="Arial"/>
          <w:sz w:val="22"/>
          <w:szCs w:val="22"/>
          <w:lang w:eastAsia="en-US"/>
        </w:rPr>
        <w:t>P</w:t>
      </w:r>
      <w:r w:rsidR="00704107" w:rsidRPr="001A7598">
        <w:rPr>
          <w:rFonts w:ascii="Arial" w:eastAsia="Calibri" w:hAnsi="Arial" w:cs="Arial"/>
          <w:sz w:val="22"/>
          <w:szCs w:val="22"/>
          <w:lang w:eastAsia="en-US"/>
        </w:rPr>
        <w:t>odpisanie protokołu odbioru częściowego nie pozbawia Zamawiającego możliwości zgłaszania zastrzeżeń do Przedmiotu Umowy w trakcie odbioru końcowego.</w:t>
      </w:r>
    </w:p>
    <w:p w14:paraId="6AC98182" w14:textId="1CA5D1E8" w:rsidR="008C515B" w:rsidRPr="001A7598" w:rsidRDefault="000765AD" w:rsidP="001A7598">
      <w:pPr>
        <w:numPr>
          <w:ilvl w:val="0"/>
          <w:numId w:val="29"/>
        </w:numPr>
        <w:tabs>
          <w:tab w:val="clear" w:pos="1440"/>
        </w:tabs>
        <w:spacing w:before="120" w:line="276" w:lineRule="auto"/>
        <w:ind w:left="284" w:hanging="284"/>
        <w:jc w:val="both"/>
        <w:rPr>
          <w:rFonts w:ascii="Arial" w:eastAsia="Calibri" w:hAnsi="Arial" w:cs="Arial"/>
          <w:sz w:val="22"/>
          <w:szCs w:val="22"/>
          <w:lang w:eastAsia="en-US"/>
        </w:rPr>
      </w:pPr>
      <w:r w:rsidRPr="001A7598">
        <w:rPr>
          <w:rFonts w:ascii="Arial" w:eastAsia="Calibri" w:hAnsi="Arial" w:cs="Arial"/>
          <w:sz w:val="22"/>
          <w:szCs w:val="22"/>
          <w:lang w:eastAsia="en-US"/>
        </w:rPr>
        <w:lastRenderedPageBreak/>
        <w:t xml:space="preserve">W przypadku stwierdzenia, że przedmiot odbioru nie został wykonany w sposób należyty, </w:t>
      </w:r>
      <w:r w:rsidR="0065399F" w:rsidRPr="001A7598">
        <w:rPr>
          <w:rFonts w:ascii="Arial" w:eastAsia="Calibri" w:hAnsi="Arial" w:cs="Arial"/>
          <w:sz w:val="22"/>
          <w:szCs w:val="22"/>
          <w:lang w:eastAsia="en-US"/>
        </w:rPr>
        <w:t xml:space="preserve">w tym </w:t>
      </w:r>
      <w:r w:rsidRPr="001A7598">
        <w:rPr>
          <w:rFonts w:ascii="Arial" w:eastAsia="Calibri" w:hAnsi="Arial" w:cs="Arial"/>
          <w:sz w:val="22"/>
          <w:szCs w:val="22"/>
          <w:lang w:eastAsia="en-US"/>
        </w:rPr>
        <w:t>zgodny ze specyfikacją Zamawiającego</w:t>
      </w:r>
      <w:r w:rsidR="0065399F" w:rsidRPr="001A7598">
        <w:rPr>
          <w:rFonts w:ascii="Arial" w:eastAsia="Calibri" w:hAnsi="Arial" w:cs="Arial"/>
          <w:sz w:val="22"/>
          <w:szCs w:val="22"/>
          <w:lang w:eastAsia="en-US"/>
        </w:rPr>
        <w:t xml:space="preserve"> lub warunkami określonymi w Umowie</w:t>
      </w:r>
      <w:r w:rsidRPr="001A7598">
        <w:rPr>
          <w:rFonts w:ascii="Arial" w:eastAsia="Calibri" w:hAnsi="Arial" w:cs="Arial"/>
          <w:sz w:val="22"/>
          <w:szCs w:val="22"/>
          <w:lang w:eastAsia="en-US"/>
        </w:rPr>
        <w:t xml:space="preserve">, posiada usterki, wady, braki, Strony podpisują Protokół Odbioru </w:t>
      </w:r>
      <w:r w:rsidR="00A32E42" w:rsidRPr="001A7598">
        <w:rPr>
          <w:rFonts w:ascii="Arial" w:eastAsia="Calibri" w:hAnsi="Arial" w:cs="Arial"/>
          <w:sz w:val="22"/>
          <w:szCs w:val="22"/>
          <w:lang w:eastAsia="en-US"/>
        </w:rPr>
        <w:t>z wynikiem negatywnym</w:t>
      </w:r>
      <w:r w:rsidRPr="001A7598">
        <w:rPr>
          <w:rFonts w:ascii="Arial" w:eastAsia="Calibri" w:hAnsi="Arial" w:cs="Arial"/>
          <w:sz w:val="22"/>
          <w:szCs w:val="22"/>
          <w:lang w:eastAsia="en-US"/>
        </w:rPr>
        <w:t xml:space="preserve">, w którym </w:t>
      </w:r>
      <w:r w:rsidR="002B29E2" w:rsidRPr="001A7598">
        <w:rPr>
          <w:rFonts w:ascii="Arial" w:eastAsia="Calibri" w:hAnsi="Arial" w:cs="Arial"/>
          <w:sz w:val="22"/>
          <w:szCs w:val="22"/>
          <w:lang w:eastAsia="en-US"/>
        </w:rPr>
        <w:t xml:space="preserve">Zamawiający wskazuje </w:t>
      </w:r>
      <w:r w:rsidRPr="001A7598">
        <w:rPr>
          <w:rFonts w:ascii="Arial" w:eastAsia="Calibri" w:hAnsi="Arial" w:cs="Arial"/>
          <w:sz w:val="22"/>
          <w:szCs w:val="22"/>
          <w:lang w:eastAsia="en-US"/>
        </w:rPr>
        <w:t>wady przedmiotu odbioru oraz termin ich usunięcia.</w:t>
      </w:r>
      <w:r w:rsidR="00DA5E19" w:rsidRPr="001A7598">
        <w:rPr>
          <w:rFonts w:ascii="Arial" w:eastAsia="Calibri" w:hAnsi="Arial" w:cs="Arial"/>
          <w:sz w:val="22"/>
          <w:szCs w:val="22"/>
          <w:lang w:eastAsia="en-US"/>
        </w:rPr>
        <w:t xml:space="preserve"> </w:t>
      </w:r>
      <w:r w:rsidR="001673AD" w:rsidRPr="001A7598">
        <w:rPr>
          <w:rFonts w:ascii="Arial" w:eastAsia="Calibri" w:hAnsi="Arial" w:cs="Arial"/>
          <w:sz w:val="22"/>
          <w:szCs w:val="22"/>
          <w:lang w:eastAsia="en-US"/>
        </w:rPr>
        <w:t xml:space="preserve">Termin wskazany przez Zamawiającego jest wiążący dla Wykonawcy. </w:t>
      </w:r>
      <w:r w:rsidR="008C515B" w:rsidRPr="001A7598">
        <w:rPr>
          <w:rFonts w:ascii="Arial" w:eastAsia="Calibri" w:hAnsi="Arial" w:cs="Arial"/>
          <w:sz w:val="22"/>
          <w:szCs w:val="22"/>
          <w:lang w:eastAsia="en-US"/>
        </w:rPr>
        <w:t>Zamawiający może w szczególności zażądać ponownego wykonania nieprawidłowo wykonanych prac</w:t>
      </w:r>
      <w:r w:rsidR="00DA5E19" w:rsidRPr="001A7598">
        <w:rPr>
          <w:rFonts w:ascii="Arial" w:eastAsia="Calibri" w:hAnsi="Arial" w:cs="Arial"/>
          <w:sz w:val="22"/>
          <w:szCs w:val="22"/>
          <w:lang w:eastAsia="en-US"/>
        </w:rPr>
        <w:t>.</w:t>
      </w:r>
      <w:r w:rsidRPr="001A7598">
        <w:rPr>
          <w:rFonts w:ascii="Arial" w:eastAsia="Calibri" w:hAnsi="Arial" w:cs="Arial"/>
          <w:sz w:val="22"/>
          <w:szCs w:val="22"/>
          <w:lang w:eastAsia="en-US"/>
        </w:rPr>
        <w:t xml:space="preserve"> </w:t>
      </w:r>
      <w:r w:rsidR="008C515B" w:rsidRPr="001A7598">
        <w:rPr>
          <w:rFonts w:ascii="Arial" w:eastAsia="Calibri" w:hAnsi="Arial" w:cs="Arial"/>
          <w:sz w:val="22"/>
          <w:szCs w:val="22"/>
          <w:lang w:eastAsia="en-US"/>
        </w:rPr>
        <w:t>Wykonawca nie może odmówić usunięcia wad spowodowanych podczas wykonywania Umowy bez względu na wysokość związanych z tym kosztów.</w:t>
      </w:r>
    </w:p>
    <w:p w14:paraId="6D3C64A0" w14:textId="17C19AE7" w:rsidR="000765AD" w:rsidRPr="001A7598" w:rsidRDefault="000765AD" w:rsidP="001A7598">
      <w:pPr>
        <w:spacing w:before="120" w:line="276" w:lineRule="auto"/>
        <w:ind w:left="284"/>
        <w:jc w:val="both"/>
        <w:rPr>
          <w:rFonts w:ascii="Arial" w:eastAsia="Calibri" w:hAnsi="Arial" w:cs="Arial"/>
          <w:sz w:val="22"/>
          <w:szCs w:val="22"/>
          <w:lang w:eastAsia="en-US"/>
        </w:rPr>
      </w:pPr>
      <w:r w:rsidRPr="001A7598">
        <w:rPr>
          <w:rFonts w:ascii="Arial" w:eastAsia="Calibri" w:hAnsi="Arial" w:cs="Arial"/>
          <w:sz w:val="22"/>
          <w:szCs w:val="22"/>
          <w:lang w:eastAsia="en-US"/>
        </w:rPr>
        <w:t>Protokół</w:t>
      </w:r>
      <w:r w:rsidR="008C515B" w:rsidRPr="001A7598">
        <w:rPr>
          <w:rFonts w:ascii="Arial" w:eastAsia="Calibri" w:hAnsi="Arial" w:cs="Arial"/>
          <w:sz w:val="22"/>
          <w:szCs w:val="22"/>
          <w:lang w:eastAsia="en-US"/>
        </w:rPr>
        <w:t xml:space="preserve">, o którym mowa w </w:t>
      </w:r>
      <w:r w:rsidR="001673AD" w:rsidRPr="001A7598">
        <w:rPr>
          <w:rFonts w:ascii="Arial" w:eastAsia="Calibri" w:hAnsi="Arial" w:cs="Arial"/>
          <w:sz w:val="22"/>
          <w:szCs w:val="22"/>
          <w:lang w:eastAsia="en-US"/>
        </w:rPr>
        <w:t>zdaniu pierwszym</w:t>
      </w:r>
      <w:r w:rsidRPr="001A7598">
        <w:rPr>
          <w:rFonts w:ascii="Arial" w:eastAsia="Calibri" w:hAnsi="Arial" w:cs="Arial"/>
          <w:sz w:val="22"/>
          <w:szCs w:val="22"/>
          <w:lang w:eastAsia="en-US"/>
        </w:rPr>
        <w:t xml:space="preserve"> nie stanowi podstawy do wystawienia faktury. Po usunięciu wad</w:t>
      </w:r>
      <w:r w:rsidR="000F6717" w:rsidRPr="001A7598">
        <w:rPr>
          <w:rFonts w:ascii="Arial" w:eastAsia="Calibri" w:hAnsi="Arial" w:cs="Arial"/>
          <w:sz w:val="22"/>
          <w:szCs w:val="22"/>
          <w:lang w:eastAsia="en-US"/>
        </w:rPr>
        <w:t>, usterek i braków wskazanych w </w:t>
      </w:r>
      <w:r w:rsidRPr="001A7598">
        <w:rPr>
          <w:rFonts w:ascii="Arial" w:eastAsia="Calibri" w:hAnsi="Arial" w:cs="Arial"/>
          <w:sz w:val="22"/>
          <w:szCs w:val="22"/>
          <w:lang w:eastAsia="en-US"/>
        </w:rPr>
        <w:t xml:space="preserve">Protokole Odbioru </w:t>
      </w:r>
      <w:r w:rsidR="00A32E42" w:rsidRPr="001A7598">
        <w:rPr>
          <w:rFonts w:ascii="Arial" w:eastAsia="Calibri" w:hAnsi="Arial" w:cs="Arial"/>
          <w:sz w:val="22"/>
          <w:szCs w:val="22"/>
          <w:lang w:eastAsia="en-US"/>
        </w:rPr>
        <w:t>z wynikiem negatywnym</w:t>
      </w:r>
      <w:r w:rsidRPr="001A7598">
        <w:rPr>
          <w:rFonts w:ascii="Arial" w:eastAsia="Calibri" w:hAnsi="Arial" w:cs="Arial"/>
          <w:sz w:val="22"/>
          <w:szCs w:val="22"/>
          <w:lang w:eastAsia="en-US"/>
        </w:rPr>
        <w:t>, Strony sporządza</w:t>
      </w:r>
      <w:r w:rsidR="000F6717" w:rsidRPr="001A7598">
        <w:rPr>
          <w:rFonts w:ascii="Arial" w:eastAsia="Calibri" w:hAnsi="Arial" w:cs="Arial"/>
          <w:sz w:val="22"/>
          <w:szCs w:val="22"/>
          <w:lang w:eastAsia="en-US"/>
        </w:rPr>
        <w:t>ją Protokół Odbioru Prac lub, w </w:t>
      </w:r>
      <w:r w:rsidRPr="001A7598">
        <w:rPr>
          <w:rFonts w:ascii="Arial" w:eastAsia="Calibri" w:hAnsi="Arial" w:cs="Arial"/>
          <w:sz w:val="22"/>
          <w:szCs w:val="22"/>
          <w:lang w:eastAsia="en-US"/>
        </w:rPr>
        <w:t>przypadku odbioru końcowego - Protokół Odbioru Końcowego.</w:t>
      </w:r>
    </w:p>
    <w:p w14:paraId="4D99542F" w14:textId="0B31D955" w:rsidR="008C515B" w:rsidRPr="001A7598" w:rsidRDefault="008C515B" w:rsidP="001A7598">
      <w:pPr>
        <w:numPr>
          <w:ilvl w:val="0"/>
          <w:numId w:val="29"/>
        </w:numPr>
        <w:tabs>
          <w:tab w:val="clear" w:pos="1440"/>
        </w:tabs>
        <w:spacing w:before="120" w:line="276" w:lineRule="auto"/>
        <w:ind w:left="284" w:hanging="284"/>
        <w:jc w:val="both"/>
        <w:rPr>
          <w:rFonts w:ascii="Arial" w:eastAsia="Calibri" w:hAnsi="Arial" w:cs="Arial"/>
          <w:sz w:val="22"/>
          <w:szCs w:val="22"/>
          <w:lang w:eastAsia="en-US"/>
        </w:rPr>
      </w:pPr>
      <w:r w:rsidRPr="001A7598">
        <w:rPr>
          <w:rFonts w:ascii="Arial" w:eastAsia="Calibri" w:hAnsi="Arial" w:cs="Arial"/>
          <w:iCs/>
          <w:sz w:val="22"/>
          <w:szCs w:val="22"/>
          <w:lang w:eastAsia="en-US"/>
        </w:rPr>
        <w:t>Zamawiającemu przysługuje prawo usunięcia w zastępstwie Wykonawcy wad nieusuniętych przez Wykonawcę w wyznaczonym terminie, w tym wykonania nieprawidłowo wykonanych prac, na koszt i ryzyko</w:t>
      </w:r>
      <w:r w:rsidR="006769C4" w:rsidRPr="001A7598">
        <w:rPr>
          <w:rFonts w:ascii="Arial" w:eastAsia="Calibri" w:hAnsi="Arial" w:cs="Arial"/>
          <w:iCs/>
          <w:sz w:val="22"/>
          <w:szCs w:val="22"/>
          <w:lang w:eastAsia="en-US"/>
        </w:rPr>
        <w:t xml:space="preserve"> Wykonawcy</w:t>
      </w:r>
      <w:r w:rsidRPr="001A7598">
        <w:rPr>
          <w:rFonts w:ascii="Arial" w:eastAsia="Calibri" w:hAnsi="Arial" w:cs="Arial"/>
          <w:iCs/>
          <w:sz w:val="22"/>
          <w:szCs w:val="22"/>
          <w:lang w:eastAsia="en-US"/>
        </w:rPr>
        <w:t xml:space="preserve">. W takim przypadku Wykonawca zobowiązany jest do zwrotu </w:t>
      </w:r>
      <w:r w:rsidR="006769C4" w:rsidRPr="001A7598">
        <w:rPr>
          <w:rFonts w:ascii="Arial" w:eastAsia="Calibri" w:hAnsi="Arial" w:cs="Arial"/>
          <w:iCs/>
          <w:sz w:val="22"/>
          <w:szCs w:val="22"/>
          <w:lang w:eastAsia="en-US"/>
        </w:rPr>
        <w:t xml:space="preserve">wszelkich </w:t>
      </w:r>
      <w:r w:rsidRPr="001A7598">
        <w:rPr>
          <w:rFonts w:ascii="Arial" w:eastAsia="Calibri" w:hAnsi="Arial" w:cs="Arial"/>
          <w:iCs/>
          <w:sz w:val="22"/>
          <w:szCs w:val="22"/>
          <w:lang w:eastAsia="en-US"/>
        </w:rPr>
        <w:t xml:space="preserve">poniesionych przez Zamawiającego kosztów. </w:t>
      </w:r>
    </w:p>
    <w:p w14:paraId="6AF0A396" w14:textId="6C03949D" w:rsidR="008C515B" w:rsidRPr="001A7598" w:rsidRDefault="008C515B" w:rsidP="001A7598">
      <w:pPr>
        <w:pStyle w:val="Akapitzlist"/>
        <w:numPr>
          <w:ilvl w:val="0"/>
          <w:numId w:val="29"/>
        </w:numPr>
        <w:tabs>
          <w:tab w:val="clear" w:pos="1440"/>
        </w:tabs>
        <w:spacing w:before="120" w:line="276" w:lineRule="auto"/>
        <w:ind w:left="284" w:hanging="284"/>
        <w:jc w:val="both"/>
        <w:rPr>
          <w:rFonts w:ascii="Arial" w:eastAsia="Calibri" w:hAnsi="Arial" w:cs="Arial"/>
          <w:sz w:val="22"/>
          <w:szCs w:val="22"/>
          <w:lang w:eastAsia="en-US"/>
        </w:rPr>
      </w:pPr>
      <w:r w:rsidRPr="001A7598">
        <w:rPr>
          <w:rFonts w:ascii="Arial" w:eastAsia="Calibri" w:hAnsi="Arial" w:cs="Arial"/>
          <w:sz w:val="22"/>
          <w:szCs w:val="22"/>
          <w:lang w:eastAsia="en-US"/>
        </w:rPr>
        <w:t>Usunięcie</w:t>
      </w:r>
      <w:r w:rsidR="006769C4" w:rsidRPr="001A7598">
        <w:rPr>
          <w:rFonts w:ascii="Arial" w:eastAsia="Calibri" w:hAnsi="Arial" w:cs="Arial"/>
          <w:sz w:val="22"/>
          <w:szCs w:val="22"/>
          <w:lang w:eastAsia="en-US"/>
        </w:rPr>
        <w:t xml:space="preserve"> wad w sposób określony w ust. </w:t>
      </w:r>
      <w:r w:rsidR="00573C8A" w:rsidRPr="001A7598">
        <w:rPr>
          <w:rFonts w:ascii="Arial" w:eastAsia="Calibri" w:hAnsi="Arial" w:cs="Arial"/>
          <w:sz w:val="22"/>
          <w:szCs w:val="22"/>
          <w:lang w:eastAsia="en-US"/>
        </w:rPr>
        <w:t>9</w:t>
      </w:r>
      <w:r w:rsidRPr="001A7598">
        <w:rPr>
          <w:rFonts w:ascii="Arial" w:eastAsia="Calibri" w:hAnsi="Arial" w:cs="Arial"/>
          <w:sz w:val="22"/>
          <w:szCs w:val="22"/>
          <w:lang w:eastAsia="en-US"/>
        </w:rPr>
        <w:t xml:space="preserve"> nie pozbawia Zamawiającego praw wynikających z gwarancji lub rękojmi.</w:t>
      </w:r>
    </w:p>
    <w:p w14:paraId="1817286B" w14:textId="77777777" w:rsidR="00255D54" w:rsidRPr="001A7598" w:rsidRDefault="00255D54" w:rsidP="001A7598">
      <w:pPr>
        <w:numPr>
          <w:ilvl w:val="0"/>
          <w:numId w:val="29"/>
        </w:numPr>
        <w:tabs>
          <w:tab w:val="clear" w:pos="1440"/>
        </w:tabs>
        <w:spacing w:before="120" w:line="276" w:lineRule="auto"/>
        <w:ind w:left="284" w:hanging="426"/>
        <w:jc w:val="both"/>
        <w:rPr>
          <w:rFonts w:ascii="Arial" w:hAnsi="Arial" w:cs="Arial"/>
          <w:sz w:val="22"/>
          <w:szCs w:val="22"/>
        </w:rPr>
      </w:pPr>
      <w:r w:rsidRPr="001A7598">
        <w:rPr>
          <w:rFonts w:ascii="Arial" w:hAnsi="Arial" w:cs="Arial"/>
          <w:sz w:val="22"/>
          <w:szCs w:val="22"/>
        </w:rPr>
        <w:t xml:space="preserve">Wzór protokołu odbioru dostępny jest na Platformie Zakupowej Grupy TAURON, w sekcji: „Regulaminy i instrukcje” – Łącze bezpośrednie do dokumentu: </w:t>
      </w:r>
    </w:p>
    <w:p w14:paraId="2E606F51" w14:textId="4B76404D" w:rsidR="00CA6C51" w:rsidRPr="001A7598" w:rsidRDefault="00255D54" w:rsidP="001A7598">
      <w:pPr>
        <w:spacing w:before="120" w:line="276" w:lineRule="auto"/>
        <w:ind w:left="284"/>
        <w:jc w:val="both"/>
        <w:rPr>
          <w:rFonts w:ascii="Arial" w:eastAsia="Calibri" w:hAnsi="Arial" w:cs="Arial"/>
          <w:sz w:val="22"/>
          <w:szCs w:val="22"/>
          <w:lang w:eastAsia="en-US"/>
        </w:rPr>
      </w:pPr>
      <w:hyperlink r:id="rId21" w:history="1">
        <w:r w:rsidRPr="001A7598">
          <w:rPr>
            <w:rStyle w:val="Hipercze"/>
            <w:rFonts w:ascii="Arial" w:hAnsi="Arial" w:cs="Arial"/>
            <w:sz w:val="22"/>
            <w:szCs w:val="22"/>
          </w:rPr>
          <w:t>http://swoz.tauron.pl/platform/HomeServlet?MP_module=main&amp;MP_action=publicFilesList</w:t>
        </w:r>
      </w:hyperlink>
    </w:p>
    <w:p w14:paraId="449B38AA" w14:textId="77777777" w:rsidR="00A95D5E" w:rsidRPr="001A7598" w:rsidRDefault="00A95D5E" w:rsidP="001A7598">
      <w:pPr>
        <w:spacing w:before="120" w:line="276" w:lineRule="auto"/>
        <w:rPr>
          <w:rFonts w:ascii="Arial" w:hAnsi="Arial" w:cs="Arial"/>
          <w:sz w:val="22"/>
          <w:szCs w:val="22"/>
        </w:rPr>
      </w:pPr>
    </w:p>
    <w:p w14:paraId="64207AB4" w14:textId="77777777" w:rsidR="00CA6C51" w:rsidRPr="001A7598" w:rsidRDefault="00CA6C51" w:rsidP="001A7598">
      <w:pPr>
        <w:spacing w:before="120" w:line="276" w:lineRule="auto"/>
        <w:rPr>
          <w:rFonts w:ascii="Arial" w:hAnsi="Arial" w:cs="Arial"/>
          <w:sz w:val="22"/>
          <w:szCs w:val="22"/>
        </w:rPr>
      </w:pPr>
    </w:p>
    <w:p w14:paraId="4D103D0E" w14:textId="77777777" w:rsidR="00A95D5E" w:rsidRPr="001A7598" w:rsidRDefault="00A95D5E" w:rsidP="001A7598">
      <w:pPr>
        <w:spacing w:before="120" w:line="276" w:lineRule="auto"/>
        <w:jc w:val="center"/>
        <w:rPr>
          <w:rFonts w:ascii="Arial" w:hAnsi="Arial" w:cs="Arial"/>
          <w:b/>
          <w:sz w:val="22"/>
          <w:szCs w:val="22"/>
        </w:rPr>
      </w:pPr>
      <w:r w:rsidRPr="001A7598">
        <w:rPr>
          <w:rFonts w:ascii="Arial" w:hAnsi="Arial" w:cs="Arial"/>
          <w:b/>
          <w:sz w:val="22"/>
          <w:szCs w:val="22"/>
        </w:rPr>
        <w:t>ZAMAWIAJĄCY</w:t>
      </w:r>
      <w:r w:rsidRPr="001A7598">
        <w:rPr>
          <w:rFonts w:ascii="Arial" w:hAnsi="Arial" w:cs="Arial"/>
          <w:b/>
          <w:sz w:val="22"/>
          <w:szCs w:val="22"/>
        </w:rPr>
        <w:tab/>
      </w:r>
      <w:r w:rsidRPr="001A7598">
        <w:rPr>
          <w:rFonts w:ascii="Arial" w:hAnsi="Arial" w:cs="Arial"/>
          <w:b/>
          <w:sz w:val="22"/>
          <w:szCs w:val="22"/>
        </w:rPr>
        <w:tab/>
      </w:r>
      <w:r w:rsidRPr="001A7598">
        <w:rPr>
          <w:rFonts w:ascii="Arial" w:hAnsi="Arial" w:cs="Arial"/>
          <w:b/>
          <w:sz w:val="22"/>
          <w:szCs w:val="22"/>
        </w:rPr>
        <w:tab/>
      </w:r>
      <w:r w:rsidRPr="001A7598">
        <w:rPr>
          <w:rFonts w:ascii="Arial" w:hAnsi="Arial" w:cs="Arial"/>
          <w:b/>
          <w:sz w:val="22"/>
          <w:szCs w:val="22"/>
        </w:rPr>
        <w:tab/>
      </w:r>
      <w:r w:rsidRPr="001A7598">
        <w:rPr>
          <w:rFonts w:ascii="Arial" w:hAnsi="Arial" w:cs="Arial"/>
          <w:b/>
          <w:sz w:val="22"/>
          <w:szCs w:val="22"/>
        </w:rPr>
        <w:tab/>
      </w:r>
      <w:r w:rsidRPr="001A7598">
        <w:rPr>
          <w:rFonts w:ascii="Arial" w:hAnsi="Arial" w:cs="Arial"/>
          <w:b/>
          <w:sz w:val="22"/>
          <w:szCs w:val="22"/>
        </w:rPr>
        <w:tab/>
      </w:r>
      <w:r w:rsidRPr="001A7598">
        <w:rPr>
          <w:rFonts w:ascii="Arial" w:hAnsi="Arial" w:cs="Arial"/>
          <w:b/>
          <w:sz w:val="22"/>
          <w:szCs w:val="22"/>
        </w:rPr>
        <w:tab/>
        <w:t>WYKONAWCA</w:t>
      </w:r>
    </w:p>
    <w:p w14:paraId="030330FC" w14:textId="77777777" w:rsidR="00A95D5E" w:rsidRPr="001A7598" w:rsidRDefault="00A95D5E" w:rsidP="001A7598">
      <w:pPr>
        <w:spacing w:before="120" w:line="276" w:lineRule="auto"/>
        <w:jc w:val="right"/>
        <w:rPr>
          <w:rFonts w:ascii="Arial" w:hAnsi="Arial" w:cs="Arial"/>
          <w:sz w:val="22"/>
          <w:szCs w:val="22"/>
        </w:rPr>
      </w:pPr>
      <w:r w:rsidRPr="001A7598">
        <w:rPr>
          <w:rFonts w:ascii="Arial" w:hAnsi="Arial" w:cs="Arial"/>
          <w:sz w:val="22"/>
          <w:szCs w:val="22"/>
        </w:rPr>
        <w:br w:type="page"/>
      </w:r>
      <w:r w:rsidRPr="001A7598">
        <w:rPr>
          <w:rFonts w:ascii="Arial" w:hAnsi="Arial" w:cs="Arial"/>
          <w:sz w:val="22"/>
          <w:szCs w:val="22"/>
        </w:rPr>
        <w:lastRenderedPageBreak/>
        <w:t>Załącznik 3a do Umowy</w:t>
      </w:r>
    </w:p>
    <w:p w14:paraId="2C7AE06E" w14:textId="77777777" w:rsidR="00A95D5E" w:rsidRPr="001A7598" w:rsidRDefault="00A95D5E" w:rsidP="001A7598">
      <w:pPr>
        <w:spacing w:before="120" w:line="276" w:lineRule="auto"/>
        <w:jc w:val="center"/>
        <w:rPr>
          <w:rFonts w:ascii="Arial" w:hAnsi="Arial" w:cs="Arial"/>
          <w:sz w:val="22"/>
          <w:szCs w:val="22"/>
        </w:rPr>
      </w:pPr>
    </w:p>
    <w:p w14:paraId="0100AE3D" w14:textId="77777777" w:rsidR="00A95D5E" w:rsidRPr="001A7598" w:rsidRDefault="00CA6C51" w:rsidP="001A7598">
      <w:pPr>
        <w:spacing w:before="120" w:line="276" w:lineRule="auto"/>
        <w:jc w:val="center"/>
        <w:rPr>
          <w:rFonts w:ascii="Arial" w:hAnsi="Arial" w:cs="Arial"/>
          <w:b/>
          <w:sz w:val="22"/>
          <w:szCs w:val="22"/>
        </w:rPr>
      </w:pPr>
      <w:r w:rsidRPr="001A7598">
        <w:rPr>
          <w:rFonts w:ascii="Arial" w:hAnsi="Arial" w:cs="Arial"/>
          <w:b/>
          <w:sz w:val="22"/>
          <w:szCs w:val="22"/>
        </w:rPr>
        <w:t>ZASADY WSPÓŁDZIAŁANIA STRON W ZAKRESIE PRAC DOTYCZĄCYCH URZĄDZEŃ ELEKTROENERGETYCZNYCH</w:t>
      </w:r>
    </w:p>
    <w:p w14:paraId="12290F36" w14:textId="77777777" w:rsidR="00A95D5E" w:rsidRPr="001A7598" w:rsidRDefault="00A95D5E" w:rsidP="001A7598">
      <w:pPr>
        <w:spacing w:before="120" w:line="276" w:lineRule="auto"/>
        <w:jc w:val="both"/>
        <w:rPr>
          <w:rFonts w:ascii="Arial" w:hAnsi="Arial" w:cs="Arial"/>
          <w:sz w:val="22"/>
          <w:szCs w:val="22"/>
        </w:rPr>
      </w:pPr>
    </w:p>
    <w:p w14:paraId="4C39552C" w14:textId="77777777" w:rsidR="00A95D5E" w:rsidRPr="001A7598" w:rsidRDefault="00A95D5E" w:rsidP="001A7598">
      <w:pPr>
        <w:pStyle w:val="Akapitzlist"/>
        <w:numPr>
          <w:ilvl w:val="3"/>
          <w:numId w:val="27"/>
        </w:numPr>
        <w:spacing w:before="120" w:line="276" w:lineRule="auto"/>
        <w:ind w:left="284" w:hanging="284"/>
        <w:jc w:val="both"/>
        <w:rPr>
          <w:rFonts w:ascii="Arial" w:hAnsi="Arial" w:cs="Arial"/>
          <w:sz w:val="22"/>
          <w:szCs w:val="22"/>
        </w:rPr>
      </w:pPr>
      <w:r w:rsidRPr="001A7598">
        <w:rPr>
          <w:rFonts w:ascii="Arial" w:hAnsi="Arial" w:cs="Arial"/>
          <w:sz w:val="22"/>
          <w:szCs w:val="22"/>
        </w:rPr>
        <w:t>Wykonawca zobowiązany jest do:</w:t>
      </w:r>
    </w:p>
    <w:p w14:paraId="4E85540F" w14:textId="77777777" w:rsidR="00A95D5E" w:rsidRPr="001A7598" w:rsidRDefault="00A95D5E" w:rsidP="001A7598">
      <w:pPr>
        <w:pStyle w:val="Akapitzlist"/>
        <w:numPr>
          <w:ilvl w:val="1"/>
          <w:numId w:val="22"/>
        </w:numPr>
        <w:tabs>
          <w:tab w:val="clear" w:pos="1363"/>
        </w:tabs>
        <w:spacing w:before="120" w:line="276" w:lineRule="auto"/>
        <w:ind w:left="709"/>
        <w:jc w:val="both"/>
        <w:rPr>
          <w:rFonts w:ascii="Arial" w:hAnsi="Arial" w:cs="Arial"/>
          <w:sz w:val="22"/>
          <w:szCs w:val="22"/>
        </w:rPr>
      </w:pPr>
      <w:r w:rsidRPr="001A7598">
        <w:rPr>
          <w:rFonts w:ascii="Arial" w:hAnsi="Arial" w:cs="Arial"/>
          <w:sz w:val="22"/>
          <w:szCs w:val="22"/>
        </w:rPr>
        <w:t>zapoznania się, stosowania i przestrzegania obowiązujących u Zamawiającego oraz TAURON Wytwarzanie SA instrukcji i innych regulacji wewnętrznych, a w szczególności „Instrukcji Organizacji Bezpiecznej Pracy przy urządzeniach i instalacjach energetycznych w TAURON Wytwarzanie S</w:t>
      </w:r>
      <w:r w:rsidR="000D18D7" w:rsidRPr="001A7598">
        <w:rPr>
          <w:rFonts w:ascii="Arial" w:hAnsi="Arial" w:cs="Arial"/>
          <w:sz w:val="22"/>
          <w:szCs w:val="22"/>
        </w:rPr>
        <w:t>.</w:t>
      </w:r>
      <w:r w:rsidRPr="001A7598">
        <w:rPr>
          <w:rFonts w:ascii="Arial" w:hAnsi="Arial" w:cs="Arial"/>
          <w:sz w:val="22"/>
          <w:szCs w:val="22"/>
        </w:rPr>
        <w:t>A</w:t>
      </w:r>
      <w:r w:rsidR="000D18D7" w:rsidRPr="001A7598">
        <w:rPr>
          <w:rFonts w:ascii="Arial" w:hAnsi="Arial" w:cs="Arial"/>
          <w:sz w:val="22"/>
          <w:szCs w:val="22"/>
        </w:rPr>
        <w:t>.</w:t>
      </w:r>
      <w:r w:rsidRPr="001A7598">
        <w:rPr>
          <w:rFonts w:ascii="Arial" w:hAnsi="Arial" w:cs="Arial"/>
          <w:sz w:val="22"/>
          <w:szCs w:val="22"/>
        </w:rPr>
        <w:t>”, - zwanej dalej „IOBP” w jej aktualnym brzmieniu</w:t>
      </w:r>
      <w:r w:rsidR="00BF0BEA" w:rsidRPr="001A7598">
        <w:rPr>
          <w:rFonts w:ascii="Arial" w:hAnsi="Arial" w:cs="Arial"/>
          <w:b/>
          <w:sz w:val="22"/>
          <w:szCs w:val="22"/>
        </w:rPr>
        <w:t xml:space="preserve">. </w:t>
      </w:r>
      <w:r w:rsidR="00BF0BEA" w:rsidRPr="001A7598">
        <w:rPr>
          <w:rFonts w:ascii="Arial" w:hAnsi="Arial" w:cs="Arial"/>
          <w:iCs/>
          <w:sz w:val="22"/>
          <w:szCs w:val="22"/>
        </w:rPr>
        <w:t>Łącze bezpośrednie do dokumentu:</w:t>
      </w:r>
    </w:p>
    <w:p w14:paraId="6BF6A827" w14:textId="127CECF4" w:rsidR="00013D69" w:rsidRPr="001A7598" w:rsidRDefault="005E2739" w:rsidP="001A7598">
      <w:pPr>
        <w:pStyle w:val="Akapitzlist"/>
        <w:spacing w:before="120" w:line="276" w:lineRule="auto"/>
        <w:ind w:left="709"/>
        <w:jc w:val="both"/>
        <w:rPr>
          <w:rFonts w:ascii="Arial" w:hAnsi="Arial" w:cs="Arial"/>
          <w:sz w:val="22"/>
          <w:szCs w:val="22"/>
        </w:rPr>
      </w:pPr>
      <w:hyperlink r:id="rId22" w:history="1">
        <w:r w:rsidRPr="001A7598">
          <w:rPr>
            <w:rStyle w:val="Hipercze"/>
            <w:rFonts w:ascii="Arial" w:hAnsi="Arial" w:cs="Arial"/>
            <w:bCs/>
            <w:sz w:val="22"/>
            <w:szCs w:val="22"/>
          </w:rPr>
          <w:t>https://swoz.tauron.pl/platform/application?MP_action=repositoryList&amp;folder=000f00000000&amp;MP_module=intranetRepository</w:t>
        </w:r>
      </w:hyperlink>
    </w:p>
    <w:p w14:paraId="709DBECD" w14:textId="77777777" w:rsidR="00A95D5E" w:rsidRPr="001A7598" w:rsidRDefault="00A95D5E" w:rsidP="001A7598">
      <w:pPr>
        <w:pStyle w:val="Akapitzlist"/>
        <w:numPr>
          <w:ilvl w:val="1"/>
          <w:numId w:val="22"/>
        </w:numPr>
        <w:tabs>
          <w:tab w:val="clear" w:pos="1363"/>
        </w:tabs>
        <w:spacing w:before="120" w:line="276" w:lineRule="auto"/>
        <w:ind w:left="709"/>
        <w:jc w:val="both"/>
        <w:rPr>
          <w:rFonts w:ascii="Arial" w:hAnsi="Arial" w:cs="Arial"/>
          <w:sz w:val="22"/>
          <w:szCs w:val="22"/>
        </w:rPr>
      </w:pPr>
      <w:r w:rsidRPr="001A7598">
        <w:rPr>
          <w:rFonts w:ascii="Arial" w:hAnsi="Arial" w:cs="Arial"/>
          <w:sz w:val="22"/>
          <w:szCs w:val="22"/>
        </w:rPr>
        <w:t>wykonania prac z najwyższą starannością, zgodnie z niniejsza Umową, treścią zleceń oraz obowiązującymi normami i przepisami a także zasadami wiedzy technicznej w zakresie przedmiotu Umowy, a w szczególności z rozporządzeniem Ministra Gospodarki z dnia 28 marca 2013 roku w sprawie bezpieczeństwa i higieny pracy przy urządzeniach i instalacjach energetycznych oraz przepisami regulacje te wykonującymi, zmieniającymi lub zastępującymi;</w:t>
      </w:r>
    </w:p>
    <w:p w14:paraId="6EADA832" w14:textId="77777777" w:rsidR="00A95D5E" w:rsidRPr="001A7598" w:rsidRDefault="00A95D5E" w:rsidP="001A7598">
      <w:pPr>
        <w:pStyle w:val="Akapitzlist"/>
        <w:numPr>
          <w:ilvl w:val="1"/>
          <w:numId w:val="22"/>
        </w:numPr>
        <w:tabs>
          <w:tab w:val="clear" w:pos="1363"/>
        </w:tabs>
        <w:spacing w:before="120" w:line="276" w:lineRule="auto"/>
        <w:ind w:left="709"/>
        <w:jc w:val="both"/>
        <w:rPr>
          <w:rFonts w:ascii="Arial" w:hAnsi="Arial" w:cs="Arial"/>
          <w:sz w:val="22"/>
          <w:szCs w:val="22"/>
        </w:rPr>
      </w:pPr>
      <w:r w:rsidRPr="001A7598">
        <w:rPr>
          <w:rFonts w:ascii="Arial" w:hAnsi="Arial" w:cs="Arial"/>
          <w:sz w:val="22"/>
          <w:szCs w:val="22"/>
        </w:rPr>
        <w:t xml:space="preserve">uzyskania od Zamawiającego dopuszczeń w przypadkach, gdy będzie to wymagane zgodnie z IOBP, przy czym koszt dopuszczeń ponosi Zamawiający; </w:t>
      </w:r>
    </w:p>
    <w:p w14:paraId="171A6B65" w14:textId="77777777" w:rsidR="00A95D5E" w:rsidRPr="001A7598" w:rsidRDefault="00A95D5E" w:rsidP="001A7598">
      <w:pPr>
        <w:pStyle w:val="Akapitzlist"/>
        <w:numPr>
          <w:ilvl w:val="0"/>
          <w:numId w:val="22"/>
        </w:numPr>
        <w:tabs>
          <w:tab w:val="clear" w:pos="284"/>
        </w:tabs>
        <w:spacing w:before="120" w:line="276" w:lineRule="auto"/>
        <w:jc w:val="both"/>
        <w:rPr>
          <w:rFonts w:ascii="Arial" w:hAnsi="Arial" w:cs="Arial"/>
          <w:sz w:val="22"/>
          <w:szCs w:val="22"/>
        </w:rPr>
      </w:pPr>
      <w:r w:rsidRPr="001A7598">
        <w:rPr>
          <w:rFonts w:ascii="Arial" w:hAnsi="Arial" w:cs="Arial"/>
          <w:sz w:val="22"/>
          <w:szCs w:val="22"/>
        </w:rPr>
        <w:t>Wszelkie czynności niezbędne do wykonania robót oraz usunięcia wad powinny być przeprowadzone w taki sposób, aby - w granicach wynikających z konieczności wypełnienia zobowiązań umownych - nie zakłócały pracy służb Zamawiającego.</w:t>
      </w:r>
    </w:p>
    <w:p w14:paraId="6B96C473" w14:textId="77777777" w:rsidR="00A95D5E" w:rsidRPr="001A7598" w:rsidRDefault="00A95D5E" w:rsidP="001A7598">
      <w:pPr>
        <w:pStyle w:val="Akapitzlist"/>
        <w:numPr>
          <w:ilvl w:val="0"/>
          <w:numId w:val="22"/>
        </w:numPr>
        <w:tabs>
          <w:tab w:val="clear" w:pos="284"/>
        </w:tabs>
        <w:spacing w:before="120" w:line="276" w:lineRule="auto"/>
        <w:jc w:val="both"/>
        <w:rPr>
          <w:rFonts w:ascii="Arial" w:hAnsi="Arial" w:cs="Arial"/>
          <w:sz w:val="22"/>
          <w:szCs w:val="22"/>
        </w:rPr>
      </w:pPr>
      <w:r w:rsidRPr="001A7598">
        <w:rPr>
          <w:rFonts w:ascii="Arial" w:hAnsi="Arial" w:cs="Arial"/>
          <w:sz w:val="22"/>
          <w:szCs w:val="22"/>
        </w:rPr>
        <w:t>Po ukończeniu robót Wykonawca powinien uporządkować obiekt i teren wokół obiektu i</w:t>
      </w:r>
      <w:r w:rsidR="000F6717" w:rsidRPr="001A7598">
        <w:rPr>
          <w:rFonts w:ascii="Arial" w:hAnsi="Arial" w:cs="Arial"/>
          <w:sz w:val="22"/>
          <w:szCs w:val="22"/>
        </w:rPr>
        <w:t> </w:t>
      </w:r>
      <w:r w:rsidRPr="001A7598">
        <w:rPr>
          <w:rFonts w:ascii="Arial" w:hAnsi="Arial" w:cs="Arial"/>
          <w:sz w:val="22"/>
          <w:szCs w:val="22"/>
        </w:rPr>
        <w:t>przekazać go Zamawiającemu.</w:t>
      </w:r>
    </w:p>
    <w:p w14:paraId="11FB69EA" w14:textId="77777777" w:rsidR="00A95D5E" w:rsidRPr="001A7598" w:rsidRDefault="00A95D5E" w:rsidP="001A7598">
      <w:pPr>
        <w:pStyle w:val="Akapitzlist"/>
        <w:numPr>
          <w:ilvl w:val="0"/>
          <w:numId w:val="22"/>
        </w:numPr>
        <w:tabs>
          <w:tab w:val="clear" w:pos="284"/>
        </w:tabs>
        <w:spacing w:before="120" w:line="276" w:lineRule="auto"/>
        <w:jc w:val="both"/>
        <w:rPr>
          <w:rFonts w:ascii="Arial" w:hAnsi="Arial" w:cs="Arial"/>
          <w:sz w:val="22"/>
          <w:szCs w:val="22"/>
        </w:rPr>
      </w:pPr>
      <w:r w:rsidRPr="001A7598">
        <w:rPr>
          <w:rFonts w:ascii="Arial" w:hAnsi="Arial" w:cs="Arial"/>
          <w:sz w:val="22"/>
          <w:szCs w:val="22"/>
        </w:rPr>
        <w:t xml:space="preserve">Wykonawca zobowiązany jest na </w:t>
      </w:r>
      <w:r w:rsidR="00107D7A" w:rsidRPr="001A7598">
        <w:rPr>
          <w:rFonts w:ascii="Arial" w:hAnsi="Arial" w:cs="Arial"/>
          <w:sz w:val="22"/>
          <w:szCs w:val="22"/>
        </w:rPr>
        <w:t>1</w:t>
      </w:r>
      <w:r w:rsidRPr="001A7598">
        <w:rPr>
          <w:rFonts w:ascii="Arial" w:hAnsi="Arial" w:cs="Arial"/>
          <w:sz w:val="22"/>
          <w:szCs w:val="22"/>
        </w:rPr>
        <w:t xml:space="preserve"> d</w:t>
      </w:r>
      <w:r w:rsidR="00107D7A" w:rsidRPr="001A7598">
        <w:rPr>
          <w:rFonts w:ascii="Arial" w:hAnsi="Arial" w:cs="Arial"/>
          <w:sz w:val="22"/>
          <w:szCs w:val="22"/>
        </w:rPr>
        <w:t>zień</w:t>
      </w:r>
      <w:r w:rsidRPr="001A7598">
        <w:rPr>
          <w:rFonts w:ascii="Arial" w:hAnsi="Arial" w:cs="Arial"/>
          <w:sz w:val="22"/>
          <w:szCs w:val="22"/>
        </w:rPr>
        <w:t xml:space="preserve"> przed rozpoczęciem robót do dostarczenia </w:t>
      </w:r>
      <w:r w:rsidR="00E210E3" w:rsidRPr="001A7598">
        <w:rPr>
          <w:rFonts w:ascii="Arial" w:hAnsi="Arial" w:cs="Arial"/>
          <w:sz w:val="22"/>
          <w:szCs w:val="22"/>
        </w:rPr>
        <w:t xml:space="preserve">Zamawiającemu </w:t>
      </w:r>
      <w:r w:rsidRPr="001A7598">
        <w:rPr>
          <w:rFonts w:ascii="Arial" w:hAnsi="Arial" w:cs="Arial"/>
          <w:sz w:val="22"/>
          <w:szCs w:val="22"/>
        </w:rPr>
        <w:t>pełnej listy osób przewidzianych do wykonywania zadań Umowy celem ich przeszkolenia w zakresie bezpieczeństwa, zapoznania z ryzykiem występującym w pobliżu urządzeń elektroenergetycznych oraz ustalenia zasad bezpiecznej pracy w pobliżu urządzeń pod napięciem. Powyższe szkolenie odbędzie się w lokalizacji Zamawiającego. Koszt szkolenia ponosi Zamawiający.</w:t>
      </w:r>
    </w:p>
    <w:p w14:paraId="751AEC7A" w14:textId="77777777" w:rsidR="00A95D5E" w:rsidRPr="001A7598" w:rsidRDefault="00A95D5E" w:rsidP="001A7598">
      <w:pPr>
        <w:pStyle w:val="Akapitzlist"/>
        <w:numPr>
          <w:ilvl w:val="0"/>
          <w:numId w:val="22"/>
        </w:numPr>
        <w:tabs>
          <w:tab w:val="clear" w:pos="284"/>
        </w:tabs>
        <w:spacing w:before="120" w:line="276" w:lineRule="auto"/>
        <w:jc w:val="both"/>
        <w:rPr>
          <w:rFonts w:ascii="Arial" w:hAnsi="Arial" w:cs="Arial"/>
          <w:sz w:val="22"/>
          <w:szCs w:val="22"/>
        </w:rPr>
      </w:pPr>
      <w:r w:rsidRPr="001A7598">
        <w:rPr>
          <w:rFonts w:ascii="Arial" w:hAnsi="Arial" w:cs="Arial"/>
          <w:sz w:val="22"/>
          <w:szCs w:val="22"/>
        </w:rPr>
        <w:t>Wykonawca ponosi wyłączną odpowiedzialność za:</w:t>
      </w:r>
    </w:p>
    <w:p w14:paraId="24EF068C" w14:textId="77777777" w:rsidR="00A95D5E" w:rsidRPr="001A7598" w:rsidRDefault="00A95D5E" w:rsidP="001A7598">
      <w:pPr>
        <w:pStyle w:val="Akapitzlist"/>
        <w:numPr>
          <w:ilvl w:val="1"/>
          <w:numId w:val="22"/>
        </w:numPr>
        <w:tabs>
          <w:tab w:val="clear" w:pos="1363"/>
        </w:tabs>
        <w:spacing w:before="120" w:line="276" w:lineRule="auto"/>
        <w:ind w:left="709"/>
        <w:jc w:val="both"/>
        <w:rPr>
          <w:rFonts w:ascii="Arial" w:hAnsi="Arial" w:cs="Arial"/>
          <w:sz w:val="22"/>
          <w:szCs w:val="22"/>
        </w:rPr>
      </w:pPr>
      <w:r w:rsidRPr="001A7598">
        <w:rPr>
          <w:rFonts w:ascii="Arial" w:hAnsi="Arial" w:cs="Arial"/>
          <w:sz w:val="22"/>
          <w:szCs w:val="22"/>
        </w:rPr>
        <w:t>właściwe wykonanie robót, zapewnienie warunków bezpieczeństwa pracy oraz za metody organizacyjno-techniczne stosowane w miejscu pracy;</w:t>
      </w:r>
    </w:p>
    <w:p w14:paraId="00DAF704" w14:textId="77777777" w:rsidR="00A95D5E" w:rsidRPr="001A7598" w:rsidRDefault="00A95D5E" w:rsidP="001A7598">
      <w:pPr>
        <w:pStyle w:val="Akapitzlist"/>
        <w:numPr>
          <w:ilvl w:val="1"/>
          <w:numId w:val="22"/>
        </w:numPr>
        <w:tabs>
          <w:tab w:val="clear" w:pos="1363"/>
        </w:tabs>
        <w:spacing w:before="120" w:line="276" w:lineRule="auto"/>
        <w:ind w:left="709"/>
        <w:jc w:val="both"/>
        <w:rPr>
          <w:rFonts w:ascii="Arial" w:hAnsi="Arial" w:cs="Arial"/>
          <w:sz w:val="22"/>
          <w:szCs w:val="22"/>
        </w:rPr>
      </w:pPr>
      <w:r w:rsidRPr="001A7598">
        <w:rPr>
          <w:rFonts w:ascii="Arial" w:hAnsi="Arial" w:cs="Arial"/>
          <w:sz w:val="22"/>
          <w:szCs w:val="22"/>
        </w:rPr>
        <w:t>stosowanie technologii i organizacji pracy zapewniających bezpieczeństwo środowiska naturalnego; skutki ewentualnych wypadków przy pracy oraz chorób zawodowych powstałych w wyniku wykonywania lub przy okazji wykonywania Umowy;</w:t>
      </w:r>
    </w:p>
    <w:p w14:paraId="6B42F2DF" w14:textId="77777777" w:rsidR="00A95D5E" w:rsidRPr="001A7598" w:rsidRDefault="00A95D5E" w:rsidP="001A7598">
      <w:pPr>
        <w:pStyle w:val="Akapitzlist"/>
        <w:numPr>
          <w:ilvl w:val="1"/>
          <w:numId w:val="22"/>
        </w:numPr>
        <w:tabs>
          <w:tab w:val="clear" w:pos="1363"/>
        </w:tabs>
        <w:spacing w:before="120" w:line="276" w:lineRule="auto"/>
        <w:ind w:left="709"/>
        <w:jc w:val="both"/>
        <w:rPr>
          <w:rFonts w:ascii="Arial" w:hAnsi="Arial" w:cs="Arial"/>
          <w:sz w:val="22"/>
          <w:szCs w:val="22"/>
        </w:rPr>
      </w:pPr>
      <w:r w:rsidRPr="001A7598">
        <w:rPr>
          <w:rFonts w:ascii="Arial" w:hAnsi="Arial" w:cs="Arial"/>
          <w:sz w:val="22"/>
          <w:szCs w:val="22"/>
        </w:rPr>
        <w:t>bezpieczne i zgodne z technologią wykonanie prac, jak również ponosi skutki prawne i finansowe szkód spowodowanych w związku  lub przy okazji wykonywania Umowy;</w:t>
      </w:r>
    </w:p>
    <w:p w14:paraId="026C4B7B" w14:textId="77777777" w:rsidR="00894E3D" w:rsidRPr="001A7598" w:rsidRDefault="00A95D5E" w:rsidP="001A7598">
      <w:pPr>
        <w:pStyle w:val="Akapitzlist"/>
        <w:numPr>
          <w:ilvl w:val="1"/>
          <w:numId w:val="22"/>
        </w:numPr>
        <w:tabs>
          <w:tab w:val="clear" w:pos="1363"/>
        </w:tabs>
        <w:spacing w:before="120" w:line="276" w:lineRule="auto"/>
        <w:ind w:left="709"/>
        <w:jc w:val="both"/>
        <w:rPr>
          <w:rFonts w:ascii="Arial" w:hAnsi="Arial" w:cs="Arial"/>
          <w:sz w:val="22"/>
          <w:szCs w:val="22"/>
        </w:rPr>
      </w:pPr>
      <w:r w:rsidRPr="001A7598">
        <w:rPr>
          <w:rFonts w:ascii="Arial" w:hAnsi="Arial" w:cs="Arial"/>
          <w:sz w:val="22"/>
          <w:szCs w:val="22"/>
        </w:rPr>
        <w:lastRenderedPageBreak/>
        <w:t>bezpieczeństwo wszystkich osób przebywających na terenie wykonywania prac</w:t>
      </w:r>
      <w:r w:rsidR="00894E3D" w:rsidRPr="001A7598">
        <w:rPr>
          <w:rFonts w:ascii="Arial" w:hAnsi="Arial" w:cs="Arial"/>
          <w:sz w:val="22"/>
          <w:szCs w:val="22"/>
        </w:rPr>
        <w:t>;</w:t>
      </w:r>
    </w:p>
    <w:p w14:paraId="0F984D15" w14:textId="77777777" w:rsidR="00A95D5E" w:rsidRPr="001A7598" w:rsidRDefault="00894E3D" w:rsidP="001A7598">
      <w:pPr>
        <w:pStyle w:val="Akapitzlist"/>
        <w:numPr>
          <w:ilvl w:val="1"/>
          <w:numId w:val="22"/>
        </w:numPr>
        <w:tabs>
          <w:tab w:val="clear" w:pos="1363"/>
        </w:tabs>
        <w:spacing w:before="120" w:line="276" w:lineRule="auto"/>
        <w:ind w:left="709"/>
        <w:jc w:val="both"/>
        <w:rPr>
          <w:rFonts w:ascii="Arial" w:hAnsi="Arial" w:cs="Arial"/>
          <w:sz w:val="22"/>
          <w:szCs w:val="22"/>
        </w:rPr>
      </w:pPr>
      <w:r w:rsidRPr="001A7598">
        <w:rPr>
          <w:rFonts w:ascii="Arial" w:hAnsi="Arial" w:cs="Arial"/>
          <w:sz w:val="22"/>
          <w:szCs w:val="22"/>
        </w:rPr>
        <w:t>dostarczenie i utrzymanie na koszt Wykonawcy wszelkich osłon, ogrodzeń, znaków ostrzegawczych itp.</w:t>
      </w:r>
    </w:p>
    <w:p w14:paraId="60D1D63A" w14:textId="77777777" w:rsidR="00A95D5E" w:rsidRPr="001A7598" w:rsidRDefault="00A95D5E" w:rsidP="001A7598">
      <w:pPr>
        <w:pStyle w:val="Akapitzlist"/>
        <w:numPr>
          <w:ilvl w:val="0"/>
          <w:numId w:val="22"/>
        </w:numPr>
        <w:tabs>
          <w:tab w:val="clear" w:pos="284"/>
        </w:tabs>
        <w:spacing w:before="120" w:line="276" w:lineRule="auto"/>
        <w:jc w:val="both"/>
        <w:rPr>
          <w:rFonts w:ascii="Arial" w:hAnsi="Arial" w:cs="Arial"/>
          <w:sz w:val="22"/>
          <w:szCs w:val="22"/>
        </w:rPr>
      </w:pPr>
      <w:r w:rsidRPr="001A7598">
        <w:rPr>
          <w:rFonts w:ascii="Arial" w:hAnsi="Arial" w:cs="Arial"/>
          <w:sz w:val="22"/>
          <w:szCs w:val="22"/>
        </w:rPr>
        <w:t>Obowiązkiem Wykonawcy jest zapewnienie bezpiecznych i higienicznych warunków pracy. Obowiązek ten będzie realizowany między innymi poprzez dopuszczenie przez Wykonawcę do pracy tylko tych osób, które:</w:t>
      </w:r>
    </w:p>
    <w:p w14:paraId="6D14575E" w14:textId="77777777" w:rsidR="00A95D5E" w:rsidRPr="001A7598" w:rsidRDefault="00A95D5E" w:rsidP="001A7598">
      <w:pPr>
        <w:pStyle w:val="Akapitzlist"/>
        <w:numPr>
          <w:ilvl w:val="0"/>
          <w:numId w:val="28"/>
        </w:numPr>
        <w:spacing w:before="120" w:line="276" w:lineRule="auto"/>
        <w:ind w:left="709" w:hanging="283"/>
        <w:jc w:val="both"/>
        <w:rPr>
          <w:rFonts w:ascii="Arial" w:hAnsi="Arial" w:cs="Arial"/>
          <w:sz w:val="22"/>
          <w:szCs w:val="22"/>
        </w:rPr>
      </w:pPr>
      <w:r w:rsidRPr="001A7598">
        <w:rPr>
          <w:rFonts w:ascii="Arial" w:hAnsi="Arial" w:cs="Arial"/>
          <w:sz w:val="22"/>
          <w:szCs w:val="22"/>
        </w:rPr>
        <w:t>posiadają aktualne orzeczenie lekarskie o braku przeciwwskazań do wykonywania pracy na zajmowanym stanowisku w zakładzie Wykonawcy;</w:t>
      </w:r>
    </w:p>
    <w:p w14:paraId="4068AB5B" w14:textId="77777777" w:rsidR="00A95D5E" w:rsidRPr="001A7598" w:rsidRDefault="00A95D5E" w:rsidP="001A7598">
      <w:pPr>
        <w:pStyle w:val="Akapitzlist"/>
        <w:numPr>
          <w:ilvl w:val="0"/>
          <w:numId w:val="28"/>
        </w:numPr>
        <w:spacing w:before="120" w:line="276" w:lineRule="auto"/>
        <w:ind w:left="709" w:hanging="283"/>
        <w:jc w:val="both"/>
        <w:rPr>
          <w:rFonts w:ascii="Arial" w:hAnsi="Arial" w:cs="Arial"/>
          <w:sz w:val="22"/>
          <w:szCs w:val="22"/>
        </w:rPr>
      </w:pPr>
      <w:r w:rsidRPr="001A7598">
        <w:rPr>
          <w:rFonts w:ascii="Arial" w:hAnsi="Arial" w:cs="Arial"/>
          <w:sz w:val="22"/>
          <w:szCs w:val="22"/>
        </w:rPr>
        <w:t>posiadają aktualne zaświadczenie o przebytym szkoleniu w dziedzinie bhp, zgodnie z obowiązującymi w tym zakresie przepisami;</w:t>
      </w:r>
    </w:p>
    <w:p w14:paraId="0A82A5CB" w14:textId="77777777" w:rsidR="00A95D5E" w:rsidRPr="001A7598" w:rsidRDefault="00A95D5E" w:rsidP="001A7598">
      <w:pPr>
        <w:pStyle w:val="Akapitzlist"/>
        <w:numPr>
          <w:ilvl w:val="0"/>
          <w:numId w:val="28"/>
        </w:numPr>
        <w:spacing w:before="120" w:line="276" w:lineRule="auto"/>
        <w:ind w:left="709" w:hanging="283"/>
        <w:jc w:val="both"/>
        <w:rPr>
          <w:rFonts w:ascii="Arial" w:hAnsi="Arial" w:cs="Arial"/>
          <w:sz w:val="22"/>
          <w:szCs w:val="22"/>
        </w:rPr>
      </w:pPr>
      <w:r w:rsidRPr="001A7598">
        <w:rPr>
          <w:rFonts w:ascii="Arial" w:hAnsi="Arial" w:cs="Arial"/>
          <w:sz w:val="22"/>
          <w:szCs w:val="22"/>
        </w:rPr>
        <w:t>zostały poinformowane o ryzyku zawodowym związanym z wykonywaną pracą, sposobach ograniczenia poziomu ryzyka podczas pracy oraz złożyły Wykonawcy oświadczenia o zapoznaniu się z tymi informacjami;</w:t>
      </w:r>
    </w:p>
    <w:p w14:paraId="511F0728" w14:textId="77777777" w:rsidR="00A95D5E" w:rsidRPr="001A7598" w:rsidRDefault="00A95D5E" w:rsidP="001A7598">
      <w:pPr>
        <w:pStyle w:val="Akapitzlist"/>
        <w:numPr>
          <w:ilvl w:val="0"/>
          <w:numId w:val="28"/>
        </w:numPr>
        <w:spacing w:before="120" w:line="276" w:lineRule="auto"/>
        <w:ind w:left="709" w:hanging="283"/>
        <w:jc w:val="both"/>
        <w:rPr>
          <w:rFonts w:ascii="Arial" w:hAnsi="Arial" w:cs="Arial"/>
          <w:sz w:val="22"/>
          <w:szCs w:val="22"/>
        </w:rPr>
      </w:pPr>
      <w:r w:rsidRPr="001A7598">
        <w:rPr>
          <w:rFonts w:ascii="Arial" w:hAnsi="Arial" w:cs="Arial"/>
          <w:sz w:val="22"/>
          <w:szCs w:val="22"/>
        </w:rPr>
        <w:t xml:space="preserve">otrzymały i stosują podczas pracy odzież i obuwie robocze, ochronne, środki ochrony zbiorowej i środki ochrony indywidualnej - zwłaszcza sprzęt chroniący przed porażeniem prądem elektrycznym oraz przed </w:t>
      </w:r>
      <w:r w:rsidR="008C474B" w:rsidRPr="001A7598">
        <w:rPr>
          <w:rFonts w:ascii="Arial" w:hAnsi="Arial" w:cs="Arial"/>
          <w:sz w:val="22"/>
          <w:szCs w:val="22"/>
        </w:rPr>
        <w:t>upadkiem z wysokości. Sprzęt, o </w:t>
      </w:r>
      <w:r w:rsidRPr="001A7598">
        <w:rPr>
          <w:rFonts w:ascii="Arial" w:hAnsi="Arial" w:cs="Arial"/>
          <w:sz w:val="22"/>
          <w:szCs w:val="22"/>
        </w:rPr>
        <w:t>którym mowa ma być sprawny i dostosowany do charakteru wykonywanej pracy oraz związanymi z nią zagrożeniami;</w:t>
      </w:r>
    </w:p>
    <w:p w14:paraId="2E625C07" w14:textId="77777777" w:rsidR="00A95D5E" w:rsidRPr="001A7598" w:rsidRDefault="00A95D5E" w:rsidP="001A7598">
      <w:pPr>
        <w:pStyle w:val="Akapitzlist"/>
        <w:numPr>
          <w:ilvl w:val="0"/>
          <w:numId w:val="28"/>
        </w:numPr>
        <w:spacing w:before="120" w:line="276" w:lineRule="auto"/>
        <w:ind w:left="709" w:hanging="283"/>
        <w:jc w:val="both"/>
        <w:rPr>
          <w:rFonts w:ascii="Arial" w:hAnsi="Arial" w:cs="Arial"/>
          <w:sz w:val="22"/>
          <w:szCs w:val="22"/>
        </w:rPr>
      </w:pPr>
      <w:r w:rsidRPr="001A7598">
        <w:rPr>
          <w:rFonts w:ascii="Arial" w:hAnsi="Arial" w:cs="Arial"/>
          <w:sz w:val="22"/>
          <w:szCs w:val="22"/>
        </w:rPr>
        <w:t>posiadają odpowiednie kwalifikacje, w szczególności wymagane niniejszą Umową lub wynikające z odpowiednich przepisów.</w:t>
      </w:r>
    </w:p>
    <w:p w14:paraId="0E7151DC" w14:textId="77777777" w:rsidR="00A95D5E" w:rsidRPr="001A7598" w:rsidRDefault="00A95D5E" w:rsidP="001A7598">
      <w:pPr>
        <w:pStyle w:val="Akapitzlist"/>
        <w:numPr>
          <w:ilvl w:val="0"/>
          <w:numId w:val="22"/>
        </w:numPr>
        <w:tabs>
          <w:tab w:val="clear" w:pos="284"/>
        </w:tabs>
        <w:spacing w:before="120" w:line="276" w:lineRule="auto"/>
        <w:jc w:val="both"/>
        <w:rPr>
          <w:rFonts w:ascii="Arial" w:hAnsi="Arial" w:cs="Arial"/>
          <w:sz w:val="22"/>
          <w:szCs w:val="22"/>
        </w:rPr>
      </w:pPr>
      <w:r w:rsidRPr="001A7598">
        <w:rPr>
          <w:rFonts w:ascii="Arial" w:hAnsi="Arial" w:cs="Arial"/>
          <w:sz w:val="22"/>
          <w:szCs w:val="22"/>
        </w:rPr>
        <w:t>Zamawiający ma prawo przeprowadzać kontrole brygad Wykonawcy w zakresie przestrzegania przepisów i zasad bezpieczeństwa i higieny pracy, jakości wykonywanych prac, stosowania technologii zgodnych z dokumentacją techniczną i standardami obowiązującymi u Zamawiającego.</w:t>
      </w:r>
    </w:p>
    <w:p w14:paraId="2C5E2C2E" w14:textId="77777777" w:rsidR="00A95D5E" w:rsidRPr="001A7598" w:rsidRDefault="00A95D5E" w:rsidP="001A7598">
      <w:pPr>
        <w:pStyle w:val="Akapitzlist"/>
        <w:numPr>
          <w:ilvl w:val="0"/>
          <w:numId w:val="22"/>
        </w:numPr>
        <w:tabs>
          <w:tab w:val="clear" w:pos="284"/>
        </w:tabs>
        <w:spacing w:before="120" w:line="276" w:lineRule="auto"/>
        <w:jc w:val="both"/>
        <w:rPr>
          <w:rFonts w:ascii="Arial" w:hAnsi="Arial" w:cs="Arial"/>
          <w:sz w:val="22"/>
          <w:szCs w:val="22"/>
        </w:rPr>
      </w:pPr>
      <w:r w:rsidRPr="001A7598">
        <w:rPr>
          <w:rFonts w:ascii="Arial" w:hAnsi="Arial" w:cs="Arial"/>
          <w:sz w:val="22"/>
          <w:szCs w:val="22"/>
        </w:rPr>
        <w:t>Zamawiający ma prawo przerwać pracę brygad Wykonawcy w przypadku stwierdzenia niestosowania sprzętu ochronnego oraz w przypadk</w:t>
      </w:r>
      <w:r w:rsidR="000D18D7" w:rsidRPr="001A7598">
        <w:rPr>
          <w:rFonts w:ascii="Arial" w:hAnsi="Arial" w:cs="Arial"/>
          <w:sz w:val="22"/>
          <w:szCs w:val="22"/>
        </w:rPr>
        <w:t>u nieprzestrzegania przepisów i </w:t>
      </w:r>
      <w:r w:rsidRPr="001A7598">
        <w:rPr>
          <w:rFonts w:ascii="Arial" w:hAnsi="Arial" w:cs="Arial"/>
          <w:sz w:val="22"/>
          <w:szCs w:val="22"/>
        </w:rPr>
        <w:t>zasad BHP.</w:t>
      </w:r>
    </w:p>
    <w:p w14:paraId="33D1B096" w14:textId="77777777" w:rsidR="00A95D5E" w:rsidRPr="001A7598" w:rsidRDefault="00A95D5E" w:rsidP="001A7598">
      <w:pPr>
        <w:pStyle w:val="Akapitzlist"/>
        <w:numPr>
          <w:ilvl w:val="0"/>
          <w:numId w:val="22"/>
        </w:numPr>
        <w:tabs>
          <w:tab w:val="clear" w:pos="284"/>
        </w:tabs>
        <w:spacing w:before="120" w:line="276" w:lineRule="auto"/>
        <w:jc w:val="both"/>
        <w:rPr>
          <w:rFonts w:ascii="Arial" w:hAnsi="Arial" w:cs="Arial"/>
          <w:sz w:val="22"/>
          <w:szCs w:val="22"/>
        </w:rPr>
      </w:pPr>
      <w:r w:rsidRPr="001A7598">
        <w:rPr>
          <w:rFonts w:ascii="Arial" w:hAnsi="Arial" w:cs="Arial"/>
          <w:sz w:val="22"/>
          <w:szCs w:val="22"/>
        </w:rPr>
        <w:t>Upoważnionymi do wykonywania czynności kontrolnych, o których mowa w ust. 7 i 8 powyżej są pracownicy Zamawiającego, którzy legitymują się ważnym świadectwem kwalifikacyjnym typu „D” wydanymi przez komisje egzaminacyjne powołane przez Urząd Regulacji Energetyki (URE).</w:t>
      </w:r>
    </w:p>
    <w:p w14:paraId="0E703619" w14:textId="77777777" w:rsidR="00A95D5E" w:rsidRPr="001A7598" w:rsidRDefault="00A95D5E" w:rsidP="001A7598">
      <w:pPr>
        <w:pStyle w:val="Akapitzlist"/>
        <w:numPr>
          <w:ilvl w:val="0"/>
          <w:numId w:val="22"/>
        </w:numPr>
        <w:tabs>
          <w:tab w:val="clear" w:pos="284"/>
        </w:tabs>
        <w:spacing w:before="120" w:line="276" w:lineRule="auto"/>
        <w:ind w:hanging="426"/>
        <w:jc w:val="both"/>
        <w:rPr>
          <w:rFonts w:ascii="Arial" w:hAnsi="Arial" w:cs="Arial"/>
          <w:sz w:val="22"/>
          <w:szCs w:val="22"/>
        </w:rPr>
      </w:pPr>
      <w:r w:rsidRPr="001A7598">
        <w:rPr>
          <w:rFonts w:ascii="Arial" w:hAnsi="Arial" w:cs="Arial"/>
          <w:sz w:val="22"/>
          <w:szCs w:val="22"/>
        </w:rPr>
        <w:t>Wykonawca ponosi całkowitą odpowiedzialność za skutki wykonywania pracy w sposób niezgodny z przepisami i zasadami bezpieczeństwa i higieny pracy oraz pokryje wszelkie koszty związane z niedopuszczeniem do pracy lub jej przerwaniem z tego powodu.</w:t>
      </w:r>
    </w:p>
    <w:p w14:paraId="01D81B20" w14:textId="77777777" w:rsidR="00A95D5E" w:rsidRPr="001A7598" w:rsidRDefault="00A95D5E" w:rsidP="001A7598">
      <w:pPr>
        <w:pStyle w:val="Akapitzlist"/>
        <w:numPr>
          <w:ilvl w:val="0"/>
          <w:numId w:val="22"/>
        </w:numPr>
        <w:tabs>
          <w:tab w:val="clear" w:pos="284"/>
        </w:tabs>
        <w:spacing w:before="120" w:line="276" w:lineRule="auto"/>
        <w:ind w:hanging="426"/>
        <w:jc w:val="both"/>
        <w:rPr>
          <w:rFonts w:ascii="Arial" w:hAnsi="Arial" w:cs="Arial"/>
          <w:sz w:val="22"/>
          <w:szCs w:val="22"/>
        </w:rPr>
      </w:pPr>
      <w:r w:rsidRPr="001A7598">
        <w:rPr>
          <w:rFonts w:ascii="Arial" w:hAnsi="Arial" w:cs="Arial"/>
          <w:sz w:val="22"/>
          <w:szCs w:val="22"/>
        </w:rPr>
        <w:t>Wykonawca jest zobowiązany do zawiadamiania Zamawiającego o zauważonych przypadkach wykonywania robót niezgodnie z Umową, obowiązującymi przepisami ogólnymi, instrukcjami i procedurami Zamawiającego oraz TAURON Wytwarzanie S</w:t>
      </w:r>
      <w:r w:rsidR="000D18D7" w:rsidRPr="001A7598">
        <w:rPr>
          <w:rFonts w:ascii="Arial" w:hAnsi="Arial" w:cs="Arial"/>
          <w:sz w:val="22"/>
          <w:szCs w:val="22"/>
        </w:rPr>
        <w:t>.</w:t>
      </w:r>
      <w:r w:rsidRPr="001A7598">
        <w:rPr>
          <w:rFonts w:ascii="Arial" w:hAnsi="Arial" w:cs="Arial"/>
          <w:sz w:val="22"/>
          <w:szCs w:val="22"/>
        </w:rPr>
        <w:t>A</w:t>
      </w:r>
      <w:r w:rsidR="000D18D7" w:rsidRPr="001A7598">
        <w:rPr>
          <w:rFonts w:ascii="Arial" w:hAnsi="Arial" w:cs="Arial"/>
          <w:sz w:val="22"/>
          <w:szCs w:val="22"/>
        </w:rPr>
        <w:t>.</w:t>
      </w:r>
      <w:r w:rsidRPr="001A7598">
        <w:rPr>
          <w:rFonts w:ascii="Arial" w:hAnsi="Arial" w:cs="Arial"/>
          <w:sz w:val="22"/>
          <w:szCs w:val="22"/>
        </w:rPr>
        <w:t>, niezwłocznie po ich wykryciu.</w:t>
      </w:r>
    </w:p>
    <w:p w14:paraId="5A955D63" w14:textId="77777777" w:rsidR="00A95D5E" w:rsidRPr="001A7598" w:rsidRDefault="00A95D5E" w:rsidP="001A7598">
      <w:pPr>
        <w:pStyle w:val="Akapitzlist"/>
        <w:numPr>
          <w:ilvl w:val="0"/>
          <w:numId w:val="22"/>
        </w:numPr>
        <w:tabs>
          <w:tab w:val="clear" w:pos="284"/>
        </w:tabs>
        <w:spacing w:before="120" w:line="276" w:lineRule="auto"/>
        <w:ind w:hanging="426"/>
        <w:jc w:val="both"/>
        <w:rPr>
          <w:rFonts w:ascii="Arial" w:hAnsi="Arial" w:cs="Arial"/>
          <w:sz w:val="22"/>
          <w:szCs w:val="22"/>
        </w:rPr>
      </w:pPr>
      <w:r w:rsidRPr="001A7598">
        <w:rPr>
          <w:rFonts w:ascii="Arial" w:hAnsi="Arial" w:cs="Arial"/>
          <w:sz w:val="22"/>
          <w:szCs w:val="22"/>
        </w:rPr>
        <w:t xml:space="preserve">Wykonawca jest zobowiązany do przekazywania informacji na temat wypadków przy pracy oraz zdarzeń wypadkowych, jakim uległy osoby wykonujące Przedmiot Umowy do Działu BHP Zamawiającego bez zbędnej zwłoki, jednak nie później niż 48 godzin od chwili </w:t>
      </w:r>
      <w:r w:rsidRPr="001A7598">
        <w:rPr>
          <w:rFonts w:ascii="Arial" w:hAnsi="Arial" w:cs="Arial"/>
          <w:sz w:val="22"/>
          <w:szCs w:val="22"/>
        </w:rPr>
        <w:lastRenderedPageBreak/>
        <w:t>powzięcia wiadomości o takim zdarzeniu. Po zakończeniu ustalania okoliczności i przyczyn wypadku wykonawca przekazuje kserokopię  kompletu zgromadzonej dokumentacji do Działu BHP Zamawiającego.</w:t>
      </w:r>
    </w:p>
    <w:p w14:paraId="2F2C72BD" w14:textId="77777777" w:rsidR="00A95D5E" w:rsidRPr="001A7598" w:rsidRDefault="00A95D5E" w:rsidP="001A7598">
      <w:pPr>
        <w:pStyle w:val="Akapitzlist"/>
        <w:numPr>
          <w:ilvl w:val="0"/>
          <w:numId w:val="22"/>
        </w:numPr>
        <w:tabs>
          <w:tab w:val="clear" w:pos="284"/>
        </w:tabs>
        <w:spacing w:before="120" w:line="276" w:lineRule="auto"/>
        <w:ind w:hanging="426"/>
        <w:jc w:val="both"/>
        <w:rPr>
          <w:rFonts w:ascii="Arial" w:hAnsi="Arial" w:cs="Arial"/>
          <w:sz w:val="22"/>
          <w:szCs w:val="22"/>
        </w:rPr>
      </w:pPr>
      <w:r w:rsidRPr="001A7598">
        <w:rPr>
          <w:rFonts w:ascii="Arial" w:hAnsi="Arial" w:cs="Arial"/>
          <w:sz w:val="22"/>
          <w:szCs w:val="22"/>
        </w:rPr>
        <w:t xml:space="preserve">Wykonawca odpowiada wobec Zamawiającego, że pracownicy Wykonawcy ani osoby trzecie, którymi </w:t>
      </w:r>
      <w:r w:rsidR="00934D19" w:rsidRPr="001A7598">
        <w:rPr>
          <w:rFonts w:ascii="Arial" w:hAnsi="Arial" w:cs="Arial"/>
          <w:sz w:val="22"/>
          <w:szCs w:val="22"/>
        </w:rPr>
        <w:t>W</w:t>
      </w:r>
      <w:r w:rsidRPr="001A7598">
        <w:rPr>
          <w:rFonts w:ascii="Arial" w:hAnsi="Arial" w:cs="Arial"/>
          <w:sz w:val="22"/>
          <w:szCs w:val="22"/>
        </w:rPr>
        <w:t>ykonawca posługuje się przy wykonywaniu Umowy, nie będą dochodzili od Zamawiającego roszczeń z tytułu wyrządzonych im szkód w związku lub przy okazji realizacji przez Wykonawcę czynności powierzonych Umową. Odpowiedzialność, o której mowa w zdaniu poprzedzającym dotyczy w szczególności szkód będących wynikiem lub powstałych przy okazji realizacji obowiązków określonych w Umowie, niewykonania lub nienależytego wykonania obowiązków Wykonawcy określonych w Umowie oraz obowiązków ciążących na Wykonawcy z mocy wewnętrznych regulacji i powszechnie obowiązujących przepisów prawa pracy, w tym regulacji bezpieczeństwa i higieny pracy.</w:t>
      </w:r>
    </w:p>
    <w:p w14:paraId="573A89FC" w14:textId="77777777" w:rsidR="00A95D5E" w:rsidRPr="001A7598" w:rsidRDefault="00A95D5E" w:rsidP="001A7598">
      <w:pPr>
        <w:pStyle w:val="Akapitzlist"/>
        <w:numPr>
          <w:ilvl w:val="0"/>
          <w:numId w:val="22"/>
        </w:numPr>
        <w:tabs>
          <w:tab w:val="clear" w:pos="284"/>
        </w:tabs>
        <w:spacing w:before="120" w:line="276" w:lineRule="auto"/>
        <w:ind w:hanging="426"/>
        <w:jc w:val="both"/>
        <w:rPr>
          <w:rFonts w:ascii="Arial" w:hAnsi="Arial" w:cs="Arial"/>
          <w:sz w:val="22"/>
          <w:szCs w:val="22"/>
        </w:rPr>
      </w:pPr>
      <w:r w:rsidRPr="001A7598">
        <w:rPr>
          <w:rFonts w:ascii="Arial" w:hAnsi="Arial" w:cs="Arial"/>
          <w:sz w:val="22"/>
          <w:szCs w:val="22"/>
        </w:rPr>
        <w:t>W razie wystąpienia do Zamawiającego z roszczeniem, o którym mowa w ustępie poprzedzającym, Zamawiający powiadomi o tym fakcie Wykonawcę w celu przedsięwzięcia niezbędnych czynności zmierzających do obezwładnienia roszczenia bądź zadośćuczynienia przez Wykonawcę zgłoszonemu roszczeniu. Wykonawca pokryje wszelkie roszczenia i koszty w zakresie, w jakim Wykonawca jest odpowiedzialny za ich powstanie, a w razie pokrycia ich przez Zamawiającego lub TAURON Wytwarzanie SA Wykonawca zrekompensuje wszelkie poniesione z tego tytułu koszty lub straty.</w:t>
      </w:r>
    </w:p>
    <w:p w14:paraId="7BCC73C4" w14:textId="77777777" w:rsidR="00A95D5E" w:rsidRPr="001A7598" w:rsidRDefault="00A95D5E" w:rsidP="001A7598">
      <w:pPr>
        <w:tabs>
          <w:tab w:val="num" w:pos="567"/>
        </w:tabs>
        <w:spacing w:before="120" w:line="276" w:lineRule="auto"/>
        <w:jc w:val="both"/>
        <w:rPr>
          <w:rFonts w:ascii="Arial" w:hAnsi="Arial" w:cs="Arial"/>
          <w:sz w:val="22"/>
          <w:szCs w:val="22"/>
        </w:rPr>
      </w:pPr>
    </w:p>
    <w:p w14:paraId="349DDA64" w14:textId="77777777" w:rsidR="007F42D2" w:rsidRPr="001A7598" w:rsidRDefault="007F42D2" w:rsidP="001A7598">
      <w:pPr>
        <w:tabs>
          <w:tab w:val="num" w:pos="567"/>
        </w:tabs>
        <w:spacing w:before="120" w:line="276" w:lineRule="auto"/>
        <w:jc w:val="both"/>
        <w:rPr>
          <w:rFonts w:ascii="Arial" w:hAnsi="Arial" w:cs="Arial"/>
          <w:sz w:val="22"/>
          <w:szCs w:val="22"/>
        </w:rPr>
      </w:pPr>
    </w:p>
    <w:p w14:paraId="26CFEE65" w14:textId="77777777" w:rsidR="00A95D5E" w:rsidRPr="001A7598" w:rsidRDefault="00A95D5E" w:rsidP="001A7598">
      <w:pPr>
        <w:tabs>
          <w:tab w:val="num" w:pos="0"/>
        </w:tabs>
        <w:spacing w:before="120" w:line="276" w:lineRule="auto"/>
        <w:jc w:val="center"/>
        <w:rPr>
          <w:rFonts w:ascii="Arial" w:hAnsi="Arial" w:cs="Arial"/>
          <w:b/>
          <w:sz w:val="22"/>
          <w:szCs w:val="22"/>
        </w:rPr>
      </w:pPr>
      <w:r w:rsidRPr="001A7598">
        <w:rPr>
          <w:rFonts w:ascii="Arial" w:hAnsi="Arial" w:cs="Arial"/>
          <w:b/>
          <w:sz w:val="22"/>
          <w:szCs w:val="22"/>
        </w:rPr>
        <w:t>ZAMAWIAJĄCY</w:t>
      </w:r>
      <w:r w:rsidRPr="001A7598">
        <w:rPr>
          <w:rFonts w:ascii="Arial" w:hAnsi="Arial" w:cs="Arial"/>
          <w:b/>
          <w:sz w:val="22"/>
          <w:szCs w:val="22"/>
        </w:rPr>
        <w:tab/>
      </w:r>
      <w:r w:rsidRPr="001A7598">
        <w:rPr>
          <w:rFonts w:ascii="Arial" w:hAnsi="Arial" w:cs="Arial"/>
          <w:b/>
          <w:sz w:val="22"/>
          <w:szCs w:val="22"/>
        </w:rPr>
        <w:tab/>
      </w:r>
      <w:r w:rsidRPr="001A7598">
        <w:rPr>
          <w:rFonts w:ascii="Arial" w:hAnsi="Arial" w:cs="Arial"/>
          <w:b/>
          <w:sz w:val="22"/>
          <w:szCs w:val="22"/>
        </w:rPr>
        <w:tab/>
      </w:r>
      <w:r w:rsidRPr="001A7598">
        <w:rPr>
          <w:rFonts w:ascii="Arial" w:hAnsi="Arial" w:cs="Arial"/>
          <w:b/>
          <w:sz w:val="22"/>
          <w:szCs w:val="22"/>
        </w:rPr>
        <w:tab/>
      </w:r>
      <w:r w:rsidRPr="001A7598">
        <w:rPr>
          <w:rFonts w:ascii="Arial" w:hAnsi="Arial" w:cs="Arial"/>
          <w:b/>
          <w:sz w:val="22"/>
          <w:szCs w:val="22"/>
        </w:rPr>
        <w:tab/>
      </w:r>
      <w:r w:rsidRPr="001A7598">
        <w:rPr>
          <w:rFonts w:ascii="Arial" w:hAnsi="Arial" w:cs="Arial"/>
          <w:b/>
          <w:sz w:val="22"/>
          <w:szCs w:val="22"/>
        </w:rPr>
        <w:tab/>
      </w:r>
      <w:r w:rsidRPr="001A7598">
        <w:rPr>
          <w:rFonts w:ascii="Arial" w:hAnsi="Arial" w:cs="Arial"/>
          <w:b/>
          <w:sz w:val="22"/>
          <w:szCs w:val="22"/>
        </w:rPr>
        <w:tab/>
        <w:t>WYKONAWCA</w:t>
      </w:r>
    </w:p>
    <w:p w14:paraId="25A96B40" w14:textId="77777777" w:rsidR="00A95D5E" w:rsidRPr="001A7598" w:rsidRDefault="00BD023B" w:rsidP="001A7598">
      <w:pPr>
        <w:spacing w:before="120" w:line="276" w:lineRule="auto"/>
        <w:jc w:val="right"/>
        <w:rPr>
          <w:rFonts w:ascii="Arial" w:hAnsi="Arial" w:cs="Arial"/>
          <w:i/>
          <w:sz w:val="22"/>
          <w:szCs w:val="22"/>
        </w:rPr>
      </w:pPr>
      <w:r w:rsidRPr="001A7598">
        <w:rPr>
          <w:rFonts w:ascii="Arial" w:eastAsia="Calibri" w:hAnsi="Arial" w:cs="Arial"/>
          <w:b/>
          <w:sz w:val="22"/>
          <w:szCs w:val="22"/>
          <w:lang w:eastAsia="en-US"/>
        </w:rPr>
        <w:br w:type="page"/>
      </w:r>
      <w:r w:rsidR="000F6717" w:rsidRPr="001A7598">
        <w:rPr>
          <w:rFonts w:ascii="Arial" w:hAnsi="Arial" w:cs="Arial"/>
          <w:sz w:val="22"/>
          <w:szCs w:val="22"/>
        </w:rPr>
        <w:lastRenderedPageBreak/>
        <w:t>Załącznik nr 4 do Umowy</w:t>
      </w:r>
    </w:p>
    <w:p w14:paraId="2BE13197" w14:textId="77777777" w:rsidR="00A95D5E" w:rsidRPr="001A7598" w:rsidRDefault="00A95D5E" w:rsidP="001A7598">
      <w:pPr>
        <w:spacing w:before="120" w:line="276" w:lineRule="auto"/>
        <w:jc w:val="center"/>
        <w:rPr>
          <w:rFonts w:ascii="Arial" w:hAnsi="Arial" w:cs="Arial"/>
          <w:sz w:val="22"/>
          <w:szCs w:val="22"/>
        </w:rPr>
      </w:pPr>
    </w:p>
    <w:p w14:paraId="79383110" w14:textId="77777777" w:rsidR="00A95D5E" w:rsidRPr="001A7598" w:rsidRDefault="00A95D5E" w:rsidP="001A7598">
      <w:pPr>
        <w:spacing w:before="120" w:line="276" w:lineRule="auto"/>
        <w:jc w:val="center"/>
        <w:rPr>
          <w:rFonts w:ascii="Arial" w:hAnsi="Arial" w:cs="Arial"/>
          <w:sz w:val="22"/>
          <w:szCs w:val="22"/>
        </w:rPr>
      </w:pPr>
    </w:p>
    <w:p w14:paraId="7BBF3064" w14:textId="77777777" w:rsidR="00A95D5E" w:rsidRPr="001A7598" w:rsidRDefault="00A95D5E" w:rsidP="001A7598">
      <w:pPr>
        <w:spacing w:before="120" w:line="276" w:lineRule="auto"/>
        <w:rPr>
          <w:rFonts w:ascii="Arial" w:hAnsi="Arial" w:cs="Arial"/>
          <w:sz w:val="22"/>
          <w:szCs w:val="22"/>
        </w:rPr>
      </w:pPr>
    </w:p>
    <w:p w14:paraId="70B056A6" w14:textId="77777777" w:rsidR="00A95D5E" w:rsidRPr="001A7598" w:rsidRDefault="00D629DD" w:rsidP="001A7598">
      <w:pPr>
        <w:spacing w:before="120" w:line="276" w:lineRule="auto"/>
        <w:jc w:val="center"/>
        <w:rPr>
          <w:rFonts w:ascii="Arial" w:hAnsi="Arial" w:cs="Arial"/>
          <w:b/>
          <w:sz w:val="22"/>
          <w:szCs w:val="22"/>
        </w:rPr>
      </w:pPr>
      <w:r w:rsidRPr="001A7598">
        <w:rPr>
          <w:rFonts w:ascii="Arial" w:hAnsi="Arial" w:cs="Arial"/>
          <w:b/>
          <w:sz w:val="22"/>
          <w:szCs w:val="22"/>
        </w:rPr>
        <w:t>KOPIA POLISY</w:t>
      </w:r>
      <w:r w:rsidR="00BD63DD" w:rsidRPr="001A7598">
        <w:rPr>
          <w:rFonts w:ascii="Arial" w:hAnsi="Arial" w:cs="Arial"/>
          <w:b/>
          <w:sz w:val="22"/>
          <w:szCs w:val="22"/>
        </w:rPr>
        <w:t xml:space="preserve"> </w:t>
      </w:r>
      <w:r w:rsidR="00361318" w:rsidRPr="001A7598">
        <w:rPr>
          <w:rFonts w:ascii="Arial" w:hAnsi="Arial" w:cs="Arial"/>
          <w:b/>
          <w:iCs/>
          <w:sz w:val="22"/>
          <w:szCs w:val="22"/>
        </w:rPr>
        <w:t xml:space="preserve">(CERTYFIKATU) </w:t>
      </w:r>
      <w:r w:rsidR="00BD63DD" w:rsidRPr="001A7598">
        <w:rPr>
          <w:rFonts w:ascii="Arial" w:hAnsi="Arial" w:cs="Arial"/>
          <w:b/>
          <w:sz w:val="22"/>
          <w:szCs w:val="22"/>
        </w:rPr>
        <w:t>Z DOWODAMI ZAPŁATY SKŁADEK</w:t>
      </w:r>
    </w:p>
    <w:p w14:paraId="37F914EB" w14:textId="77777777" w:rsidR="00A95D5E" w:rsidRPr="001A7598" w:rsidRDefault="00A95D5E" w:rsidP="001A7598">
      <w:pPr>
        <w:spacing w:before="120" w:line="276" w:lineRule="auto"/>
        <w:jc w:val="center"/>
        <w:rPr>
          <w:rFonts w:ascii="Arial" w:hAnsi="Arial" w:cs="Arial"/>
          <w:b/>
          <w:sz w:val="22"/>
          <w:szCs w:val="22"/>
        </w:rPr>
      </w:pPr>
    </w:p>
    <w:p w14:paraId="69A44386" w14:textId="77777777" w:rsidR="0020567A" w:rsidRPr="001A7598" w:rsidRDefault="0020567A" w:rsidP="001A7598">
      <w:pPr>
        <w:spacing w:before="120" w:line="276" w:lineRule="auto"/>
        <w:jc w:val="center"/>
        <w:rPr>
          <w:rFonts w:ascii="Arial" w:hAnsi="Arial" w:cs="Arial"/>
          <w:b/>
          <w:sz w:val="22"/>
          <w:szCs w:val="22"/>
        </w:rPr>
      </w:pPr>
    </w:p>
    <w:p w14:paraId="5DBF68CF" w14:textId="77777777" w:rsidR="0020567A" w:rsidRPr="001A7598" w:rsidRDefault="0020567A" w:rsidP="001A7598">
      <w:pPr>
        <w:spacing w:before="120" w:line="276" w:lineRule="auto"/>
        <w:jc w:val="center"/>
        <w:rPr>
          <w:rFonts w:ascii="Arial" w:hAnsi="Arial" w:cs="Arial"/>
          <w:b/>
          <w:sz w:val="22"/>
          <w:szCs w:val="22"/>
        </w:rPr>
      </w:pPr>
    </w:p>
    <w:p w14:paraId="1324B414" w14:textId="77777777" w:rsidR="0020567A" w:rsidRPr="001A7598" w:rsidRDefault="0020567A" w:rsidP="001A7598">
      <w:pPr>
        <w:spacing w:before="120" w:line="276" w:lineRule="auto"/>
        <w:jc w:val="center"/>
        <w:rPr>
          <w:rFonts w:ascii="Arial" w:hAnsi="Arial" w:cs="Arial"/>
          <w:b/>
          <w:sz w:val="22"/>
          <w:szCs w:val="22"/>
        </w:rPr>
      </w:pPr>
    </w:p>
    <w:p w14:paraId="021D25CE" w14:textId="77777777" w:rsidR="0020567A" w:rsidRPr="001A7598" w:rsidRDefault="0020567A" w:rsidP="001A7598">
      <w:pPr>
        <w:spacing w:before="120" w:line="276" w:lineRule="auto"/>
        <w:jc w:val="center"/>
        <w:rPr>
          <w:rFonts w:ascii="Arial" w:hAnsi="Arial" w:cs="Arial"/>
          <w:b/>
          <w:sz w:val="22"/>
          <w:szCs w:val="22"/>
        </w:rPr>
      </w:pPr>
    </w:p>
    <w:p w14:paraId="33400EB4" w14:textId="77777777" w:rsidR="0020567A" w:rsidRPr="001A7598" w:rsidRDefault="0020567A" w:rsidP="001A7598">
      <w:pPr>
        <w:spacing w:before="120" w:line="276" w:lineRule="auto"/>
        <w:jc w:val="center"/>
        <w:rPr>
          <w:rFonts w:ascii="Arial" w:hAnsi="Arial" w:cs="Arial"/>
          <w:b/>
          <w:sz w:val="22"/>
          <w:szCs w:val="22"/>
        </w:rPr>
      </w:pPr>
    </w:p>
    <w:p w14:paraId="3B80D214" w14:textId="77777777" w:rsidR="0020567A" w:rsidRPr="001A7598" w:rsidRDefault="0020567A" w:rsidP="001A7598">
      <w:pPr>
        <w:spacing w:before="120" w:line="276" w:lineRule="auto"/>
        <w:jc w:val="center"/>
        <w:rPr>
          <w:rFonts w:ascii="Arial" w:hAnsi="Arial" w:cs="Arial"/>
          <w:b/>
          <w:sz w:val="22"/>
          <w:szCs w:val="22"/>
        </w:rPr>
      </w:pPr>
    </w:p>
    <w:p w14:paraId="58082D12" w14:textId="77777777" w:rsidR="0020567A" w:rsidRPr="001A7598" w:rsidRDefault="0020567A" w:rsidP="001A7598">
      <w:pPr>
        <w:spacing w:before="120" w:line="276" w:lineRule="auto"/>
        <w:jc w:val="center"/>
        <w:rPr>
          <w:rFonts w:ascii="Arial" w:hAnsi="Arial" w:cs="Arial"/>
          <w:b/>
          <w:sz w:val="22"/>
          <w:szCs w:val="22"/>
        </w:rPr>
      </w:pPr>
    </w:p>
    <w:p w14:paraId="4CB5E348" w14:textId="77777777" w:rsidR="0020567A" w:rsidRPr="001A7598" w:rsidRDefault="0020567A" w:rsidP="001A7598">
      <w:pPr>
        <w:spacing w:before="120" w:line="276" w:lineRule="auto"/>
        <w:jc w:val="center"/>
        <w:rPr>
          <w:rFonts w:ascii="Arial" w:hAnsi="Arial" w:cs="Arial"/>
          <w:b/>
          <w:sz w:val="22"/>
          <w:szCs w:val="22"/>
        </w:rPr>
      </w:pPr>
    </w:p>
    <w:p w14:paraId="78DD0F87" w14:textId="77777777" w:rsidR="0020567A" w:rsidRPr="001A7598" w:rsidRDefault="0020567A" w:rsidP="001A7598">
      <w:pPr>
        <w:spacing w:before="120" w:line="276" w:lineRule="auto"/>
        <w:jc w:val="center"/>
        <w:rPr>
          <w:rFonts w:ascii="Arial" w:hAnsi="Arial" w:cs="Arial"/>
          <w:b/>
          <w:sz w:val="22"/>
          <w:szCs w:val="22"/>
        </w:rPr>
      </w:pPr>
    </w:p>
    <w:p w14:paraId="53A9AE18" w14:textId="77777777" w:rsidR="0020567A" w:rsidRPr="001A7598" w:rsidRDefault="0020567A" w:rsidP="001A7598">
      <w:pPr>
        <w:spacing w:before="120" w:line="276" w:lineRule="auto"/>
        <w:jc w:val="center"/>
        <w:rPr>
          <w:rFonts w:ascii="Arial" w:hAnsi="Arial" w:cs="Arial"/>
          <w:b/>
          <w:sz w:val="22"/>
          <w:szCs w:val="22"/>
        </w:rPr>
      </w:pPr>
    </w:p>
    <w:p w14:paraId="2F88B8E5" w14:textId="77777777" w:rsidR="00A95D5E" w:rsidRPr="001A7598" w:rsidRDefault="00A95D5E" w:rsidP="001A7598">
      <w:pPr>
        <w:spacing w:before="120" w:line="276" w:lineRule="auto"/>
        <w:jc w:val="center"/>
        <w:rPr>
          <w:rFonts w:ascii="Arial" w:hAnsi="Arial" w:cs="Arial"/>
          <w:b/>
          <w:sz w:val="22"/>
          <w:szCs w:val="22"/>
        </w:rPr>
      </w:pPr>
      <w:r w:rsidRPr="001A7598">
        <w:rPr>
          <w:rFonts w:ascii="Arial" w:hAnsi="Arial" w:cs="Arial"/>
          <w:b/>
          <w:sz w:val="22"/>
          <w:szCs w:val="22"/>
        </w:rPr>
        <w:t>UWAGA:</w:t>
      </w:r>
    </w:p>
    <w:p w14:paraId="2B29EB6E" w14:textId="77777777" w:rsidR="00A95D5E" w:rsidRPr="001A7598" w:rsidRDefault="00A95D5E" w:rsidP="001A7598">
      <w:pPr>
        <w:spacing w:before="120" w:line="276" w:lineRule="auto"/>
        <w:jc w:val="center"/>
        <w:rPr>
          <w:rFonts w:ascii="Arial" w:hAnsi="Arial" w:cs="Arial"/>
          <w:b/>
          <w:sz w:val="22"/>
          <w:szCs w:val="22"/>
        </w:rPr>
      </w:pPr>
      <w:r w:rsidRPr="001A7598">
        <w:rPr>
          <w:rFonts w:ascii="Arial" w:hAnsi="Arial" w:cs="Arial"/>
          <w:b/>
          <w:sz w:val="22"/>
          <w:szCs w:val="22"/>
        </w:rPr>
        <w:t xml:space="preserve">NINIEJSZY ZAŁĄCZNIK (TJ. </w:t>
      </w:r>
      <w:r w:rsidR="009F2C7D" w:rsidRPr="001A7598">
        <w:rPr>
          <w:rFonts w:ascii="Arial" w:hAnsi="Arial" w:cs="Arial"/>
          <w:b/>
          <w:sz w:val="22"/>
          <w:szCs w:val="22"/>
        </w:rPr>
        <w:t>POLISA</w:t>
      </w:r>
      <w:r w:rsidR="008C474B" w:rsidRPr="001A7598">
        <w:rPr>
          <w:rFonts w:ascii="Arial" w:hAnsi="Arial" w:cs="Arial"/>
          <w:b/>
          <w:sz w:val="22"/>
          <w:szCs w:val="22"/>
        </w:rPr>
        <w:t xml:space="preserve"> UBEZPIECZENIOW</w:t>
      </w:r>
      <w:r w:rsidR="009F2C7D" w:rsidRPr="001A7598">
        <w:rPr>
          <w:rFonts w:ascii="Arial" w:hAnsi="Arial" w:cs="Arial"/>
          <w:b/>
          <w:sz w:val="22"/>
          <w:szCs w:val="22"/>
        </w:rPr>
        <w:t>A</w:t>
      </w:r>
      <w:r w:rsidRPr="001A7598">
        <w:rPr>
          <w:rFonts w:ascii="Arial" w:hAnsi="Arial" w:cs="Arial"/>
          <w:b/>
          <w:sz w:val="22"/>
          <w:szCs w:val="22"/>
        </w:rPr>
        <w:t>) DOSTARCZA WYKONAWCA</w:t>
      </w:r>
    </w:p>
    <w:p w14:paraId="0239A452" w14:textId="77777777" w:rsidR="0020567A" w:rsidRPr="001A7598" w:rsidRDefault="0020567A" w:rsidP="001A7598">
      <w:pPr>
        <w:spacing w:before="120" w:line="276" w:lineRule="auto"/>
        <w:jc w:val="center"/>
        <w:rPr>
          <w:rFonts w:ascii="Arial" w:hAnsi="Arial" w:cs="Arial"/>
          <w:b/>
          <w:sz w:val="22"/>
          <w:szCs w:val="22"/>
        </w:rPr>
      </w:pPr>
    </w:p>
    <w:p w14:paraId="37B63F2E" w14:textId="3FF1E64B" w:rsidR="004D2546" w:rsidRPr="001A7598" w:rsidRDefault="00A95D5E" w:rsidP="001A7598">
      <w:pPr>
        <w:spacing w:before="120" w:line="276" w:lineRule="auto"/>
        <w:jc w:val="right"/>
        <w:rPr>
          <w:rFonts w:ascii="Arial" w:hAnsi="Arial" w:cs="Arial"/>
          <w:b/>
          <w:sz w:val="22"/>
          <w:szCs w:val="22"/>
        </w:rPr>
      </w:pPr>
      <w:r w:rsidRPr="001A7598">
        <w:rPr>
          <w:rFonts w:ascii="Arial" w:hAnsi="Arial" w:cs="Arial"/>
          <w:strike/>
          <w:sz w:val="22"/>
          <w:szCs w:val="22"/>
        </w:rPr>
        <w:br w:type="page"/>
      </w:r>
    </w:p>
    <w:p w14:paraId="2B3D9238" w14:textId="7E55E2FC" w:rsidR="004D2546" w:rsidRPr="001A7598" w:rsidRDefault="004D2546" w:rsidP="001A7598">
      <w:pPr>
        <w:spacing w:before="120" w:line="276" w:lineRule="auto"/>
        <w:jc w:val="right"/>
        <w:rPr>
          <w:rFonts w:ascii="Arial" w:hAnsi="Arial" w:cs="Arial"/>
          <w:i/>
          <w:sz w:val="22"/>
          <w:szCs w:val="22"/>
        </w:rPr>
      </w:pPr>
      <w:r w:rsidRPr="001A7598">
        <w:rPr>
          <w:rFonts w:ascii="Arial" w:hAnsi="Arial" w:cs="Arial"/>
          <w:sz w:val="22"/>
          <w:szCs w:val="22"/>
        </w:rPr>
        <w:lastRenderedPageBreak/>
        <w:t xml:space="preserve">Załącznik nr </w:t>
      </w:r>
      <w:r w:rsidR="00EC57EA" w:rsidRPr="001A7598">
        <w:rPr>
          <w:rFonts w:ascii="Arial" w:hAnsi="Arial" w:cs="Arial"/>
          <w:sz w:val="22"/>
          <w:szCs w:val="22"/>
        </w:rPr>
        <w:t>5</w:t>
      </w:r>
      <w:r w:rsidRPr="001A7598">
        <w:rPr>
          <w:rFonts w:ascii="Arial" w:hAnsi="Arial" w:cs="Arial"/>
          <w:sz w:val="22"/>
          <w:szCs w:val="22"/>
        </w:rPr>
        <w:t xml:space="preserve"> do Umowy</w:t>
      </w:r>
    </w:p>
    <w:p w14:paraId="741F45A2" w14:textId="77777777" w:rsidR="004D2546" w:rsidRPr="001A7598" w:rsidRDefault="004D2546" w:rsidP="001A7598">
      <w:pPr>
        <w:spacing w:before="120" w:line="276" w:lineRule="auto"/>
        <w:jc w:val="right"/>
        <w:rPr>
          <w:rFonts w:ascii="Arial" w:hAnsi="Arial" w:cs="Arial"/>
          <w:sz w:val="22"/>
          <w:szCs w:val="22"/>
        </w:rPr>
      </w:pPr>
    </w:p>
    <w:p w14:paraId="6EBF4924" w14:textId="1410C6A9" w:rsidR="004D2546" w:rsidRPr="001A7598" w:rsidRDefault="004D2546" w:rsidP="001A7598">
      <w:pPr>
        <w:spacing w:before="120" w:line="276" w:lineRule="auto"/>
        <w:jc w:val="center"/>
        <w:rPr>
          <w:rFonts w:ascii="Arial" w:hAnsi="Arial" w:cs="Arial"/>
          <w:b/>
          <w:sz w:val="22"/>
          <w:szCs w:val="22"/>
        </w:rPr>
      </w:pPr>
      <w:r w:rsidRPr="001A7598">
        <w:rPr>
          <w:rFonts w:ascii="Arial" w:hAnsi="Arial" w:cs="Arial"/>
          <w:b/>
          <w:sz w:val="22"/>
          <w:szCs w:val="22"/>
        </w:rPr>
        <w:t>FORMULARZ CENOWY</w:t>
      </w:r>
    </w:p>
    <w:p w14:paraId="46C08980" w14:textId="77777777" w:rsidR="00B83ADA" w:rsidRPr="001A7598" w:rsidRDefault="00B83ADA" w:rsidP="001A7598">
      <w:pPr>
        <w:widowControl w:val="0"/>
        <w:autoSpaceDE w:val="0"/>
        <w:autoSpaceDN w:val="0"/>
        <w:adjustRightInd w:val="0"/>
        <w:spacing w:before="120" w:line="276" w:lineRule="auto"/>
        <w:rPr>
          <w:rFonts w:ascii="Arial" w:hAnsi="Arial" w:cs="Arial"/>
          <w:b/>
          <w:sz w:val="22"/>
          <w:szCs w:val="22"/>
        </w:rPr>
      </w:pPr>
      <w:r w:rsidRPr="001A7598">
        <w:rPr>
          <w:rFonts w:ascii="Arial" w:hAnsi="Arial" w:cs="Arial"/>
          <w:b/>
          <w:sz w:val="22"/>
          <w:szCs w:val="22"/>
        </w:rPr>
        <w:t>Dane Wykonawcy:</w:t>
      </w:r>
    </w:p>
    <w:p w14:paraId="6367C5C5" w14:textId="77777777" w:rsidR="00B83ADA" w:rsidRPr="001A7598" w:rsidRDefault="00B83ADA" w:rsidP="001A7598">
      <w:pPr>
        <w:widowControl w:val="0"/>
        <w:tabs>
          <w:tab w:val="left" w:pos="851"/>
        </w:tabs>
        <w:autoSpaceDE w:val="0"/>
        <w:autoSpaceDN w:val="0"/>
        <w:adjustRightInd w:val="0"/>
        <w:spacing w:before="120" w:line="276" w:lineRule="auto"/>
        <w:rPr>
          <w:rFonts w:ascii="Arial" w:hAnsi="Arial" w:cs="Arial"/>
          <w:sz w:val="22"/>
          <w:szCs w:val="22"/>
        </w:rPr>
      </w:pPr>
      <w:r w:rsidRPr="001A7598">
        <w:rPr>
          <w:rFonts w:ascii="Arial" w:hAnsi="Arial" w:cs="Arial"/>
          <w:sz w:val="22"/>
          <w:szCs w:val="22"/>
        </w:rPr>
        <w:t>Nazwa</w:t>
      </w:r>
      <w:r w:rsidRPr="001A7598">
        <w:rPr>
          <w:rFonts w:ascii="Arial" w:hAnsi="Arial" w:cs="Arial"/>
          <w:sz w:val="22"/>
          <w:szCs w:val="22"/>
        </w:rPr>
        <w:tab/>
        <w:t>...................................................................</w:t>
      </w:r>
    </w:p>
    <w:p w14:paraId="1F1B0157" w14:textId="77777777" w:rsidR="00B83ADA" w:rsidRPr="001A7598" w:rsidRDefault="00B83ADA" w:rsidP="001A7598">
      <w:pPr>
        <w:widowControl w:val="0"/>
        <w:tabs>
          <w:tab w:val="left" w:pos="851"/>
        </w:tabs>
        <w:autoSpaceDE w:val="0"/>
        <w:autoSpaceDN w:val="0"/>
        <w:adjustRightInd w:val="0"/>
        <w:spacing w:before="120" w:line="276" w:lineRule="auto"/>
        <w:rPr>
          <w:rFonts w:ascii="Arial" w:hAnsi="Arial" w:cs="Arial"/>
          <w:sz w:val="22"/>
          <w:szCs w:val="22"/>
        </w:rPr>
      </w:pPr>
      <w:r w:rsidRPr="001A7598">
        <w:rPr>
          <w:rFonts w:ascii="Arial" w:hAnsi="Arial" w:cs="Arial"/>
          <w:sz w:val="22"/>
          <w:szCs w:val="22"/>
        </w:rPr>
        <w:t>Adres</w:t>
      </w:r>
      <w:r w:rsidRPr="001A7598">
        <w:rPr>
          <w:rFonts w:ascii="Arial" w:hAnsi="Arial" w:cs="Arial"/>
          <w:sz w:val="22"/>
          <w:szCs w:val="22"/>
        </w:rPr>
        <w:tab/>
        <w:t>...................................................................</w:t>
      </w:r>
    </w:p>
    <w:p w14:paraId="6A0F3A39" w14:textId="77777777" w:rsidR="00B83ADA" w:rsidRPr="001A7598" w:rsidRDefault="00B83ADA" w:rsidP="001A7598">
      <w:pPr>
        <w:widowControl w:val="0"/>
        <w:tabs>
          <w:tab w:val="left" w:pos="851"/>
        </w:tabs>
        <w:autoSpaceDE w:val="0"/>
        <w:autoSpaceDN w:val="0"/>
        <w:adjustRightInd w:val="0"/>
        <w:spacing w:before="120" w:line="276" w:lineRule="auto"/>
        <w:rPr>
          <w:rFonts w:ascii="Arial" w:hAnsi="Arial" w:cs="Arial"/>
          <w:sz w:val="22"/>
          <w:szCs w:val="22"/>
        </w:rPr>
      </w:pPr>
    </w:p>
    <w:p w14:paraId="653991D1" w14:textId="77777777" w:rsidR="00B83ADA" w:rsidRPr="001A7598" w:rsidRDefault="00B83ADA" w:rsidP="001A7598">
      <w:pPr>
        <w:spacing w:before="120" w:line="276" w:lineRule="auto"/>
        <w:jc w:val="center"/>
        <w:rPr>
          <w:rFonts w:ascii="Arial" w:hAnsi="Arial" w:cs="Arial"/>
          <w:sz w:val="22"/>
          <w:szCs w:val="22"/>
        </w:rPr>
      </w:pPr>
      <w:bookmarkStart w:id="15" w:name="_Hlk156902701"/>
      <w:r w:rsidRPr="001A7598">
        <w:rPr>
          <w:rFonts w:ascii="Arial" w:hAnsi="Arial" w:cs="Arial"/>
          <w:b/>
          <w:sz w:val="22"/>
          <w:szCs w:val="22"/>
        </w:rPr>
        <w:t>Remont AKPiA bloku nr  2,3 w TAURON Wytwarzanie Spółka Akcyjna – Oddział Elektrownia Jaworzno   – Elektrownia II</w:t>
      </w:r>
    </w:p>
    <w:p w14:paraId="46D46610" w14:textId="77777777" w:rsidR="0026189B" w:rsidRPr="001A7598" w:rsidRDefault="0026189B" w:rsidP="001A7598">
      <w:pPr>
        <w:spacing w:before="120" w:line="276" w:lineRule="auto"/>
        <w:rPr>
          <w:rFonts w:ascii="Arial" w:hAnsi="Arial" w:cs="Arial"/>
          <w:b/>
          <w:sz w:val="22"/>
          <w:szCs w:val="22"/>
        </w:rPr>
      </w:pPr>
      <w:r w:rsidRPr="001A7598">
        <w:rPr>
          <w:rFonts w:ascii="Arial" w:hAnsi="Arial" w:cs="Arial"/>
          <w:b/>
          <w:sz w:val="22"/>
          <w:szCs w:val="22"/>
        </w:rPr>
        <w:t>BLOK nr 2:</w:t>
      </w:r>
    </w:p>
    <w:tbl>
      <w:tblPr>
        <w:tblW w:w="9923" w:type="dxa"/>
        <w:tblInd w:w="-10" w:type="dxa"/>
        <w:tblLayout w:type="fixed"/>
        <w:tblCellMar>
          <w:left w:w="10" w:type="dxa"/>
          <w:right w:w="10" w:type="dxa"/>
        </w:tblCellMar>
        <w:tblLook w:val="0000" w:firstRow="0" w:lastRow="0" w:firstColumn="0" w:lastColumn="0" w:noHBand="0" w:noVBand="0"/>
      </w:tblPr>
      <w:tblGrid>
        <w:gridCol w:w="5812"/>
        <w:gridCol w:w="733"/>
        <w:gridCol w:w="685"/>
        <w:gridCol w:w="1434"/>
        <w:gridCol w:w="1259"/>
      </w:tblGrid>
      <w:tr w:rsidR="0026189B" w:rsidRPr="001A7598" w14:paraId="1E030A81" w14:textId="77777777" w:rsidTr="00791FB1">
        <w:trPr>
          <w:trHeight w:val="300"/>
        </w:trPr>
        <w:tc>
          <w:tcPr>
            <w:tcW w:w="5812"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5D5C6028" w14:textId="77777777" w:rsidR="0026189B" w:rsidRPr="001A7598" w:rsidRDefault="0026189B" w:rsidP="001A7598">
            <w:pPr>
              <w:pStyle w:val="Standard"/>
              <w:spacing w:before="120" w:line="276" w:lineRule="auto"/>
              <w:rPr>
                <w:rFonts w:ascii="Arial" w:hAnsi="Arial" w:cs="Arial"/>
                <w:b/>
                <w:bCs/>
                <w:color w:val="000000"/>
                <w:sz w:val="22"/>
                <w:szCs w:val="22"/>
              </w:rPr>
            </w:pPr>
            <w:r w:rsidRPr="001A7598">
              <w:rPr>
                <w:rFonts w:ascii="Arial" w:hAnsi="Arial" w:cs="Arial"/>
                <w:b/>
                <w:bCs/>
                <w:color w:val="000000"/>
                <w:sz w:val="22"/>
                <w:szCs w:val="22"/>
              </w:rPr>
              <w:t>Zakres prac</w:t>
            </w:r>
          </w:p>
        </w:tc>
        <w:tc>
          <w:tcPr>
            <w:tcW w:w="733" w:type="dxa"/>
            <w:tcBorders>
              <w:top w:val="single" w:sz="8" w:space="0" w:color="000000"/>
              <w:bottom w:val="single" w:sz="8" w:space="0" w:color="000000"/>
              <w:right w:val="single" w:sz="8" w:space="0" w:color="000000"/>
            </w:tcBorders>
            <w:tcMar>
              <w:top w:w="0" w:type="dxa"/>
              <w:left w:w="70" w:type="dxa"/>
              <w:bottom w:w="0" w:type="dxa"/>
              <w:right w:w="70" w:type="dxa"/>
            </w:tcMar>
            <w:vAlign w:val="center"/>
          </w:tcPr>
          <w:p w14:paraId="3BE1D166" w14:textId="77777777" w:rsidR="0026189B" w:rsidRPr="001A7598" w:rsidRDefault="0026189B" w:rsidP="001A7598">
            <w:pPr>
              <w:pStyle w:val="Standard"/>
              <w:spacing w:before="120" w:line="276" w:lineRule="auto"/>
              <w:rPr>
                <w:rFonts w:ascii="Arial" w:hAnsi="Arial" w:cs="Arial"/>
                <w:b/>
                <w:bCs/>
                <w:color w:val="000000"/>
                <w:sz w:val="22"/>
                <w:szCs w:val="22"/>
              </w:rPr>
            </w:pPr>
            <w:r w:rsidRPr="001A7598">
              <w:rPr>
                <w:rFonts w:ascii="Arial" w:hAnsi="Arial" w:cs="Arial"/>
                <w:b/>
                <w:bCs/>
                <w:color w:val="000000"/>
                <w:sz w:val="22"/>
                <w:szCs w:val="22"/>
              </w:rPr>
              <w:t>Jedn.</w:t>
            </w:r>
          </w:p>
        </w:tc>
        <w:tc>
          <w:tcPr>
            <w:tcW w:w="685" w:type="dxa"/>
            <w:tcBorders>
              <w:top w:val="single" w:sz="8" w:space="0" w:color="000000"/>
              <w:bottom w:val="single" w:sz="8" w:space="0" w:color="000000"/>
              <w:right w:val="single" w:sz="8" w:space="0" w:color="000000"/>
            </w:tcBorders>
            <w:tcMar>
              <w:top w:w="0" w:type="dxa"/>
              <w:left w:w="70" w:type="dxa"/>
              <w:bottom w:w="0" w:type="dxa"/>
              <w:right w:w="70" w:type="dxa"/>
            </w:tcMar>
            <w:vAlign w:val="center"/>
          </w:tcPr>
          <w:p w14:paraId="612AFAFD" w14:textId="77777777" w:rsidR="0026189B" w:rsidRPr="001A7598" w:rsidRDefault="0026189B" w:rsidP="001A7598">
            <w:pPr>
              <w:pStyle w:val="Standard"/>
              <w:spacing w:before="120" w:line="276" w:lineRule="auto"/>
              <w:rPr>
                <w:rFonts w:ascii="Arial" w:hAnsi="Arial" w:cs="Arial"/>
                <w:b/>
                <w:bCs/>
                <w:color w:val="000000"/>
                <w:sz w:val="22"/>
                <w:szCs w:val="22"/>
              </w:rPr>
            </w:pPr>
            <w:r w:rsidRPr="001A7598">
              <w:rPr>
                <w:rFonts w:ascii="Arial" w:hAnsi="Arial" w:cs="Arial"/>
                <w:b/>
                <w:bCs/>
                <w:color w:val="000000"/>
                <w:sz w:val="22"/>
                <w:szCs w:val="22"/>
              </w:rPr>
              <w:t>ilość</w:t>
            </w:r>
          </w:p>
        </w:tc>
        <w:tc>
          <w:tcPr>
            <w:tcW w:w="1434" w:type="dxa"/>
            <w:tcBorders>
              <w:top w:val="single" w:sz="8" w:space="0" w:color="000000"/>
              <w:bottom w:val="single" w:sz="8" w:space="0" w:color="000000"/>
              <w:right w:val="single" w:sz="8" w:space="0" w:color="000000"/>
            </w:tcBorders>
            <w:tcMar>
              <w:top w:w="0" w:type="dxa"/>
              <w:left w:w="70" w:type="dxa"/>
              <w:bottom w:w="0" w:type="dxa"/>
              <w:right w:w="70" w:type="dxa"/>
            </w:tcMar>
            <w:vAlign w:val="center"/>
          </w:tcPr>
          <w:p w14:paraId="48EB99F2" w14:textId="77777777" w:rsidR="0026189B" w:rsidRPr="001A7598" w:rsidRDefault="0026189B" w:rsidP="001A7598">
            <w:pPr>
              <w:pStyle w:val="Standard"/>
              <w:spacing w:before="120" w:line="276" w:lineRule="auto"/>
              <w:jc w:val="center"/>
              <w:rPr>
                <w:rFonts w:ascii="Arial" w:hAnsi="Arial" w:cs="Arial"/>
                <w:b/>
                <w:bCs/>
                <w:color w:val="000000"/>
                <w:sz w:val="22"/>
                <w:szCs w:val="22"/>
              </w:rPr>
            </w:pPr>
            <w:r w:rsidRPr="001A7598">
              <w:rPr>
                <w:rFonts w:ascii="Arial" w:hAnsi="Arial" w:cs="Arial"/>
                <w:b/>
                <w:bCs/>
                <w:color w:val="000000"/>
                <w:sz w:val="22"/>
                <w:szCs w:val="22"/>
              </w:rPr>
              <w:t>Cena jednostkowa</w:t>
            </w:r>
          </w:p>
        </w:tc>
        <w:tc>
          <w:tcPr>
            <w:tcW w:w="1259" w:type="dxa"/>
            <w:tcBorders>
              <w:top w:val="single" w:sz="8" w:space="0" w:color="000000"/>
              <w:bottom w:val="single" w:sz="8" w:space="0" w:color="000000"/>
              <w:right w:val="single" w:sz="8" w:space="0" w:color="000000"/>
            </w:tcBorders>
            <w:tcMar>
              <w:top w:w="0" w:type="dxa"/>
              <w:left w:w="70" w:type="dxa"/>
              <w:bottom w:w="0" w:type="dxa"/>
              <w:right w:w="70" w:type="dxa"/>
            </w:tcMar>
            <w:vAlign w:val="center"/>
          </w:tcPr>
          <w:p w14:paraId="117DB12F" w14:textId="77777777" w:rsidR="0026189B" w:rsidRPr="001A7598" w:rsidRDefault="0026189B" w:rsidP="001A7598">
            <w:pPr>
              <w:pStyle w:val="Standard"/>
              <w:spacing w:before="120" w:line="276" w:lineRule="auto"/>
              <w:rPr>
                <w:rFonts w:ascii="Arial" w:hAnsi="Arial" w:cs="Arial"/>
                <w:b/>
                <w:bCs/>
                <w:color w:val="000000"/>
                <w:sz w:val="22"/>
                <w:szCs w:val="22"/>
              </w:rPr>
            </w:pPr>
            <w:r w:rsidRPr="001A7598">
              <w:rPr>
                <w:rFonts w:ascii="Arial" w:hAnsi="Arial" w:cs="Arial"/>
                <w:b/>
                <w:bCs/>
                <w:color w:val="000000"/>
                <w:sz w:val="22"/>
                <w:szCs w:val="22"/>
              </w:rPr>
              <w:t>Wartość</w:t>
            </w:r>
          </w:p>
        </w:tc>
      </w:tr>
      <w:tr w:rsidR="0026189B" w:rsidRPr="001A7598" w14:paraId="7D18ED1C" w14:textId="77777777" w:rsidTr="00791FB1">
        <w:trPr>
          <w:trHeight w:val="300"/>
        </w:trPr>
        <w:tc>
          <w:tcPr>
            <w:tcW w:w="9923" w:type="dxa"/>
            <w:gridSpan w:val="5"/>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75B6B3B4" w14:textId="77777777" w:rsidR="0026189B" w:rsidRPr="001A7598" w:rsidRDefault="0026189B" w:rsidP="001A7598">
            <w:pPr>
              <w:pStyle w:val="Standard"/>
              <w:spacing w:before="120" w:line="276" w:lineRule="auto"/>
              <w:rPr>
                <w:rFonts w:ascii="Arial" w:hAnsi="Arial" w:cs="Arial"/>
                <w:color w:val="000000"/>
                <w:sz w:val="22"/>
                <w:szCs w:val="22"/>
              </w:rPr>
            </w:pPr>
            <w:r w:rsidRPr="001A7598">
              <w:rPr>
                <w:rFonts w:ascii="Arial" w:hAnsi="Arial" w:cs="Arial"/>
                <w:b/>
                <w:bCs/>
                <w:color w:val="000000"/>
                <w:sz w:val="22"/>
                <w:szCs w:val="22"/>
              </w:rPr>
              <w:t>I. KOMORA PALENISKOWA, INTREX, II CIĄGI</w:t>
            </w:r>
          </w:p>
        </w:tc>
      </w:tr>
      <w:tr w:rsidR="0026189B" w:rsidRPr="001A7598" w14:paraId="4D3873FD" w14:textId="77777777" w:rsidTr="00791FB1">
        <w:trPr>
          <w:trHeight w:val="300"/>
        </w:trPr>
        <w:tc>
          <w:tcPr>
            <w:tcW w:w="5812"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404D3A97" w14:textId="77777777" w:rsidR="0026189B" w:rsidRPr="001A7598" w:rsidRDefault="0026189B" w:rsidP="001A7598">
            <w:pPr>
              <w:pStyle w:val="Standard"/>
              <w:spacing w:before="120" w:line="276" w:lineRule="auto"/>
              <w:rPr>
                <w:rFonts w:ascii="Arial" w:hAnsi="Arial" w:cs="Arial"/>
                <w:sz w:val="22"/>
                <w:szCs w:val="22"/>
              </w:rPr>
            </w:pPr>
            <w:r w:rsidRPr="001A7598">
              <w:rPr>
                <w:rFonts w:ascii="Arial" w:hAnsi="Arial" w:cs="Arial"/>
                <w:sz w:val="22"/>
                <w:szCs w:val="22"/>
              </w:rPr>
              <w:t>1.  Pomiary temperatur</w:t>
            </w:r>
          </w:p>
        </w:tc>
        <w:tc>
          <w:tcPr>
            <w:tcW w:w="733" w:type="dxa"/>
            <w:tcBorders>
              <w:top w:val="single" w:sz="8" w:space="0" w:color="000000"/>
              <w:bottom w:val="single" w:sz="8" w:space="0" w:color="000000"/>
              <w:right w:val="single" w:sz="8" w:space="0" w:color="000000"/>
            </w:tcBorders>
            <w:tcMar>
              <w:top w:w="0" w:type="dxa"/>
              <w:left w:w="70" w:type="dxa"/>
              <w:bottom w:w="0" w:type="dxa"/>
              <w:right w:w="70" w:type="dxa"/>
            </w:tcMar>
            <w:vAlign w:val="center"/>
          </w:tcPr>
          <w:p w14:paraId="6DCD9097" w14:textId="77777777" w:rsidR="0026189B" w:rsidRPr="001A7598" w:rsidRDefault="0026189B" w:rsidP="001A7598">
            <w:pPr>
              <w:pStyle w:val="Standard"/>
              <w:spacing w:before="120" w:line="276" w:lineRule="auto"/>
              <w:jc w:val="center"/>
              <w:rPr>
                <w:rFonts w:ascii="Arial" w:hAnsi="Arial" w:cs="Arial"/>
                <w:sz w:val="22"/>
                <w:szCs w:val="22"/>
              </w:rPr>
            </w:pPr>
            <w:r w:rsidRPr="001A7598">
              <w:rPr>
                <w:rFonts w:ascii="Arial" w:hAnsi="Arial" w:cs="Arial"/>
                <w:sz w:val="22"/>
                <w:szCs w:val="22"/>
              </w:rPr>
              <w:t>szt</w:t>
            </w:r>
          </w:p>
        </w:tc>
        <w:tc>
          <w:tcPr>
            <w:tcW w:w="685" w:type="dxa"/>
            <w:tcBorders>
              <w:top w:val="single" w:sz="8" w:space="0" w:color="000000"/>
              <w:bottom w:val="single" w:sz="8" w:space="0" w:color="000000"/>
              <w:right w:val="single" w:sz="8" w:space="0" w:color="000000"/>
            </w:tcBorders>
            <w:tcMar>
              <w:top w:w="0" w:type="dxa"/>
              <w:left w:w="70" w:type="dxa"/>
              <w:bottom w:w="0" w:type="dxa"/>
              <w:right w:w="70" w:type="dxa"/>
            </w:tcMar>
            <w:vAlign w:val="center"/>
          </w:tcPr>
          <w:p w14:paraId="0230D39D" w14:textId="77777777" w:rsidR="0026189B" w:rsidRPr="001A7598" w:rsidRDefault="0026189B" w:rsidP="001A7598">
            <w:pPr>
              <w:pStyle w:val="Standard"/>
              <w:spacing w:before="120" w:line="276" w:lineRule="auto"/>
              <w:jc w:val="center"/>
              <w:rPr>
                <w:rFonts w:ascii="Arial" w:hAnsi="Arial" w:cs="Arial"/>
                <w:sz w:val="22"/>
                <w:szCs w:val="22"/>
              </w:rPr>
            </w:pPr>
            <w:r w:rsidRPr="001A7598">
              <w:rPr>
                <w:rFonts w:ascii="Arial" w:hAnsi="Arial" w:cs="Arial"/>
                <w:sz w:val="22"/>
                <w:szCs w:val="22"/>
              </w:rPr>
              <w:t>40</w:t>
            </w:r>
          </w:p>
        </w:tc>
        <w:tc>
          <w:tcPr>
            <w:tcW w:w="1434" w:type="dxa"/>
            <w:tcBorders>
              <w:top w:val="single" w:sz="8" w:space="0" w:color="000000"/>
              <w:bottom w:val="single" w:sz="8" w:space="0" w:color="000000"/>
              <w:right w:val="single" w:sz="8" w:space="0" w:color="000000"/>
            </w:tcBorders>
            <w:tcMar>
              <w:top w:w="0" w:type="dxa"/>
              <w:left w:w="70" w:type="dxa"/>
              <w:bottom w:w="0" w:type="dxa"/>
              <w:right w:w="70" w:type="dxa"/>
            </w:tcMar>
            <w:vAlign w:val="center"/>
          </w:tcPr>
          <w:p w14:paraId="2632F119" w14:textId="77777777" w:rsidR="0026189B" w:rsidRPr="001A7598" w:rsidRDefault="0026189B" w:rsidP="001A7598">
            <w:pPr>
              <w:pStyle w:val="Standard"/>
              <w:spacing w:before="120" w:line="276" w:lineRule="auto"/>
              <w:jc w:val="center"/>
              <w:rPr>
                <w:rFonts w:ascii="Arial" w:hAnsi="Arial" w:cs="Arial"/>
                <w:color w:val="000000"/>
                <w:sz w:val="22"/>
                <w:szCs w:val="22"/>
              </w:rPr>
            </w:pPr>
          </w:p>
        </w:tc>
        <w:tc>
          <w:tcPr>
            <w:tcW w:w="1259" w:type="dxa"/>
            <w:tcBorders>
              <w:top w:val="single" w:sz="8" w:space="0" w:color="000000"/>
              <w:bottom w:val="single" w:sz="8" w:space="0" w:color="000000"/>
              <w:right w:val="single" w:sz="8" w:space="0" w:color="000000"/>
            </w:tcBorders>
            <w:tcMar>
              <w:top w:w="0" w:type="dxa"/>
              <w:left w:w="70" w:type="dxa"/>
              <w:bottom w:w="0" w:type="dxa"/>
              <w:right w:w="70" w:type="dxa"/>
            </w:tcMar>
            <w:vAlign w:val="center"/>
          </w:tcPr>
          <w:p w14:paraId="0B58155E" w14:textId="77777777" w:rsidR="0026189B" w:rsidRPr="001A7598" w:rsidRDefault="0026189B" w:rsidP="001A7598">
            <w:pPr>
              <w:pStyle w:val="Standard"/>
              <w:spacing w:before="120" w:line="276" w:lineRule="auto"/>
              <w:rPr>
                <w:rFonts w:ascii="Arial" w:hAnsi="Arial" w:cs="Arial"/>
                <w:color w:val="000000"/>
                <w:sz w:val="22"/>
                <w:szCs w:val="22"/>
              </w:rPr>
            </w:pPr>
          </w:p>
        </w:tc>
      </w:tr>
      <w:tr w:rsidR="0026189B" w:rsidRPr="001A7598" w14:paraId="0B39452E" w14:textId="77777777" w:rsidTr="00791FB1">
        <w:trPr>
          <w:trHeight w:val="300"/>
        </w:trPr>
        <w:tc>
          <w:tcPr>
            <w:tcW w:w="5812" w:type="dxa"/>
            <w:tcBorders>
              <w:left w:val="single" w:sz="8" w:space="0" w:color="000000"/>
              <w:bottom w:val="single" w:sz="8" w:space="0" w:color="000000"/>
              <w:right w:val="single" w:sz="8" w:space="0" w:color="000000"/>
            </w:tcBorders>
            <w:tcMar>
              <w:top w:w="0" w:type="dxa"/>
              <w:left w:w="70" w:type="dxa"/>
              <w:bottom w:w="0" w:type="dxa"/>
              <w:right w:w="70" w:type="dxa"/>
            </w:tcMar>
            <w:vAlign w:val="center"/>
          </w:tcPr>
          <w:p w14:paraId="09C69DA2" w14:textId="77777777" w:rsidR="0026189B" w:rsidRPr="001A7598" w:rsidRDefault="0026189B" w:rsidP="001A7598">
            <w:pPr>
              <w:pStyle w:val="Standard"/>
              <w:spacing w:before="120" w:line="276" w:lineRule="auto"/>
              <w:rPr>
                <w:rFonts w:ascii="Arial" w:hAnsi="Arial" w:cs="Arial"/>
                <w:sz w:val="22"/>
                <w:szCs w:val="22"/>
              </w:rPr>
            </w:pPr>
            <w:r w:rsidRPr="001A7598">
              <w:rPr>
                <w:rFonts w:ascii="Arial" w:hAnsi="Arial" w:cs="Arial"/>
                <w:sz w:val="22"/>
                <w:szCs w:val="22"/>
              </w:rPr>
              <w:t>2.  Pomiary ciśnień i Dp</w:t>
            </w:r>
          </w:p>
        </w:tc>
        <w:tc>
          <w:tcPr>
            <w:tcW w:w="733" w:type="dxa"/>
            <w:tcBorders>
              <w:bottom w:val="single" w:sz="8" w:space="0" w:color="000000"/>
              <w:right w:val="single" w:sz="8" w:space="0" w:color="000000"/>
            </w:tcBorders>
            <w:tcMar>
              <w:top w:w="0" w:type="dxa"/>
              <w:left w:w="70" w:type="dxa"/>
              <w:bottom w:w="0" w:type="dxa"/>
              <w:right w:w="70" w:type="dxa"/>
            </w:tcMar>
            <w:vAlign w:val="center"/>
          </w:tcPr>
          <w:p w14:paraId="239A18D5" w14:textId="77777777" w:rsidR="0026189B" w:rsidRPr="001A7598" w:rsidRDefault="0026189B" w:rsidP="001A7598">
            <w:pPr>
              <w:pStyle w:val="Standard"/>
              <w:spacing w:before="120" w:line="276" w:lineRule="auto"/>
              <w:jc w:val="center"/>
              <w:rPr>
                <w:rFonts w:ascii="Arial" w:hAnsi="Arial" w:cs="Arial"/>
                <w:sz w:val="22"/>
                <w:szCs w:val="22"/>
              </w:rPr>
            </w:pPr>
            <w:r w:rsidRPr="001A7598">
              <w:rPr>
                <w:rFonts w:ascii="Arial" w:hAnsi="Arial" w:cs="Arial"/>
                <w:sz w:val="22"/>
                <w:szCs w:val="22"/>
              </w:rPr>
              <w:t>szt</w:t>
            </w:r>
          </w:p>
        </w:tc>
        <w:tc>
          <w:tcPr>
            <w:tcW w:w="685" w:type="dxa"/>
            <w:tcBorders>
              <w:bottom w:val="single" w:sz="8" w:space="0" w:color="000000"/>
              <w:right w:val="single" w:sz="8" w:space="0" w:color="000000"/>
            </w:tcBorders>
            <w:tcMar>
              <w:top w:w="0" w:type="dxa"/>
              <w:left w:w="70" w:type="dxa"/>
              <w:bottom w:w="0" w:type="dxa"/>
              <w:right w:w="70" w:type="dxa"/>
            </w:tcMar>
            <w:vAlign w:val="center"/>
          </w:tcPr>
          <w:p w14:paraId="69B77A12" w14:textId="77777777" w:rsidR="0026189B" w:rsidRPr="001A7598" w:rsidRDefault="0026189B" w:rsidP="001A7598">
            <w:pPr>
              <w:pStyle w:val="Standard"/>
              <w:spacing w:before="120" w:line="276" w:lineRule="auto"/>
              <w:jc w:val="center"/>
              <w:rPr>
                <w:rFonts w:ascii="Arial" w:hAnsi="Arial" w:cs="Arial"/>
                <w:sz w:val="22"/>
                <w:szCs w:val="22"/>
              </w:rPr>
            </w:pPr>
            <w:r w:rsidRPr="001A7598">
              <w:rPr>
                <w:rFonts w:ascii="Arial" w:hAnsi="Arial" w:cs="Arial"/>
                <w:sz w:val="22"/>
                <w:szCs w:val="22"/>
              </w:rPr>
              <w:t>25</w:t>
            </w:r>
          </w:p>
        </w:tc>
        <w:tc>
          <w:tcPr>
            <w:tcW w:w="1434"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3ED2E473" w14:textId="77777777" w:rsidR="0026189B" w:rsidRPr="001A7598" w:rsidRDefault="0026189B" w:rsidP="001A7598">
            <w:pPr>
              <w:pStyle w:val="Standard"/>
              <w:spacing w:before="120" w:line="276" w:lineRule="auto"/>
              <w:jc w:val="center"/>
              <w:rPr>
                <w:rFonts w:ascii="Arial" w:hAnsi="Arial" w:cs="Arial"/>
                <w:color w:val="000000"/>
                <w:sz w:val="22"/>
                <w:szCs w:val="22"/>
              </w:rPr>
            </w:pPr>
          </w:p>
        </w:tc>
        <w:tc>
          <w:tcPr>
            <w:tcW w:w="1259"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3B92D66F" w14:textId="77777777" w:rsidR="0026189B" w:rsidRPr="001A7598" w:rsidRDefault="0026189B" w:rsidP="001A7598">
            <w:pPr>
              <w:pStyle w:val="Standard"/>
              <w:spacing w:before="120" w:line="276" w:lineRule="auto"/>
              <w:jc w:val="center"/>
              <w:rPr>
                <w:rFonts w:ascii="Arial" w:hAnsi="Arial" w:cs="Arial"/>
                <w:color w:val="000000"/>
                <w:sz w:val="22"/>
                <w:szCs w:val="22"/>
              </w:rPr>
            </w:pPr>
          </w:p>
        </w:tc>
      </w:tr>
      <w:tr w:rsidR="0026189B" w:rsidRPr="001A7598" w14:paraId="0EAE96F2" w14:textId="77777777" w:rsidTr="00791FB1">
        <w:trPr>
          <w:trHeight w:val="300"/>
        </w:trPr>
        <w:tc>
          <w:tcPr>
            <w:tcW w:w="5812" w:type="dxa"/>
            <w:tcBorders>
              <w:left w:val="single" w:sz="8" w:space="0" w:color="000000"/>
              <w:bottom w:val="single" w:sz="8" w:space="0" w:color="000000"/>
              <w:right w:val="single" w:sz="8" w:space="0" w:color="000000"/>
            </w:tcBorders>
            <w:tcMar>
              <w:top w:w="0" w:type="dxa"/>
              <w:left w:w="70" w:type="dxa"/>
              <w:bottom w:w="0" w:type="dxa"/>
              <w:right w:w="70" w:type="dxa"/>
            </w:tcMar>
            <w:vAlign w:val="center"/>
          </w:tcPr>
          <w:p w14:paraId="2F1FBBEC" w14:textId="77777777" w:rsidR="0026189B" w:rsidRPr="001A7598" w:rsidRDefault="0026189B" w:rsidP="001A7598">
            <w:pPr>
              <w:pStyle w:val="Standard"/>
              <w:spacing w:before="120" w:line="276" w:lineRule="auto"/>
              <w:rPr>
                <w:rFonts w:ascii="Arial" w:hAnsi="Arial" w:cs="Arial"/>
                <w:sz w:val="22"/>
                <w:szCs w:val="22"/>
              </w:rPr>
            </w:pPr>
            <w:r w:rsidRPr="001A7598">
              <w:rPr>
                <w:rFonts w:ascii="Arial" w:hAnsi="Arial" w:cs="Arial"/>
                <w:sz w:val="22"/>
                <w:szCs w:val="22"/>
              </w:rPr>
              <w:t>3.  Napędy pneumatyczne</w:t>
            </w:r>
          </w:p>
        </w:tc>
        <w:tc>
          <w:tcPr>
            <w:tcW w:w="733" w:type="dxa"/>
            <w:tcBorders>
              <w:bottom w:val="single" w:sz="8" w:space="0" w:color="000000"/>
              <w:right w:val="single" w:sz="8" w:space="0" w:color="000000"/>
            </w:tcBorders>
            <w:tcMar>
              <w:top w:w="0" w:type="dxa"/>
              <w:left w:w="70" w:type="dxa"/>
              <w:bottom w:w="0" w:type="dxa"/>
              <w:right w:w="70" w:type="dxa"/>
            </w:tcMar>
            <w:vAlign w:val="center"/>
          </w:tcPr>
          <w:p w14:paraId="6F7907C6" w14:textId="77777777" w:rsidR="0026189B" w:rsidRPr="001A7598" w:rsidRDefault="0026189B" w:rsidP="001A7598">
            <w:pPr>
              <w:pStyle w:val="Standard"/>
              <w:spacing w:before="120" w:line="276" w:lineRule="auto"/>
              <w:jc w:val="center"/>
              <w:rPr>
                <w:rFonts w:ascii="Arial" w:hAnsi="Arial" w:cs="Arial"/>
                <w:sz w:val="22"/>
                <w:szCs w:val="22"/>
              </w:rPr>
            </w:pPr>
            <w:r w:rsidRPr="001A7598">
              <w:rPr>
                <w:rFonts w:ascii="Arial" w:hAnsi="Arial" w:cs="Arial"/>
                <w:sz w:val="22"/>
                <w:szCs w:val="22"/>
              </w:rPr>
              <w:t>szt</w:t>
            </w:r>
          </w:p>
        </w:tc>
        <w:tc>
          <w:tcPr>
            <w:tcW w:w="685" w:type="dxa"/>
            <w:tcBorders>
              <w:bottom w:val="single" w:sz="8" w:space="0" w:color="000000"/>
              <w:right w:val="single" w:sz="8" w:space="0" w:color="000000"/>
            </w:tcBorders>
            <w:tcMar>
              <w:top w:w="0" w:type="dxa"/>
              <w:left w:w="70" w:type="dxa"/>
              <w:bottom w:w="0" w:type="dxa"/>
              <w:right w:w="70" w:type="dxa"/>
            </w:tcMar>
            <w:vAlign w:val="center"/>
          </w:tcPr>
          <w:p w14:paraId="112C3C3B" w14:textId="77777777" w:rsidR="0026189B" w:rsidRPr="001A7598" w:rsidRDefault="0026189B" w:rsidP="001A7598">
            <w:pPr>
              <w:pStyle w:val="Standard"/>
              <w:spacing w:before="120" w:line="276" w:lineRule="auto"/>
              <w:jc w:val="center"/>
              <w:rPr>
                <w:rFonts w:ascii="Arial" w:hAnsi="Arial" w:cs="Arial"/>
                <w:sz w:val="22"/>
                <w:szCs w:val="22"/>
              </w:rPr>
            </w:pPr>
            <w:r w:rsidRPr="001A7598">
              <w:rPr>
                <w:rFonts w:ascii="Arial" w:hAnsi="Arial" w:cs="Arial"/>
                <w:sz w:val="22"/>
                <w:szCs w:val="22"/>
              </w:rPr>
              <w:t>32</w:t>
            </w:r>
          </w:p>
        </w:tc>
        <w:tc>
          <w:tcPr>
            <w:tcW w:w="1434"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690F5C4D" w14:textId="77777777" w:rsidR="0026189B" w:rsidRPr="001A7598" w:rsidRDefault="0026189B" w:rsidP="001A7598">
            <w:pPr>
              <w:pStyle w:val="Standard"/>
              <w:spacing w:before="120" w:line="276" w:lineRule="auto"/>
              <w:jc w:val="center"/>
              <w:rPr>
                <w:rFonts w:ascii="Arial" w:hAnsi="Arial" w:cs="Arial"/>
                <w:color w:val="000000"/>
                <w:sz w:val="22"/>
                <w:szCs w:val="22"/>
              </w:rPr>
            </w:pPr>
          </w:p>
        </w:tc>
        <w:tc>
          <w:tcPr>
            <w:tcW w:w="1259"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0D54F102" w14:textId="77777777" w:rsidR="0026189B" w:rsidRPr="001A7598" w:rsidRDefault="0026189B" w:rsidP="001A7598">
            <w:pPr>
              <w:pStyle w:val="Standard"/>
              <w:spacing w:before="120" w:line="276" w:lineRule="auto"/>
              <w:jc w:val="center"/>
              <w:rPr>
                <w:rFonts w:ascii="Arial" w:hAnsi="Arial" w:cs="Arial"/>
                <w:color w:val="000000"/>
                <w:sz w:val="22"/>
                <w:szCs w:val="22"/>
              </w:rPr>
            </w:pPr>
          </w:p>
        </w:tc>
      </w:tr>
      <w:tr w:rsidR="0026189B" w:rsidRPr="001A7598" w14:paraId="10279FB0" w14:textId="77777777" w:rsidTr="00791FB1">
        <w:trPr>
          <w:trHeight w:val="300"/>
        </w:trPr>
        <w:tc>
          <w:tcPr>
            <w:tcW w:w="5812" w:type="dxa"/>
            <w:tcBorders>
              <w:left w:val="single" w:sz="8" w:space="0" w:color="000000"/>
              <w:bottom w:val="single" w:sz="8" w:space="0" w:color="000000"/>
              <w:right w:val="single" w:sz="8" w:space="0" w:color="000000"/>
            </w:tcBorders>
            <w:tcMar>
              <w:top w:w="0" w:type="dxa"/>
              <w:left w:w="70" w:type="dxa"/>
              <w:bottom w:w="0" w:type="dxa"/>
              <w:right w:w="70" w:type="dxa"/>
            </w:tcMar>
            <w:vAlign w:val="center"/>
          </w:tcPr>
          <w:p w14:paraId="3682740C" w14:textId="195DD91E" w:rsidR="0026189B" w:rsidRPr="001A7598" w:rsidRDefault="001A7598" w:rsidP="001A7598">
            <w:pPr>
              <w:pStyle w:val="Standard"/>
              <w:spacing w:before="120" w:line="276" w:lineRule="auto"/>
              <w:rPr>
                <w:rFonts w:ascii="Arial" w:hAnsi="Arial" w:cs="Arial"/>
                <w:sz w:val="22"/>
                <w:szCs w:val="22"/>
              </w:rPr>
            </w:pPr>
            <w:r>
              <w:rPr>
                <w:rFonts w:ascii="Arial" w:hAnsi="Arial" w:cs="Arial"/>
                <w:sz w:val="22"/>
                <w:szCs w:val="22"/>
              </w:rPr>
              <w:t>4</w:t>
            </w:r>
            <w:r w:rsidR="0026189B" w:rsidRPr="001A7598">
              <w:rPr>
                <w:rFonts w:ascii="Arial" w:hAnsi="Arial" w:cs="Arial"/>
                <w:sz w:val="22"/>
                <w:szCs w:val="22"/>
              </w:rPr>
              <w:t>.Zakup, montaż i uruchomienie nowego siłownika pneumatycznego na zaworze regulatora wtrysku wody SH</w:t>
            </w:r>
          </w:p>
          <w:p w14:paraId="45AAD43D" w14:textId="77777777" w:rsidR="0026189B" w:rsidRPr="001A7598" w:rsidRDefault="0026189B" w:rsidP="001A7598">
            <w:pPr>
              <w:pStyle w:val="Standard"/>
              <w:spacing w:before="120" w:line="276" w:lineRule="auto"/>
              <w:rPr>
                <w:rFonts w:ascii="Arial" w:hAnsi="Arial" w:cs="Arial"/>
                <w:sz w:val="22"/>
                <w:szCs w:val="22"/>
              </w:rPr>
            </w:pPr>
            <w:r w:rsidRPr="001A7598">
              <w:rPr>
                <w:rFonts w:ascii="Arial" w:hAnsi="Arial" w:cs="Arial"/>
                <w:sz w:val="22"/>
                <w:szCs w:val="22"/>
              </w:rPr>
              <w:t xml:space="preserve">  - 1szt</w:t>
            </w:r>
          </w:p>
        </w:tc>
        <w:tc>
          <w:tcPr>
            <w:tcW w:w="733" w:type="dxa"/>
            <w:tcBorders>
              <w:bottom w:val="single" w:sz="8" w:space="0" w:color="000000"/>
              <w:right w:val="single" w:sz="8" w:space="0" w:color="000000"/>
            </w:tcBorders>
            <w:tcMar>
              <w:top w:w="0" w:type="dxa"/>
              <w:left w:w="70" w:type="dxa"/>
              <w:bottom w:w="0" w:type="dxa"/>
              <w:right w:w="70" w:type="dxa"/>
            </w:tcMar>
            <w:vAlign w:val="center"/>
          </w:tcPr>
          <w:p w14:paraId="459D06DF" w14:textId="77777777" w:rsidR="0026189B" w:rsidRPr="001A7598" w:rsidRDefault="0026189B" w:rsidP="001A7598">
            <w:pPr>
              <w:pStyle w:val="Standard"/>
              <w:spacing w:before="120" w:line="276" w:lineRule="auto"/>
              <w:jc w:val="center"/>
              <w:rPr>
                <w:rFonts w:ascii="Arial" w:hAnsi="Arial" w:cs="Arial"/>
                <w:sz w:val="22"/>
                <w:szCs w:val="22"/>
              </w:rPr>
            </w:pPr>
            <w:r w:rsidRPr="001A7598">
              <w:rPr>
                <w:rFonts w:ascii="Arial" w:hAnsi="Arial" w:cs="Arial"/>
                <w:sz w:val="22"/>
                <w:szCs w:val="22"/>
              </w:rPr>
              <w:t>kpl</w:t>
            </w:r>
          </w:p>
        </w:tc>
        <w:tc>
          <w:tcPr>
            <w:tcW w:w="685" w:type="dxa"/>
            <w:tcBorders>
              <w:bottom w:val="single" w:sz="8" w:space="0" w:color="000000"/>
              <w:right w:val="single" w:sz="8" w:space="0" w:color="000000"/>
            </w:tcBorders>
            <w:tcMar>
              <w:top w:w="0" w:type="dxa"/>
              <w:left w:w="70" w:type="dxa"/>
              <w:bottom w:w="0" w:type="dxa"/>
              <w:right w:w="70" w:type="dxa"/>
            </w:tcMar>
            <w:vAlign w:val="center"/>
          </w:tcPr>
          <w:p w14:paraId="341D6344" w14:textId="77777777" w:rsidR="0026189B" w:rsidRPr="001A7598" w:rsidRDefault="0026189B" w:rsidP="001A7598">
            <w:pPr>
              <w:pStyle w:val="Standard"/>
              <w:spacing w:before="120" w:line="276" w:lineRule="auto"/>
              <w:jc w:val="center"/>
              <w:rPr>
                <w:rFonts w:ascii="Arial" w:hAnsi="Arial" w:cs="Arial"/>
                <w:sz w:val="22"/>
                <w:szCs w:val="22"/>
              </w:rPr>
            </w:pPr>
            <w:r w:rsidRPr="001A7598">
              <w:rPr>
                <w:rFonts w:ascii="Arial" w:hAnsi="Arial" w:cs="Arial"/>
                <w:sz w:val="22"/>
                <w:szCs w:val="22"/>
              </w:rPr>
              <w:t>1</w:t>
            </w:r>
          </w:p>
        </w:tc>
        <w:tc>
          <w:tcPr>
            <w:tcW w:w="1434"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667601C4" w14:textId="77777777" w:rsidR="0026189B" w:rsidRPr="001A7598" w:rsidRDefault="0026189B" w:rsidP="001A7598">
            <w:pPr>
              <w:pStyle w:val="Standard"/>
              <w:spacing w:before="120" w:line="276" w:lineRule="auto"/>
              <w:jc w:val="center"/>
              <w:rPr>
                <w:rFonts w:ascii="Arial" w:hAnsi="Arial" w:cs="Arial"/>
                <w:sz w:val="22"/>
                <w:szCs w:val="22"/>
              </w:rPr>
            </w:pPr>
          </w:p>
        </w:tc>
        <w:tc>
          <w:tcPr>
            <w:tcW w:w="1259"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582EA2C7" w14:textId="77777777" w:rsidR="0026189B" w:rsidRPr="001A7598" w:rsidRDefault="0026189B" w:rsidP="001A7598">
            <w:pPr>
              <w:pStyle w:val="Standard"/>
              <w:spacing w:before="120" w:line="276" w:lineRule="auto"/>
              <w:jc w:val="center"/>
              <w:rPr>
                <w:rFonts w:ascii="Arial" w:hAnsi="Arial" w:cs="Arial"/>
                <w:color w:val="000000"/>
                <w:sz w:val="22"/>
                <w:szCs w:val="22"/>
              </w:rPr>
            </w:pPr>
          </w:p>
        </w:tc>
      </w:tr>
      <w:tr w:rsidR="0026189B" w:rsidRPr="001A7598" w14:paraId="16F8B63D" w14:textId="77777777" w:rsidTr="00791FB1">
        <w:trPr>
          <w:trHeight w:val="300"/>
        </w:trPr>
        <w:tc>
          <w:tcPr>
            <w:tcW w:w="5812" w:type="dxa"/>
            <w:tcBorders>
              <w:left w:val="single" w:sz="8" w:space="0" w:color="000000"/>
              <w:bottom w:val="single" w:sz="8" w:space="0" w:color="000000"/>
              <w:right w:val="single" w:sz="8" w:space="0" w:color="000000"/>
            </w:tcBorders>
            <w:tcMar>
              <w:top w:w="0" w:type="dxa"/>
              <w:left w:w="70" w:type="dxa"/>
              <w:bottom w:w="0" w:type="dxa"/>
              <w:right w:w="70" w:type="dxa"/>
            </w:tcMar>
            <w:vAlign w:val="center"/>
          </w:tcPr>
          <w:p w14:paraId="5B25CBEC" w14:textId="1A570C48" w:rsidR="0026189B" w:rsidRPr="001A7598" w:rsidRDefault="0026189B" w:rsidP="001A7598">
            <w:pPr>
              <w:pStyle w:val="Standard"/>
              <w:spacing w:before="120" w:line="276" w:lineRule="auto"/>
              <w:rPr>
                <w:rFonts w:ascii="Arial" w:hAnsi="Arial" w:cs="Arial"/>
                <w:sz w:val="22"/>
                <w:szCs w:val="22"/>
              </w:rPr>
            </w:pPr>
            <w:r w:rsidRPr="001A7598">
              <w:rPr>
                <w:rFonts w:ascii="Arial" w:hAnsi="Arial" w:cs="Arial"/>
                <w:sz w:val="22"/>
                <w:szCs w:val="22"/>
              </w:rPr>
              <w:t xml:space="preserve"> </w:t>
            </w:r>
            <w:r w:rsidR="001A7598">
              <w:rPr>
                <w:rFonts w:ascii="Arial" w:hAnsi="Arial" w:cs="Arial"/>
                <w:sz w:val="22"/>
                <w:szCs w:val="22"/>
              </w:rPr>
              <w:t>5</w:t>
            </w:r>
            <w:r w:rsidRPr="001A7598">
              <w:rPr>
                <w:rFonts w:ascii="Arial" w:hAnsi="Arial" w:cs="Arial"/>
                <w:sz w:val="22"/>
                <w:szCs w:val="22"/>
              </w:rPr>
              <w:t>.Przewody pneumatyczne (zakup i wymiana)</w:t>
            </w:r>
          </w:p>
        </w:tc>
        <w:tc>
          <w:tcPr>
            <w:tcW w:w="733" w:type="dxa"/>
            <w:tcBorders>
              <w:bottom w:val="single" w:sz="8" w:space="0" w:color="000000"/>
              <w:right w:val="single" w:sz="8" w:space="0" w:color="000000"/>
            </w:tcBorders>
            <w:tcMar>
              <w:top w:w="0" w:type="dxa"/>
              <w:left w:w="70" w:type="dxa"/>
              <w:bottom w:w="0" w:type="dxa"/>
              <w:right w:w="70" w:type="dxa"/>
            </w:tcMar>
            <w:vAlign w:val="center"/>
          </w:tcPr>
          <w:p w14:paraId="540D0449" w14:textId="77777777" w:rsidR="0026189B" w:rsidRPr="001A7598" w:rsidRDefault="0026189B" w:rsidP="001A7598">
            <w:pPr>
              <w:pStyle w:val="Standard"/>
              <w:spacing w:before="120" w:line="276" w:lineRule="auto"/>
              <w:jc w:val="center"/>
              <w:rPr>
                <w:rFonts w:ascii="Arial" w:hAnsi="Arial" w:cs="Arial"/>
                <w:sz w:val="22"/>
                <w:szCs w:val="22"/>
              </w:rPr>
            </w:pPr>
            <w:r w:rsidRPr="001A7598">
              <w:rPr>
                <w:rFonts w:ascii="Arial" w:hAnsi="Arial" w:cs="Arial"/>
                <w:sz w:val="22"/>
                <w:szCs w:val="22"/>
              </w:rPr>
              <w:t>mb</w:t>
            </w:r>
          </w:p>
        </w:tc>
        <w:tc>
          <w:tcPr>
            <w:tcW w:w="685" w:type="dxa"/>
            <w:tcBorders>
              <w:bottom w:val="single" w:sz="8" w:space="0" w:color="000000"/>
              <w:right w:val="single" w:sz="8" w:space="0" w:color="000000"/>
            </w:tcBorders>
            <w:tcMar>
              <w:top w:w="0" w:type="dxa"/>
              <w:left w:w="70" w:type="dxa"/>
              <w:bottom w:w="0" w:type="dxa"/>
              <w:right w:w="70" w:type="dxa"/>
            </w:tcMar>
            <w:vAlign w:val="center"/>
          </w:tcPr>
          <w:p w14:paraId="126A3F69" w14:textId="77777777" w:rsidR="0026189B" w:rsidRPr="001A7598" w:rsidRDefault="0026189B" w:rsidP="001A7598">
            <w:pPr>
              <w:pStyle w:val="Standard"/>
              <w:spacing w:before="120" w:line="276" w:lineRule="auto"/>
              <w:jc w:val="center"/>
              <w:rPr>
                <w:rFonts w:ascii="Arial" w:hAnsi="Arial" w:cs="Arial"/>
                <w:sz w:val="22"/>
                <w:szCs w:val="22"/>
              </w:rPr>
            </w:pPr>
            <w:r w:rsidRPr="001A7598">
              <w:rPr>
                <w:rFonts w:ascii="Arial" w:hAnsi="Arial" w:cs="Arial"/>
                <w:sz w:val="22"/>
                <w:szCs w:val="22"/>
              </w:rPr>
              <w:t>500</w:t>
            </w:r>
          </w:p>
        </w:tc>
        <w:tc>
          <w:tcPr>
            <w:tcW w:w="1434"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110F5F49" w14:textId="77777777" w:rsidR="0026189B" w:rsidRPr="001A7598" w:rsidRDefault="0026189B" w:rsidP="001A7598">
            <w:pPr>
              <w:pStyle w:val="Standard"/>
              <w:spacing w:before="120" w:line="276" w:lineRule="auto"/>
              <w:jc w:val="center"/>
              <w:rPr>
                <w:rFonts w:ascii="Arial" w:hAnsi="Arial" w:cs="Arial"/>
                <w:color w:val="000000"/>
                <w:sz w:val="22"/>
                <w:szCs w:val="22"/>
              </w:rPr>
            </w:pPr>
          </w:p>
        </w:tc>
        <w:tc>
          <w:tcPr>
            <w:tcW w:w="1259"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15C73995" w14:textId="77777777" w:rsidR="0026189B" w:rsidRPr="001A7598" w:rsidRDefault="0026189B" w:rsidP="001A7598">
            <w:pPr>
              <w:pStyle w:val="Standard"/>
              <w:spacing w:before="120" w:line="276" w:lineRule="auto"/>
              <w:jc w:val="center"/>
              <w:rPr>
                <w:rFonts w:ascii="Arial" w:hAnsi="Arial" w:cs="Arial"/>
                <w:color w:val="000000"/>
                <w:sz w:val="22"/>
                <w:szCs w:val="22"/>
              </w:rPr>
            </w:pPr>
          </w:p>
        </w:tc>
      </w:tr>
      <w:tr w:rsidR="0026189B" w:rsidRPr="001A7598" w14:paraId="23A2E8DE" w14:textId="77777777" w:rsidTr="00791FB1">
        <w:trPr>
          <w:trHeight w:val="300"/>
        </w:trPr>
        <w:tc>
          <w:tcPr>
            <w:tcW w:w="9923" w:type="dxa"/>
            <w:gridSpan w:val="5"/>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5E7402F9" w14:textId="77777777" w:rsidR="0026189B" w:rsidRPr="001A7598" w:rsidRDefault="0026189B" w:rsidP="001A7598">
            <w:pPr>
              <w:pStyle w:val="Standard"/>
              <w:spacing w:before="120" w:line="276" w:lineRule="auto"/>
              <w:rPr>
                <w:rFonts w:ascii="Arial" w:hAnsi="Arial" w:cs="Arial"/>
                <w:b/>
                <w:bCs/>
                <w:color w:val="000000"/>
                <w:sz w:val="22"/>
                <w:szCs w:val="22"/>
              </w:rPr>
            </w:pPr>
            <w:r w:rsidRPr="001A7598">
              <w:rPr>
                <w:rFonts w:ascii="Arial" w:hAnsi="Arial" w:cs="Arial"/>
                <w:b/>
                <w:bCs/>
                <w:color w:val="000000"/>
                <w:sz w:val="22"/>
                <w:szCs w:val="22"/>
              </w:rPr>
              <w:t>II. WALCZAK</w:t>
            </w:r>
          </w:p>
        </w:tc>
      </w:tr>
      <w:tr w:rsidR="0026189B" w:rsidRPr="001A7598" w14:paraId="7FA6DD16" w14:textId="77777777" w:rsidTr="00791FB1">
        <w:trPr>
          <w:trHeight w:val="300"/>
        </w:trPr>
        <w:tc>
          <w:tcPr>
            <w:tcW w:w="5812" w:type="dxa"/>
            <w:tcBorders>
              <w:left w:val="single" w:sz="8" w:space="0" w:color="000000"/>
              <w:bottom w:val="single" w:sz="8" w:space="0" w:color="000000"/>
              <w:right w:val="single" w:sz="8" w:space="0" w:color="000000"/>
            </w:tcBorders>
            <w:tcMar>
              <w:top w:w="0" w:type="dxa"/>
              <w:left w:w="70" w:type="dxa"/>
              <w:bottom w:w="0" w:type="dxa"/>
              <w:right w:w="70" w:type="dxa"/>
            </w:tcMar>
            <w:vAlign w:val="center"/>
          </w:tcPr>
          <w:p w14:paraId="3BCC6165" w14:textId="77777777" w:rsidR="0026189B" w:rsidRPr="001A7598" w:rsidRDefault="0026189B" w:rsidP="001A7598">
            <w:pPr>
              <w:pStyle w:val="Standard"/>
              <w:spacing w:before="120" w:line="276" w:lineRule="auto"/>
              <w:rPr>
                <w:rFonts w:ascii="Arial" w:hAnsi="Arial" w:cs="Arial"/>
                <w:color w:val="000000"/>
                <w:sz w:val="22"/>
                <w:szCs w:val="22"/>
              </w:rPr>
            </w:pPr>
            <w:r w:rsidRPr="001A7598">
              <w:rPr>
                <w:rFonts w:ascii="Arial" w:hAnsi="Arial" w:cs="Arial"/>
                <w:color w:val="000000"/>
                <w:sz w:val="22"/>
                <w:szCs w:val="22"/>
              </w:rPr>
              <w:t>1. Pomiary poziomu i ciśnień wody</w:t>
            </w:r>
          </w:p>
        </w:tc>
        <w:tc>
          <w:tcPr>
            <w:tcW w:w="733" w:type="dxa"/>
            <w:tcBorders>
              <w:bottom w:val="single" w:sz="8" w:space="0" w:color="000000"/>
              <w:right w:val="single" w:sz="8" w:space="0" w:color="000000"/>
            </w:tcBorders>
            <w:tcMar>
              <w:top w:w="0" w:type="dxa"/>
              <w:left w:w="70" w:type="dxa"/>
              <w:bottom w:w="0" w:type="dxa"/>
              <w:right w:w="70" w:type="dxa"/>
            </w:tcMar>
            <w:vAlign w:val="center"/>
          </w:tcPr>
          <w:p w14:paraId="2AC123E1" w14:textId="77777777" w:rsidR="0026189B" w:rsidRPr="001A7598" w:rsidRDefault="0026189B"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szt</w:t>
            </w:r>
          </w:p>
        </w:tc>
        <w:tc>
          <w:tcPr>
            <w:tcW w:w="685" w:type="dxa"/>
            <w:tcBorders>
              <w:bottom w:val="single" w:sz="8" w:space="0" w:color="000000"/>
              <w:right w:val="single" w:sz="8" w:space="0" w:color="000000"/>
            </w:tcBorders>
            <w:tcMar>
              <w:top w:w="0" w:type="dxa"/>
              <w:left w:w="70" w:type="dxa"/>
              <w:bottom w:w="0" w:type="dxa"/>
              <w:right w:w="70" w:type="dxa"/>
            </w:tcMar>
            <w:vAlign w:val="center"/>
          </w:tcPr>
          <w:p w14:paraId="4E8A2D74" w14:textId="77777777" w:rsidR="0026189B" w:rsidRPr="001A7598" w:rsidRDefault="0026189B"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6</w:t>
            </w:r>
          </w:p>
        </w:tc>
        <w:tc>
          <w:tcPr>
            <w:tcW w:w="1434"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25FE9641" w14:textId="77777777" w:rsidR="0026189B" w:rsidRPr="001A7598" w:rsidRDefault="0026189B" w:rsidP="001A7598">
            <w:pPr>
              <w:pStyle w:val="Standard"/>
              <w:spacing w:before="120" w:line="276" w:lineRule="auto"/>
              <w:jc w:val="center"/>
              <w:rPr>
                <w:rFonts w:ascii="Arial" w:hAnsi="Arial" w:cs="Arial"/>
                <w:color w:val="000000"/>
                <w:sz w:val="22"/>
                <w:szCs w:val="22"/>
              </w:rPr>
            </w:pPr>
          </w:p>
        </w:tc>
        <w:tc>
          <w:tcPr>
            <w:tcW w:w="1259"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32D710A8" w14:textId="77777777" w:rsidR="0026189B" w:rsidRPr="001A7598" w:rsidRDefault="0026189B" w:rsidP="001A7598">
            <w:pPr>
              <w:pStyle w:val="Standard"/>
              <w:spacing w:before="120" w:line="276" w:lineRule="auto"/>
              <w:jc w:val="center"/>
              <w:rPr>
                <w:rFonts w:ascii="Arial" w:hAnsi="Arial" w:cs="Arial"/>
                <w:color w:val="000000"/>
                <w:sz w:val="22"/>
                <w:szCs w:val="22"/>
              </w:rPr>
            </w:pPr>
          </w:p>
        </w:tc>
      </w:tr>
      <w:tr w:rsidR="0026189B" w:rsidRPr="001A7598" w14:paraId="75E95835" w14:textId="77777777" w:rsidTr="00791FB1">
        <w:trPr>
          <w:trHeight w:val="300"/>
        </w:trPr>
        <w:tc>
          <w:tcPr>
            <w:tcW w:w="5812" w:type="dxa"/>
            <w:tcBorders>
              <w:left w:val="single" w:sz="8" w:space="0" w:color="000000"/>
              <w:bottom w:val="single" w:sz="8" w:space="0" w:color="000000"/>
              <w:right w:val="single" w:sz="8" w:space="0" w:color="000000"/>
            </w:tcBorders>
            <w:tcMar>
              <w:top w:w="0" w:type="dxa"/>
              <w:left w:w="70" w:type="dxa"/>
              <w:bottom w:w="0" w:type="dxa"/>
              <w:right w:w="70" w:type="dxa"/>
            </w:tcMar>
            <w:vAlign w:val="center"/>
          </w:tcPr>
          <w:p w14:paraId="3F7C8FF3" w14:textId="77777777" w:rsidR="0026189B" w:rsidRPr="001A7598" w:rsidRDefault="0026189B" w:rsidP="001A7598">
            <w:pPr>
              <w:pStyle w:val="Standard"/>
              <w:spacing w:before="120" w:line="276" w:lineRule="auto"/>
              <w:rPr>
                <w:rFonts w:ascii="Arial" w:hAnsi="Arial" w:cs="Arial"/>
                <w:color w:val="000000"/>
                <w:sz w:val="22"/>
                <w:szCs w:val="22"/>
              </w:rPr>
            </w:pPr>
            <w:r w:rsidRPr="001A7598">
              <w:rPr>
                <w:rFonts w:ascii="Arial" w:hAnsi="Arial" w:cs="Arial"/>
                <w:color w:val="000000"/>
                <w:sz w:val="22"/>
                <w:szCs w:val="22"/>
              </w:rPr>
              <w:t>2. Napędy pneumatyczne</w:t>
            </w:r>
          </w:p>
        </w:tc>
        <w:tc>
          <w:tcPr>
            <w:tcW w:w="733" w:type="dxa"/>
            <w:tcBorders>
              <w:bottom w:val="single" w:sz="8" w:space="0" w:color="000000"/>
              <w:right w:val="single" w:sz="8" w:space="0" w:color="000000"/>
            </w:tcBorders>
            <w:tcMar>
              <w:top w:w="0" w:type="dxa"/>
              <w:left w:w="70" w:type="dxa"/>
              <w:bottom w:w="0" w:type="dxa"/>
              <w:right w:w="70" w:type="dxa"/>
            </w:tcMar>
            <w:vAlign w:val="center"/>
          </w:tcPr>
          <w:p w14:paraId="28AB39F7" w14:textId="77777777" w:rsidR="0026189B" w:rsidRPr="001A7598" w:rsidRDefault="0026189B"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szt</w:t>
            </w:r>
          </w:p>
        </w:tc>
        <w:tc>
          <w:tcPr>
            <w:tcW w:w="685" w:type="dxa"/>
            <w:tcBorders>
              <w:bottom w:val="single" w:sz="8" w:space="0" w:color="000000"/>
              <w:right w:val="single" w:sz="8" w:space="0" w:color="000000"/>
            </w:tcBorders>
            <w:tcMar>
              <w:top w:w="0" w:type="dxa"/>
              <w:left w:w="70" w:type="dxa"/>
              <w:bottom w:w="0" w:type="dxa"/>
              <w:right w:w="70" w:type="dxa"/>
            </w:tcMar>
            <w:vAlign w:val="center"/>
          </w:tcPr>
          <w:p w14:paraId="4BDB86A8" w14:textId="77777777" w:rsidR="0026189B" w:rsidRPr="001A7598" w:rsidRDefault="0026189B"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1</w:t>
            </w:r>
          </w:p>
        </w:tc>
        <w:tc>
          <w:tcPr>
            <w:tcW w:w="1434"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3FC9B146" w14:textId="77777777" w:rsidR="0026189B" w:rsidRPr="001A7598" w:rsidRDefault="0026189B" w:rsidP="001A7598">
            <w:pPr>
              <w:pStyle w:val="Standard"/>
              <w:spacing w:before="120" w:line="276" w:lineRule="auto"/>
              <w:jc w:val="center"/>
              <w:rPr>
                <w:rFonts w:ascii="Arial" w:hAnsi="Arial" w:cs="Arial"/>
                <w:color w:val="000000"/>
                <w:sz w:val="22"/>
                <w:szCs w:val="22"/>
              </w:rPr>
            </w:pPr>
          </w:p>
        </w:tc>
        <w:tc>
          <w:tcPr>
            <w:tcW w:w="1259"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37A2A6E4" w14:textId="77777777" w:rsidR="0026189B" w:rsidRPr="001A7598" w:rsidRDefault="0026189B" w:rsidP="001A7598">
            <w:pPr>
              <w:pStyle w:val="Standard"/>
              <w:spacing w:before="120" w:line="276" w:lineRule="auto"/>
              <w:jc w:val="center"/>
              <w:rPr>
                <w:rFonts w:ascii="Arial" w:hAnsi="Arial" w:cs="Arial"/>
                <w:color w:val="000000"/>
                <w:sz w:val="22"/>
                <w:szCs w:val="22"/>
              </w:rPr>
            </w:pPr>
          </w:p>
        </w:tc>
      </w:tr>
      <w:tr w:rsidR="0026189B" w:rsidRPr="001A7598" w14:paraId="10FE500C" w14:textId="77777777" w:rsidTr="00791FB1">
        <w:trPr>
          <w:trHeight w:val="300"/>
        </w:trPr>
        <w:tc>
          <w:tcPr>
            <w:tcW w:w="9923" w:type="dxa"/>
            <w:gridSpan w:val="5"/>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13E9F23A" w14:textId="77777777" w:rsidR="0026189B" w:rsidRPr="001A7598" w:rsidRDefault="0026189B" w:rsidP="001A7598">
            <w:pPr>
              <w:pStyle w:val="Standard"/>
              <w:spacing w:before="120" w:line="276" w:lineRule="auto"/>
              <w:rPr>
                <w:rFonts w:ascii="Arial" w:hAnsi="Arial" w:cs="Arial"/>
                <w:b/>
                <w:bCs/>
                <w:color w:val="000000"/>
                <w:sz w:val="22"/>
                <w:szCs w:val="22"/>
              </w:rPr>
            </w:pPr>
            <w:r w:rsidRPr="001A7598">
              <w:rPr>
                <w:rFonts w:ascii="Arial" w:hAnsi="Arial" w:cs="Arial"/>
                <w:b/>
                <w:bCs/>
                <w:color w:val="000000"/>
                <w:sz w:val="22"/>
                <w:szCs w:val="22"/>
              </w:rPr>
              <w:t>III. TRANSPORT POPIOŁU (pompy pod elektrofiltrem szt 6, pompa popiołu dennego szt 2, pompy II ciągu szt 2)</w:t>
            </w:r>
          </w:p>
        </w:tc>
      </w:tr>
      <w:tr w:rsidR="0026189B" w:rsidRPr="001A7598" w14:paraId="70D57701" w14:textId="77777777" w:rsidTr="00791FB1">
        <w:trPr>
          <w:trHeight w:val="300"/>
        </w:trPr>
        <w:tc>
          <w:tcPr>
            <w:tcW w:w="5812" w:type="dxa"/>
            <w:tcBorders>
              <w:left w:val="single" w:sz="8" w:space="0" w:color="000000"/>
              <w:bottom w:val="single" w:sz="8" w:space="0" w:color="000000"/>
              <w:right w:val="single" w:sz="8" w:space="0" w:color="000000"/>
            </w:tcBorders>
            <w:tcMar>
              <w:top w:w="0" w:type="dxa"/>
              <w:left w:w="70" w:type="dxa"/>
              <w:bottom w:w="0" w:type="dxa"/>
              <w:right w:w="70" w:type="dxa"/>
            </w:tcMar>
            <w:vAlign w:val="center"/>
          </w:tcPr>
          <w:p w14:paraId="07519FF3" w14:textId="77777777" w:rsidR="0026189B" w:rsidRPr="001A7598" w:rsidRDefault="0026189B" w:rsidP="001A7598">
            <w:pPr>
              <w:pStyle w:val="Standard"/>
              <w:spacing w:before="120" w:line="276" w:lineRule="auto"/>
              <w:rPr>
                <w:rFonts w:ascii="Arial" w:hAnsi="Arial" w:cs="Arial"/>
                <w:color w:val="000000"/>
                <w:sz w:val="22"/>
                <w:szCs w:val="22"/>
              </w:rPr>
            </w:pPr>
            <w:r w:rsidRPr="001A7598">
              <w:rPr>
                <w:rFonts w:ascii="Arial" w:hAnsi="Arial" w:cs="Arial"/>
                <w:color w:val="000000"/>
                <w:sz w:val="22"/>
                <w:szCs w:val="22"/>
              </w:rPr>
              <w:t>1.  Napędy pneumatyczne</w:t>
            </w:r>
          </w:p>
        </w:tc>
        <w:tc>
          <w:tcPr>
            <w:tcW w:w="733" w:type="dxa"/>
            <w:tcBorders>
              <w:bottom w:val="single" w:sz="8" w:space="0" w:color="000000"/>
              <w:right w:val="single" w:sz="8" w:space="0" w:color="000000"/>
            </w:tcBorders>
            <w:tcMar>
              <w:top w:w="0" w:type="dxa"/>
              <w:left w:w="70" w:type="dxa"/>
              <w:bottom w:w="0" w:type="dxa"/>
              <w:right w:w="70" w:type="dxa"/>
            </w:tcMar>
            <w:vAlign w:val="center"/>
          </w:tcPr>
          <w:p w14:paraId="6171DA9B" w14:textId="77777777" w:rsidR="0026189B" w:rsidRPr="001A7598" w:rsidRDefault="0026189B"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szt</w:t>
            </w:r>
          </w:p>
        </w:tc>
        <w:tc>
          <w:tcPr>
            <w:tcW w:w="685" w:type="dxa"/>
            <w:tcBorders>
              <w:bottom w:val="single" w:sz="8" w:space="0" w:color="000000"/>
              <w:right w:val="single" w:sz="8" w:space="0" w:color="000000"/>
            </w:tcBorders>
            <w:tcMar>
              <w:top w:w="0" w:type="dxa"/>
              <w:left w:w="70" w:type="dxa"/>
              <w:bottom w:w="0" w:type="dxa"/>
              <w:right w:w="70" w:type="dxa"/>
            </w:tcMar>
            <w:vAlign w:val="center"/>
          </w:tcPr>
          <w:p w14:paraId="67DC6863" w14:textId="77777777" w:rsidR="0026189B" w:rsidRPr="001A7598" w:rsidRDefault="0026189B"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40</w:t>
            </w:r>
          </w:p>
        </w:tc>
        <w:tc>
          <w:tcPr>
            <w:tcW w:w="1434"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0D9D9661" w14:textId="77777777" w:rsidR="0026189B" w:rsidRPr="001A7598" w:rsidRDefault="0026189B" w:rsidP="001A7598">
            <w:pPr>
              <w:pStyle w:val="Standard"/>
              <w:spacing w:before="120" w:line="276" w:lineRule="auto"/>
              <w:jc w:val="center"/>
              <w:rPr>
                <w:rFonts w:ascii="Arial" w:hAnsi="Arial" w:cs="Arial"/>
                <w:color w:val="000000"/>
                <w:sz w:val="22"/>
                <w:szCs w:val="22"/>
              </w:rPr>
            </w:pPr>
          </w:p>
        </w:tc>
        <w:tc>
          <w:tcPr>
            <w:tcW w:w="1259"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719EB6BD" w14:textId="77777777" w:rsidR="0026189B" w:rsidRPr="001A7598" w:rsidRDefault="0026189B" w:rsidP="001A7598">
            <w:pPr>
              <w:pStyle w:val="Standard"/>
              <w:spacing w:before="120" w:line="276" w:lineRule="auto"/>
              <w:jc w:val="center"/>
              <w:rPr>
                <w:rFonts w:ascii="Arial" w:hAnsi="Arial" w:cs="Arial"/>
                <w:color w:val="000000"/>
                <w:sz w:val="22"/>
                <w:szCs w:val="22"/>
              </w:rPr>
            </w:pPr>
          </w:p>
        </w:tc>
      </w:tr>
      <w:tr w:rsidR="0026189B" w:rsidRPr="001A7598" w14:paraId="5A311E5F" w14:textId="77777777" w:rsidTr="00791FB1">
        <w:trPr>
          <w:trHeight w:val="300"/>
        </w:trPr>
        <w:tc>
          <w:tcPr>
            <w:tcW w:w="9923" w:type="dxa"/>
            <w:gridSpan w:val="5"/>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4843556D" w14:textId="77777777" w:rsidR="0026189B" w:rsidRPr="001A7598" w:rsidRDefault="0026189B" w:rsidP="001A7598">
            <w:pPr>
              <w:pStyle w:val="Standard"/>
              <w:spacing w:before="120" w:line="276" w:lineRule="auto"/>
              <w:rPr>
                <w:rFonts w:ascii="Arial" w:hAnsi="Arial" w:cs="Arial"/>
                <w:b/>
                <w:bCs/>
                <w:color w:val="000000"/>
                <w:sz w:val="22"/>
                <w:szCs w:val="22"/>
              </w:rPr>
            </w:pPr>
            <w:r w:rsidRPr="001A7598">
              <w:rPr>
                <w:rFonts w:ascii="Arial" w:hAnsi="Arial" w:cs="Arial"/>
                <w:b/>
                <w:bCs/>
                <w:color w:val="000000"/>
                <w:sz w:val="22"/>
                <w:szCs w:val="22"/>
              </w:rPr>
              <w:t>IV. PALNIKI ROZPAŁKOWE (2 komplety)</w:t>
            </w:r>
          </w:p>
        </w:tc>
      </w:tr>
      <w:tr w:rsidR="0026189B" w:rsidRPr="001A7598" w14:paraId="6BC913B1" w14:textId="77777777" w:rsidTr="00791FB1">
        <w:trPr>
          <w:trHeight w:val="300"/>
        </w:trPr>
        <w:tc>
          <w:tcPr>
            <w:tcW w:w="5812" w:type="dxa"/>
            <w:tcBorders>
              <w:left w:val="single" w:sz="8" w:space="0" w:color="000000"/>
              <w:bottom w:val="single" w:sz="8" w:space="0" w:color="000000"/>
              <w:right w:val="single" w:sz="8" w:space="0" w:color="000000"/>
            </w:tcBorders>
            <w:tcMar>
              <w:top w:w="0" w:type="dxa"/>
              <w:left w:w="70" w:type="dxa"/>
              <w:bottom w:w="0" w:type="dxa"/>
              <w:right w:w="70" w:type="dxa"/>
            </w:tcMar>
            <w:vAlign w:val="center"/>
          </w:tcPr>
          <w:p w14:paraId="2967124E" w14:textId="77777777" w:rsidR="0026189B" w:rsidRPr="001A7598" w:rsidRDefault="0026189B" w:rsidP="001A7598">
            <w:pPr>
              <w:pStyle w:val="Standard"/>
              <w:spacing w:before="120" w:line="276" w:lineRule="auto"/>
              <w:rPr>
                <w:rFonts w:ascii="Arial" w:hAnsi="Arial" w:cs="Arial"/>
                <w:color w:val="000000"/>
                <w:sz w:val="22"/>
                <w:szCs w:val="22"/>
              </w:rPr>
            </w:pPr>
            <w:r w:rsidRPr="001A7598">
              <w:rPr>
                <w:rFonts w:ascii="Arial" w:hAnsi="Arial" w:cs="Arial"/>
                <w:color w:val="000000"/>
                <w:sz w:val="22"/>
                <w:szCs w:val="22"/>
              </w:rPr>
              <w:t>1.  Detektory płomienia</w:t>
            </w:r>
          </w:p>
        </w:tc>
        <w:tc>
          <w:tcPr>
            <w:tcW w:w="733" w:type="dxa"/>
            <w:tcBorders>
              <w:bottom w:val="single" w:sz="8" w:space="0" w:color="000000"/>
              <w:right w:val="single" w:sz="8" w:space="0" w:color="000000"/>
            </w:tcBorders>
            <w:tcMar>
              <w:top w:w="0" w:type="dxa"/>
              <w:left w:w="70" w:type="dxa"/>
              <w:bottom w:w="0" w:type="dxa"/>
              <w:right w:w="70" w:type="dxa"/>
            </w:tcMar>
            <w:vAlign w:val="center"/>
          </w:tcPr>
          <w:p w14:paraId="72361479" w14:textId="77777777" w:rsidR="0026189B" w:rsidRPr="001A7598" w:rsidRDefault="0026189B"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szt</w:t>
            </w:r>
          </w:p>
        </w:tc>
        <w:tc>
          <w:tcPr>
            <w:tcW w:w="685" w:type="dxa"/>
            <w:tcBorders>
              <w:bottom w:val="single" w:sz="8" w:space="0" w:color="000000"/>
              <w:right w:val="single" w:sz="8" w:space="0" w:color="000000"/>
            </w:tcBorders>
            <w:tcMar>
              <w:top w:w="0" w:type="dxa"/>
              <w:left w:w="70" w:type="dxa"/>
              <w:bottom w:w="0" w:type="dxa"/>
              <w:right w:w="70" w:type="dxa"/>
            </w:tcMar>
            <w:vAlign w:val="center"/>
          </w:tcPr>
          <w:p w14:paraId="1FBC5381" w14:textId="77777777" w:rsidR="0026189B" w:rsidRPr="001A7598" w:rsidRDefault="0026189B"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4</w:t>
            </w:r>
          </w:p>
        </w:tc>
        <w:tc>
          <w:tcPr>
            <w:tcW w:w="1434"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16DC44EC" w14:textId="77777777" w:rsidR="0026189B" w:rsidRPr="001A7598" w:rsidRDefault="0026189B" w:rsidP="001A7598">
            <w:pPr>
              <w:pStyle w:val="Standard"/>
              <w:spacing w:before="120" w:line="276" w:lineRule="auto"/>
              <w:jc w:val="center"/>
              <w:rPr>
                <w:rFonts w:ascii="Arial" w:hAnsi="Arial" w:cs="Arial"/>
                <w:color w:val="000000"/>
                <w:sz w:val="22"/>
                <w:szCs w:val="22"/>
              </w:rPr>
            </w:pPr>
          </w:p>
        </w:tc>
        <w:tc>
          <w:tcPr>
            <w:tcW w:w="1259"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1B4CC909" w14:textId="77777777" w:rsidR="0026189B" w:rsidRPr="001A7598" w:rsidRDefault="0026189B" w:rsidP="001A7598">
            <w:pPr>
              <w:pStyle w:val="Standard"/>
              <w:spacing w:before="120" w:line="276" w:lineRule="auto"/>
              <w:jc w:val="center"/>
              <w:rPr>
                <w:rFonts w:ascii="Arial" w:hAnsi="Arial" w:cs="Arial"/>
                <w:color w:val="000000"/>
                <w:sz w:val="22"/>
                <w:szCs w:val="22"/>
              </w:rPr>
            </w:pPr>
          </w:p>
        </w:tc>
      </w:tr>
      <w:tr w:rsidR="0026189B" w:rsidRPr="001A7598" w14:paraId="7D3A57C8" w14:textId="77777777" w:rsidTr="00791FB1">
        <w:trPr>
          <w:trHeight w:val="300"/>
        </w:trPr>
        <w:tc>
          <w:tcPr>
            <w:tcW w:w="5812" w:type="dxa"/>
            <w:tcBorders>
              <w:left w:val="single" w:sz="8" w:space="0" w:color="000000"/>
              <w:bottom w:val="single" w:sz="8" w:space="0" w:color="000000"/>
              <w:right w:val="single" w:sz="8" w:space="0" w:color="000000"/>
            </w:tcBorders>
            <w:tcMar>
              <w:top w:w="0" w:type="dxa"/>
              <w:left w:w="70" w:type="dxa"/>
              <w:bottom w:w="0" w:type="dxa"/>
              <w:right w:w="70" w:type="dxa"/>
            </w:tcMar>
            <w:vAlign w:val="center"/>
          </w:tcPr>
          <w:p w14:paraId="1C055AB3" w14:textId="77777777" w:rsidR="0026189B" w:rsidRPr="001A7598" w:rsidRDefault="0026189B" w:rsidP="001A7598">
            <w:pPr>
              <w:pStyle w:val="Standard"/>
              <w:spacing w:before="120" w:line="276" w:lineRule="auto"/>
              <w:rPr>
                <w:rFonts w:ascii="Arial" w:hAnsi="Arial" w:cs="Arial"/>
                <w:color w:val="000000"/>
                <w:sz w:val="22"/>
                <w:szCs w:val="22"/>
              </w:rPr>
            </w:pPr>
            <w:r w:rsidRPr="001A7598">
              <w:rPr>
                <w:rFonts w:ascii="Arial" w:hAnsi="Arial" w:cs="Arial"/>
                <w:color w:val="000000"/>
                <w:sz w:val="22"/>
                <w:szCs w:val="22"/>
              </w:rPr>
              <w:t>2.  Sygnalizatory ciśnienia</w:t>
            </w:r>
          </w:p>
        </w:tc>
        <w:tc>
          <w:tcPr>
            <w:tcW w:w="733" w:type="dxa"/>
            <w:tcBorders>
              <w:bottom w:val="single" w:sz="8" w:space="0" w:color="000000"/>
              <w:right w:val="single" w:sz="8" w:space="0" w:color="000000"/>
            </w:tcBorders>
            <w:tcMar>
              <w:top w:w="0" w:type="dxa"/>
              <w:left w:w="70" w:type="dxa"/>
              <w:bottom w:w="0" w:type="dxa"/>
              <w:right w:w="70" w:type="dxa"/>
            </w:tcMar>
            <w:vAlign w:val="center"/>
          </w:tcPr>
          <w:p w14:paraId="14754000" w14:textId="77777777" w:rsidR="0026189B" w:rsidRPr="001A7598" w:rsidRDefault="0026189B"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szt</w:t>
            </w:r>
          </w:p>
        </w:tc>
        <w:tc>
          <w:tcPr>
            <w:tcW w:w="685" w:type="dxa"/>
            <w:tcBorders>
              <w:bottom w:val="single" w:sz="8" w:space="0" w:color="000000"/>
              <w:right w:val="single" w:sz="8" w:space="0" w:color="000000"/>
            </w:tcBorders>
            <w:tcMar>
              <w:top w:w="0" w:type="dxa"/>
              <w:left w:w="70" w:type="dxa"/>
              <w:bottom w:w="0" w:type="dxa"/>
              <w:right w:w="70" w:type="dxa"/>
            </w:tcMar>
            <w:vAlign w:val="center"/>
          </w:tcPr>
          <w:p w14:paraId="7124F19A" w14:textId="77777777" w:rsidR="0026189B" w:rsidRPr="001A7598" w:rsidRDefault="0026189B"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6</w:t>
            </w:r>
          </w:p>
        </w:tc>
        <w:tc>
          <w:tcPr>
            <w:tcW w:w="1434"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3155843A" w14:textId="77777777" w:rsidR="0026189B" w:rsidRPr="001A7598" w:rsidRDefault="0026189B" w:rsidP="001A7598">
            <w:pPr>
              <w:pStyle w:val="Standard"/>
              <w:spacing w:before="120" w:line="276" w:lineRule="auto"/>
              <w:jc w:val="center"/>
              <w:rPr>
                <w:rFonts w:ascii="Arial" w:hAnsi="Arial" w:cs="Arial"/>
                <w:color w:val="000000"/>
                <w:sz w:val="22"/>
                <w:szCs w:val="22"/>
              </w:rPr>
            </w:pPr>
          </w:p>
        </w:tc>
        <w:tc>
          <w:tcPr>
            <w:tcW w:w="1259"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38BE7279" w14:textId="77777777" w:rsidR="0026189B" w:rsidRPr="001A7598" w:rsidRDefault="0026189B" w:rsidP="001A7598">
            <w:pPr>
              <w:pStyle w:val="Standard"/>
              <w:spacing w:before="120" w:line="276" w:lineRule="auto"/>
              <w:jc w:val="center"/>
              <w:rPr>
                <w:rFonts w:ascii="Arial" w:hAnsi="Arial" w:cs="Arial"/>
                <w:color w:val="000000"/>
                <w:sz w:val="22"/>
                <w:szCs w:val="22"/>
              </w:rPr>
            </w:pPr>
          </w:p>
        </w:tc>
      </w:tr>
      <w:tr w:rsidR="0026189B" w:rsidRPr="001A7598" w14:paraId="6AB41385" w14:textId="77777777" w:rsidTr="00791FB1">
        <w:trPr>
          <w:trHeight w:val="300"/>
        </w:trPr>
        <w:tc>
          <w:tcPr>
            <w:tcW w:w="5812" w:type="dxa"/>
            <w:tcBorders>
              <w:left w:val="single" w:sz="8" w:space="0" w:color="000000"/>
              <w:bottom w:val="single" w:sz="8" w:space="0" w:color="000000"/>
              <w:right w:val="single" w:sz="8" w:space="0" w:color="000000"/>
            </w:tcBorders>
            <w:tcMar>
              <w:top w:w="0" w:type="dxa"/>
              <w:left w:w="70" w:type="dxa"/>
              <w:bottom w:w="0" w:type="dxa"/>
              <w:right w:w="70" w:type="dxa"/>
            </w:tcMar>
            <w:vAlign w:val="center"/>
          </w:tcPr>
          <w:p w14:paraId="42468CF7" w14:textId="77777777" w:rsidR="0026189B" w:rsidRPr="001A7598" w:rsidRDefault="0026189B" w:rsidP="001A7598">
            <w:pPr>
              <w:pStyle w:val="Standard"/>
              <w:spacing w:before="120" w:line="276" w:lineRule="auto"/>
              <w:rPr>
                <w:rFonts w:ascii="Arial" w:hAnsi="Arial" w:cs="Arial"/>
                <w:color w:val="000000"/>
                <w:sz w:val="22"/>
                <w:szCs w:val="22"/>
              </w:rPr>
            </w:pPr>
            <w:r w:rsidRPr="001A7598">
              <w:rPr>
                <w:rFonts w:ascii="Arial" w:hAnsi="Arial" w:cs="Arial"/>
                <w:color w:val="000000"/>
                <w:sz w:val="22"/>
                <w:szCs w:val="22"/>
              </w:rPr>
              <w:t>3.  Napędy pneumatyczne na zaworach</w:t>
            </w:r>
          </w:p>
        </w:tc>
        <w:tc>
          <w:tcPr>
            <w:tcW w:w="733" w:type="dxa"/>
            <w:tcBorders>
              <w:bottom w:val="single" w:sz="8" w:space="0" w:color="000000"/>
              <w:right w:val="single" w:sz="8" w:space="0" w:color="000000"/>
            </w:tcBorders>
            <w:tcMar>
              <w:top w:w="0" w:type="dxa"/>
              <w:left w:w="70" w:type="dxa"/>
              <w:bottom w:w="0" w:type="dxa"/>
              <w:right w:w="70" w:type="dxa"/>
            </w:tcMar>
            <w:vAlign w:val="center"/>
          </w:tcPr>
          <w:p w14:paraId="279ABC92" w14:textId="77777777" w:rsidR="0026189B" w:rsidRPr="001A7598" w:rsidRDefault="0026189B"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szt</w:t>
            </w:r>
          </w:p>
        </w:tc>
        <w:tc>
          <w:tcPr>
            <w:tcW w:w="685" w:type="dxa"/>
            <w:tcBorders>
              <w:bottom w:val="single" w:sz="8" w:space="0" w:color="000000"/>
              <w:right w:val="single" w:sz="8" w:space="0" w:color="000000"/>
            </w:tcBorders>
            <w:tcMar>
              <w:top w:w="0" w:type="dxa"/>
              <w:left w:w="70" w:type="dxa"/>
              <w:bottom w:w="0" w:type="dxa"/>
              <w:right w:w="70" w:type="dxa"/>
            </w:tcMar>
            <w:vAlign w:val="center"/>
          </w:tcPr>
          <w:p w14:paraId="7640E289" w14:textId="77777777" w:rsidR="0026189B" w:rsidRPr="001A7598" w:rsidRDefault="0026189B"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14</w:t>
            </w:r>
          </w:p>
        </w:tc>
        <w:tc>
          <w:tcPr>
            <w:tcW w:w="1434"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323F9622" w14:textId="77777777" w:rsidR="0026189B" w:rsidRPr="001A7598" w:rsidRDefault="0026189B" w:rsidP="001A7598">
            <w:pPr>
              <w:pStyle w:val="Standard"/>
              <w:spacing w:before="120" w:line="276" w:lineRule="auto"/>
              <w:jc w:val="center"/>
              <w:rPr>
                <w:rFonts w:ascii="Arial" w:hAnsi="Arial" w:cs="Arial"/>
                <w:color w:val="000000"/>
                <w:sz w:val="22"/>
                <w:szCs w:val="22"/>
              </w:rPr>
            </w:pPr>
          </w:p>
        </w:tc>
        <w:tc>
          <w:tcPr>
            <w:tcW w:w="1259"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4C6F73A3" w14:textId="77777777" w:rsidR="0026189B" w:rsidRPr="001A7598" w:rsidRDefault="0026189B" w:rsidP="001A7598">
            <w:pPr>
              <w:pStyle w:val="Standard"/>
              <w:spacing w:before="120" w:line="276" w:lineRule="auto"/>
              <w:jc w:val="center"/>
              <w:rPr>
                <w:rFonts w:ascii="Arial" w:hAnsi="Arial" w:cs="Arial"/>
                <w:color w:val="000000"/>
                <w:sz w:val="22"/>
                <w:szCs w:val="22"/>
              </w:rPr>
            </w:pPr>
          </w:p>
        </w:tc>
      </w:tr>
      <w:tr w:rsidR="0026189B" w:rsidRPr="001A7598" w14:paraId="710492E3" w14:textId="77777777" w:rsidTr="00791FB1">
        <w:trPr>
          <w:trHeight w:val="300"/>
        </w:trPr>
        <w:tc>
          <w:tcPr>
            <w:tcW w:w="5812" w:type="dxa"/>
            <w:tcBorders>
              <w:left w:val="single" w:sz="8" w:space="0" w:color="000000"/>
              <w:bottom w:val="single" w:sz="8" w:space="0" w:color="000000"/>
              <w:right w:val="single" w:sz="8" w:space="0" w:color="000000"/>
            </w:tcBorders>
            <w:tcMar>
              <w:top w:w="0" w:type="dxa"/>
              <w:left w:w="70" w:type="dxa"/>
              <w:bottom w:w="0" w:type="dxa"/>
              <w:right w:w="70" w:type="dxa"/>
            </w:tcMar>
            <w:vAlign w:val="center"/>
          </w:tcPr>
          <w:p w14:paraId="195DD752" w14:textId="77777777" w:rsidR="0026189B" w:rsidRPr="001A7598" w:rsidRDefault="0026189B" w:rsidP="001A7598">
            <w:pPr>
              <w:pStyle w:val="Standard"/>
              <w:spacing w:before="120" w:line="276" w:lineRule="auto"/>
              <w:rPr>
                <w:rFonts w:ascii="Arial" w:hAnsi="Arial" w:cs="Arial"/>
                <w:sz w:val="22"/>
                <w:szCs w:val="22"/>
              </w:rPr>
            </w:pPr>
            <w:r w:rsidRPr="001A7598">
              <w:rPr>
                <w:rFonts w:ascii="Arial" w:hAnsi="Arial" w:cs="Arial"/>
                <w:sz w:val="22"/>
                <w:szCs w:val="22"/>
              </w:rPr>
              <w:t>4.  Sprawdzenie krańcówek na lancach palników</w:t>
            </w:r>
          </w:p>
        </w:tc>
        <w:tc>
          <w:tcPr>
            <w:tcW w:w="733" w:type="dxa"/>
            <w:tcBorders>
              <w:bottom w:val="single" w:sz="8" w:space="0" w:color="000000"/>
              <w:right w:val="single" w:sz="8" w:space="0" w:color="000000"/>
            </w:tcBorders>
            <w:tcMar>
              <w:top w:w="0" w:type="dxa"/>
              <w:left w:w="70" w:type="dxa"/>
              <w:bottom w:w="0" w:type="dxa"/>
              <w:right w:w="70" w:type="dxa"/>
            </w:tcMar>
            <w:vAlign w:val="center"/>
          </w:tcPr>
          <w:p w14:paraId="401A1DE2" w14:textId="77777777" w:rsidR="0026189B" w:rsidRPr="001A7598" w:rsidRDefault="0026189B" w:rsidP="001A7598">
            <w:pPr>
              <w:pStyle w:val="Standard"/>
              <w:spacing w:before="120" w:line="276" w:lineRule="auto"/>
              <w:jc w:val="center"/>
              <w:rPr>
                <w:rFonts w:ascii="Arial" w:hAnsi="Arial" w:cs="Arial"/>
                <w:sz w:val="22"/>
                <w:szCs w:val="22"/>
              </w:rPr>
            </w:pPr>
            <w:r w:rsidRPr="001A7598">
              <w:rPr>
                <w:rFonts w:ascii="Arial" w:hAnsi="Arial" w:cs="Arial"/>
                <w:sz w:val="22"/>
                <w:szCs w:val="22"/>
              </w:rPr>
              <w:t>szt</w:t>
            </w:r>
          </w:p>
        </w:tc>
        <w:tc>
          <w:tcPr>
            <w:tcW w:w="685" w:type="dxa"/>
            <w:tcBorders>
              <w:bottom w:val="single" w:sz="8" w:space="0" w:color="000000"/>
              <w:right w:val="single" w:sz="8" w:space="0" w:color="000000"/>
            </w:tcBorders>
            <w:tcMar>
              <w:top w:w="0" w:type="dxa"/>
              <w:left w:w="70" w:type="dxa"/>
              <w:bottom w:w="0" w:type="dxa"/>
              <w:right w:w="70" w:type="dxa"/>
            </w:tcMar>
            <w:vAlign w:val="center"/>
          </w:tcPr>
          <w:p w14:paraId="44F950AD" w14:textId="77777777" w:rsidR="0026189B" w:rsidRPr="001A7598" w:rsidRDefault="0026189B" w:rsidP="001A7598">
            <w:pPr>
              <w:pStyle w:val="Standard"/>
              <w:spacing w:before="120" w:line="276" w:lineRule="auto"/>
              <w:jc w:val="center"/>
              <w:rPr>
                <w:rFonts w:ascii="Arial" w:hAnsi="Arial" w:cs="Arial"/>
                <w:sz w:val="22"/>
                <w:szCs w:val="22"/>
              </w:rPr>
            </w:pPr>
            <w:r w:rsidRPr="001A7598">
              <w:rPr>
                <w:rFonts w:ascii="Arial" w:hAnsi="Arial" w:cs="Arial"/>
                <w:sz w:val="22"/>
                <w:szCs w:val="22"/>
              </w:rPr>
              <w:t>8</w:t>
            </w:r>
          </w:p>
        </w:tc>
        <w:tc>
          <w:tcPr>
            <w:tcW w:w="1434"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2B98D411" w14:textId="77777777" w:rsidR="0026189B" w:rsidRPr="001A7598" w:rsidRDefault="0026189B" w:rsidP="001A7598">
            <w:pPr>
              <w:pStyle w:val="Standard"/>
              <w:spacing w:before="120" w:line="276" w:lineRule="auto"/>
              <w:jc w:val="center"/>
              <w:rPr>
                <w:rFonts w:ascii="Arial" w:hAnsi="Arial" w:cs="Arial"/>
                <w:color w:val="000000"/>
                <w:sz w:val="22"/>
                <w:szCs w:val="22"/>
              </w:rPr>
            </w:pPr>
          </w:p>
        </w:tc>
        <w:tc>
          <w:tcPr>
            <w:tcW w:w="1259"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210C5423" w14:textId="77777777" w:rsidR="0026189B" w:rsidRPr="001A7598" w:rsidRDefault="0026189B" w:rsidP="001A7598">
            <w:pPr>
              <w:pStyle w:val="Standard"/>
              <w:spacing w:before="120" w:line="276" w:lineRule="auto"/>
              <w:jc w:val="center"/>
              <w:rPr>
                <w:rFonts w:ascii="Arial" w:hAnsi="Arial" w:cs="Arial"/>
                <w:color w:val="000000"/>
                <w:sz w:val="22"/>
                <w:szCs w:val="22"/>
              </w:rPr>
            </w:pPr>
          </w:p>
        </w:tc>
      </w:tr>
      <w:tr w:rsidR="0026189B" w:rsidRPr="001A7598" w14:paraId="7C7EF28B" w14:textId="77777777" w:rsidTr="00791FB1">
        <w:trPr>
          <w:trHeight w:val="300"/>
        </w:trPr>
        <w:tc>
          <w:tcPr>
            <w:tcW w:w="9923" w:type="dxa"/>
            <w:gridSpan w:val="5"/>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5783F5F1" w14:textId="77777777" w:rsidR="0026189B" w:rsidRPr="001A7598" w:rsidRDefault="0026189B" w:rsidP="001A7598">
            <w:pPr>
              <w:pStyle w:val="Standard"/>
              <w:spacing w:before="120" w:line="276" w:lineRule="auto"/>
              <w:rPr>
                <w:rFonts w:ascii="Arial" w:hAnsi="Arial" w:cs="Arial"/>
                <w:b/>
                <w:bCs/>
                <w:color w:val="000000"/>
                <w:sz w:val="22"/>
                <w:szCs w:val="22"/>
              </w:rPr>
            </w:pPr>
            <w:r w:rsidRPr="001A7598">
              <w:rPr>
                <w:rFonts w:ascii="Arial" w:hAnsi="Arial" w:cs="Arial"/>
                <w:b/>
                <w:bCs/>
                <w:color w:val="000000"/>
                <w:sz w:val="22"/>
                <w:szCs w:val="22"/>
              </w:rPr>
              <w:t>V. POMPY WODY ZASILAJĄCEJ (2 szt)</w:t>
            </w:r>
          </w:p>
        </w:tc>
      </w:tr>
      <w:tr w:rsidR="0026189B" w:rsidRPr="001A7598" w14:paraId="3BB72694" w14:textId="77777777" w:rsidTr="00791FB1">
        <w:trPr>
          <w:trHeight w:val="300"/>
        </w:trPr>
        <w:tc>
          <w:tcPr>
            <w:tcW w:w="5812" w:type="dxa"/>
            <w:tcBorders>
              <w:left w:val="single" w:sz="8" w:space="0" w:color="000000"/>
              <w:bottom w:val="single" w:sz="8" w:space="0" w:color="000000"/>
              <w:right w:val="single" w:sz="8" w:space="0" w:color="000000"/>
            </w:tcBorders>
            <w:tcMar>
              <w:top w:w="0" w:type="dxa"/>
              <w:left w:w="70" w:type="dxa"/>
              <w:bottom w:w="0" w:type="dxa"/>
              <w:right w:w="70" w:type="dxa"/>
            </w:tcMar>
            <w:vAlign w:val="center"/>
          </w:tcPr>
          <w:p w14:paraId="2D2BB017" w14:textId="77777777" w:rsidR="0026189B" w:rsidRPr="001A7598" w:rsidRDefault="0026189B" w:rsidP="001A7598">
            <w:pPr>
              <w:pStyle w:val="Standard"/>
              <w:spacing w:before="120" w:line="276" w:lineRule="auto"/>
              <w:rPr>
                <w:rFonts w:ascii="Arial" w:hAnsi="Arial" w:cs="Arial"/>
                <w:color w:val="000000"/>
                <w:sz w:val="22"/>
                <w:szCs w:val="22"/>
              </w:rPr>
            </w:pPr>
            <w:r w:rsidRPr="001A7598">
              <w:rPr>
                <w:rFonts w:ascii="Arial" w:hAnsi="Arial" w:cs="Arial"/>
                <w:color w:val="000000"/>
                <w:sz w:val="22"/>
                <w:szCs w:val="22"/>
              </w:rPr>
              <w:lastRenderedPageBreak/>
              <w:t>1.  Sygnalizator przepływu wody</w:t>
            </w:r>
          </w:p>
        </w:tc>
        <w:tc>
          <w:tcPr>
            <w:tcW w:w="733" w:type="dxa"/>
            <w:tcBorders>
              <w:bottom w:val="single" w:sz="8" w:space="0" w:color="000000"/>
              <w:right w:val="single" w:sz="8" w:space="0" w:color="000000"/>
            </w:tcBorders>
            <w:tcMar>
              <w:top w:w="0" w:type="dxa"/>
              <w:left w:w="70" w:type="dxa"/>
              <w:bottom w:w="0" w:type="dxa"/>
              <w:right w:w="70" w:type="dxa"/>
            </w:tcMar>
            <w:vAlign w:val="center"/>
          </w:tcPr>
          <w:p w14:paraId="000F23EC" w14:textId="77777777" w:rsidR="0026189B" w:rsidRPr="001A7598" w:rsidRDefault="0026189B"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szt</w:t>
            </w:r>
          </w:p>
        </w:tc>
        <w:tc>
          <w:tcPr>
            <w:tcW w:w="685" w:type="dxa"/>
            <w:tcBorders>
              <w:bottom w:val="single" w:sz="8" w:space="0" w:color="000000"/>
              <w:right w:val="single" w:sz="8" w:space="0" w:color="000000"/>
            </w:tcBorders>
            <w:tcMar>
              <w:top w:w="0" w:type="dxa"/>
              <w:left w:w="70" w:type="dxa"/>
              <w:bottom w:w="0" w:type="dxa"/>
              <w:right w:w="70" w:type="dxa"/>
            </w:tcMar>
            <w:vAlign w:val="center"/>
          </w:tcPr>
          <w:p w14:paraId="5FE1C5BC" w14:textId="77777777" w:rsidR="0026189B" w:rsidRPr="001A7598" w:rsidRDefault="0026189B"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2</w:t>
            </w:r>
          </w:p>
        </w:tc>
        <w:tc>
          <w:tcPr>
            <w:tcW w:w="1434"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736BB58E" w14:textId="77777777" w:rsidR="0026189B" w:rsidRPr="001A7598" w:rsidRDefault="0026189B" w:rsidP="001A7598">
            <w:pPr>
              <w:pStyle w:val="Standard"/>
              <w:spacing w:before="120" w:line="276" w:lineRule="auto"/>
              <w:jc w:val="center"/>
              <w:rPr>
                <w:rFonts w:ascii="Arial" w:hAnsi="Arial" w:cs="Arial"/>
                <w:color w:val="000000"/>
                <w:sz w:val="22"/>
                <w:szCs w:val="22"/>
              </w:rPr>
            </w:pPr>
          </w:p>
        </w:tc>
        <w:tc>
          <w:tcPr>
            <w:tcW w:w="1259"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06210485" w14:textId="77777777" w:rsidR="0026189B" w:rsidRPr="001A7598" w:rsidRDefault="0026189B" w:rsidP="001A7598">
            <w:pPr>
              <w:pStyle w:val="Standard"/>
              <w:spacing w:before="120" w:line="276" w:lineRule="auto"/>
              <w:jc w:val="center"/>
              <w:rPr>
                <w:rFonts w:ascii="Arial" w:hAnsi="Arial" w:cs="Arial"/>
                <w:color w:val="000000"/>
                <w:sz w:val="22"/>
                <w:szCs w:val="22"/>
              </w:rPr>
            </w:pPr>
          </w:p>
        </w:tc>
      </w:tr>
      <w:tr w:rsidR="0026189B" w:rsidRPr="001A7598" w14:paraId="0E548BF3" w14:textId="77777777" w:rsidTr="00791FB1">
        <w:trPr>
          <w:trHeight w:val="300"/>
        </w:trPr>
        <w:tc>
          <w:tcPr>
            <w:tcW w:w="5812" w:type="dxa"/>
            <w:tcBorders>
              <w:left w:val="single" w:sz="8" w:space="0" w:color="000000"/>
              <w:bottom w:val="single" w:sz="8" w:space="0" w:color="000000"/>
              <w:right w:val="single" w:sz="8" w:space="0" w:color="000000"/>
            </w:tcBorders>
            <w:tcMar>
              <w:top w:w="0" w:type="dxa"/>
              <w:left w:w="70" w:type="dxa"/>
              <w:bottom w:w="0" w:type="dxa"/>
              <w:right w:w="70" w:type="dxa"/>
            </w:tcMar>
            <w:vAlign w:val="center"/>
          </w:tcPr>
          <w:p w14:paraId="7C4FC172" w14:textId="77777777" w:rsidR="0026189B" w:rsidRPr="001A7598" w:rsidRDefault="0026189B" w:rsidP="001A7598">
            <w:pPr>
              <w:pStyle w:val="Standard"/>
              <w:spacing w:before="120" w:line="276" w:lineRule="auto"/>
              <w:rPr>
                <w:rFonts w:ascii="Arial" w:hAnsi="Arial" w:cs="Arial"/>
                <w:color w:val="000000"/>
                <w:sz w:val="22"/>
                <w:szCs w:val="22"/>
              </w:rPr>
            </w:pPr>
            <w:r w:rsidRPr="001A7598">
              <w:rPr>
                <w:rFonts w:ascii="Arial" w:hAnsi="Arial" w:cs="Arial"/>
                <w:color w:val="000000"/>
                <w:sz w:val="22"/>
                <w:szCs w:val="22"/>
              </w:rPr>
              <w:t>2.  Sygnalizator ciśnienia</w:t>
            </w:r>
          </w:p>
        </w:tc>
        <w:tc>
          <w:tcPr>
            <w:tcW w:w="733" w:type="dxa"/>
            <w:tcBorders>
              <w:bottom w:val="single" w:sz="8" w:space="0" w:color="000000"/>
              <w:right w:val="single" w:sz="8" w:space="0" w:color="000000"/>
            </w:tcBorders>
            <w:tcMar>
              <w:top w:w="0" w:type="dxa"/>
              <w:left w:w="70" w:type="dxa"/>
              <w:bottom w:w="0" w:type="dxa"/>
              <w:right w:w="70" w:type="dxa"/>
            </w:tcMar>
            <w:vAlign w:val="center"/>
          </w:tcPr>
          <w:p w14:paraId="1ABD2FC6" w14:textId="77777777" w:rsidR="0026189B" w:rsidRPr="001A7598" w:rsidRDefault="0026189B"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szt</w:t>
            </w:r>
          </w:p>
        </w:tc>
        <w:tc>
          <w:tcPr>
            <w:tcW w:w="685" w:type="dxa"/>
            <w:tcBorders>
              <w:bottom w:val="single" w:sz="8" w:space="0" w:color="000000"/>
              <w:right w:val="single" w:sz="8" w:space="0" w:color="000000"/>
            </w:tcBorders>
            <w:tcMar>
              <w:top w:w="0" w:type="dxa"/>
              <w:left w:w="70" w:type="dxa"/>
              <w:bottom w:w="0" w:type="dxa"/>
              <w:right w:w="70" w:type="dxa"/>
            </w:tcMar>
            <w:vAlign w:val="center"/>
          </w:tcPr>
          <w:p w14:paraId="66DE6E0F" w14:textId="77777777" w:rsidR="0026189B" w:rsidRPr="001A7598" w:rsidRDefault="0026189B"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2</w:t>
            </w:r>
          </w:p>
        </w:tc>
        <w:tc>
          <w:tcPr>
            <w:tcW w:w="1434"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7E3118F3" w14:textId="77777777" w:rsidR="0026189B" w:rsidRPr="001A7598" w:rsidRDefault="0026189B" w:rsidP="001A7598">
            <w:pPr>
              <w:pStyle w:val="Standard"/>
              <w:spacing w:before="120" w:line="276" w:lineRule="auto"/>
              <w:jc w:val="center"/>
              <w:rPr>
                <w:rFonts w:ascii="Arial" w:hAnsi="Arial" w:cs="Arial"/>
                <w:color w:val="000000"/>
                <w:sz w:val="22"/>
                <w:szCs w:val="22"/>
              </w:rPr>
            </w:pPr>
          </w:p>
        </w:tc>
        <w:tc>
          <w:tcPr>
            <w:tcW w:w="1259"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3C972ADF" w14:textId="77777777" w:rsidR="0026189B" w:rsidRPr="001A7598" w:rsidRDefault="0026189B" w:rsidP="001A7598">
            <w:pPr>
              <w:pStyle w:val="Standard"/>
              <w:spacing w:before="120" w:line="276" w:lineRule="auto"/>
              <w:jc w:val="center"/>
              <w:rPr>
                <w:rFonts w:ascii="Arial" w:hAnsi="Arial" w:cs="Arial"/>
                <w:color w:val="000000"/>
                <w:sz w:val="22"/>
                <w:szCs w:val="22"/>
              </w:rPr>
            </w:pPr>
          </w:p>
        </w:tc>
      </w:tr>
      <w:tr w:rsidR="0026189B" w:rsidRPr="001A7598" w14:paraId="386A5E0A" w14:textId="77777777" w:rsidTr="00791FB1">
        <w:trPr>
          <w:trHeight w:val="300"/>
        </w:trPr>
        <w:tc>
          <w:tcPr>
            <w:tcW w:w="5812" w:type="dxa"/>
            <w:tcBorders>
              <w:left w:val="single" w:sz="8" w:space="0" w:color="000000"/>
              <w:bottom w:val="single" w:sz="8" w:space="0" w:color="000000"/>
              <w:right w:val="single" w:sz="8" w:space="0" w:color="000000"/>
            </w:tcBorders>
            <w:tcMar>
              <w:top w:w="0" w:type="dxa"/>
              <w:left w:w="70" w:type="dxa"/>
              <w:bottom w:w="0" w:type="dxa"/>
              <w:right w:w="70" w:type="dxa"/>
            </w:tcMar>
            <w:vAlign w:val="center"/>
          </w:tcPr>
          <w:p w14:paraId="5C89A212" w14:textId="77777777" w:rsidR="0026189B" w:rsidRPr="001A7598" w:rsidRDefault="0026189B" w:rsidP="001A7598">
            <w:pPr>
              <w:pStyle w:val="Standard"/>
              <w:spacing w:before="120" w:line="276" w:lineRule="auto"/>
              <w:rPr>
                <w:rFonts w:ascii="Arial" w:hAnsi="Arial" w:cs="Arial"/>
                <w:color w:val="000000"/>
                <w:sz w:val="22"/>
                <w:szCs w:val="22"/>
              </w:rPr>
            </w:pPr>
            <w:r w:rsidRPr="001A7598">
              <w:rPr>
                <w:rFonts w:ascii="Arial" w:hAnsi="Arial" w:cs="Arial"/>
                <w:color w:val="000000"/>
                <w:sz w:val="22"/>
                <w:szCs w:val="22"/>
              </w:rPr>
              <w:t>3.  Sygnalizator różnicy ciśnień</w:t>
            </w:r>
          </w:p>
        </w:tc>
        <w:tc>
          <w:tcPr>
            <w:tcW w:w="733" w:type="dxa"/>
            <w:tcBorders>
              <w:bottom w:val="single" w:sz="8" w:space="0" w:color="000000"/>
              <w:right w:val="single" w:sz="8" w:space="0" w:color="000000"/>
            </w:tcBorders>
            <w:tcMar>
              <w:top w:w="0" w:type="dxa"/>
              <w:left w:w="70" w:type="dxa"/>
              <w:bottom w:w="0" w:type="dxa"/>
              <w:right w:w="70" w:type="dxa"/>
            </w:tcMar>
            <w:vAlign w:val="center"/>
          </w:tcPr>
          <w:p w14:paraId="271B809B" w14:textId="77777777" w:rsidR="0026189B" w:rsidRPr="001A7598" w:rsidRDefault="0026189B"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szt</w:t>
            </w:r>
          </w:p>
        </w:tc>
        <w:tc>
          <w:tcPr>
            <w:tcW w:w="685" w:type="dxa"/>
            <w:tcBorders>
              <w:bottom w:val="single" w:sz="8" w:space="0" w:color="000000"/>
              <w:right w:val="single" w:sz="8" w:space="0" w:color="000000"/>
            </w:tcBorders>
            <w:tcMar>
              <w:top w:w="0" w:type="dxa"/>
              <w:left w:w="70" w:type="dxa"/>
              <w:bottom w:w="0" w:type="dxa"/>
              <w:right w:w="70" w:type="dxa"/>
            </w:tcMar>
            <w:vAlign w:val="center"/>
          </w:tcPr>
          <w:p w14:paraId="65217BA5" w14:textId="77777777" w:rsidR="0026189B" w:rsidRPr="001A7598" w:rsidRDefault="0026189B"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2</w:t>
            </w:r>
          </w:p>
        </w:tc>
        <w:tc>
          <w:tcPr>
            <w:tcW w:w="1434"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509151C4" w14:textId="77777777" w:rsidR="0026189B" w:rsidRPr="001A7598" w:rsidRDefault="0026189B" w:rsidP="001A7598">
            <w:pPr>
              <w:pStyle w:val="Standard"/>
              <w:spacing w:before="120" w:line="276" w:lineRule="auto"/>
              <w:jc w:val="center"/>
              <w:rPr>
                <w:rFonts w:ascii="Arial" w:hAnsi="Arial" w:cs="Arial"/>
                <w:color w:val="000000"/>
                <w:sz w:val="22"/>
                <w:szCs w:val="22"/>
              </w:rPr>
            </w:pPr>
          </w:p>
        </w:tc>
        <w:tc>
          <w:tcPr>
            <w:tcW w:w="1259"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71FAAA76" w14:textId="77777777" w:rsidR="0026189B" w:rsidRPr="001A7598" w:rsidRDefault="0026189B" w:rsidP="001A7598">
            <w:pPr>
              <w:pStyle w:val="Standard"/>
              <w:spacing w:before="120" w:line="276" w:lineRule="auto"/>
              <w:jc w:val="center"/>
              <w:rPr>
                <w:rFonts w:ascii="Arial" w:hAnsi="Arial" w:cs="Arial"/>
                <w:color w:val="000000"/>
                <w:sz w:val="22"/>
                <w:szCs w:val="22"/>
              </w:rPr>
            </w:pPr>
          </w:p>
        </w:tc>
      </w:tr>
      <w:tr w:rsidR="0026189B" w:rsidRPr="001A7598" w14:paraId="6A404EAD" w14:textId="77777777" w:rsidTr="00791FB1">
        <w:trPr>
          <w:trHeight w:val="300"/>
        </w:trPr>
        <w:tc>
          <w:tcPr>
            <w:tcW w:w="5812" w:type="dxa"/>
            <w:tcBorders>
              <w:left w:val="single" w:sz="8" w:space="0" w:color="000000"/>
              <w:bottom w:val="single" w:sz="8" w:space="0" w:color="000000"/>
              <w:right w:val="single" w:sz="8" w:space="0" w:color="000000"/>
            </w:tcBorders>
            <w:tcMar>
              <w:top w:w="0" w:type="dxa"/>
              <w:left w:w="70" w:type="dxa"/>
              <w:bottom w:w="0" w:type="dxa"/>
              <w:right w:w="70" w:type="dxa"/>
            </w:tcMar>
            <w:vAlign w:val="center"/>
          </w:tcPr>
          <w:p w14:paraId="63A67222" w14:textId="77777777" w:rsidR="0026189B" w:rsidRPr="001A7598" w:rsidRDefault="0026189B" w:rsidP="001A7598">
            <w:pPr>
              <w:pStyle w:val="Standard"/>
              <w:spacing w:before="120" w:line="276" w:lineRule="auto"/>
              <w:rPr>
                <w:rFonts w:ascii="Arial" w:hAnsi="Arial" w:cs="Arial"/>
                <w:color w:val="000000"/>
                <w:sz w:val="22"/>
                <w:szCs w:val="22"/>
              </w:rPr>
            </w:pPr>
            <w:r w:rsidRPr="001A7598">
              <w:rPr>
                <w:rFonts w:ascii="Arial" w:hAnsi="Arial" w:cs="Arial"/>
                <w:color w:val="000000"/>
                <w:sz w:val="22"/>
                <w:szCs w:val="22"/>
              </w:rPr>
              <w:t>4.  Sygnalizator temperatury oleju</w:t>
            </w:r>
          </w:p>
        </w:tc>
        <w:tc>
          <w:tcPr>
            <w:tcW w:w="733" w:type="dxa"/>
            <w:tcBorders>
              <w:bottom w:val="single" w:sz="8" w:space="0" w:color="000000"/>
              <w:right w:val="single" w:sz="8" w:space="0" w:color="000000"/>
            </w:tcBorders>
            <w:tcMar>
              <w:top w:w="0" w:type="dxa"/>
              <w:left w:w="70" w:type="dxa"/>
              <w:bottom w:w="0" w:type="dxa"/>
              <w:right w:w="70" w:type="dxa"/>
            </w:tcMar>
            <w:vAlign w:val="center"/>
          </w:tcPr>
          <w:p w14:paraId="03756DA7" w14:textId="77777777" w:rsidR="0026189B" w:rsidRPr="001A7598" w:rsidRDefault="0026189B"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szt</w:t>
            </w:r>
          </w:p>
        </w:tc>
        <w:tc>
          <w:tcPr>
            <w:tcW w:w="685" w:type="dxa"/>
            <w:tcBorders>
              <w:bottom w:val="single" w:sz="8" w:space="0" w:color="000000"/>
              <w:right w:val="single" w:sz="8" w:space="0" w:color="000000"/>
            </w:tcBorders>
            <w:tcMar>
              <w:top w:w="0" w:type="dxa"/>
              <w:left w:w="70" w:type="dxa"/>
              <w:bottom w:w="0" w:type="dxa"/>
              <w:right w:w="70" w:type="dxa"/>
            </w:tcMar>
            <w:vAlign w:val="center"/>
          </w:tcPr>
          <w:p w14:paraId="4AFC5757" w14:textId="77777777" w:rsidR="0026189B" w:rsidRPr="001A7598" w:rsidRDefault="0026189B"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2</w:t>
            </w:r>
          </w:p>
        </w:tc>
        <w:tc>
          <w:tcPr>
            <w:tcW w:w="1434"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4DAF7CDF" w14:textId="77777777" w:rsidR="0026189B" w:rsidRPr="001A7598" w:rsidRDefault="0026189B" w:rsidP="001A7598">
            <w:pPr>
              <w:pStyle w:val="Standard"/>
              <w:spacing w:before="120" w:line="276" w:lineRule="auto"/>
              <w:jc w:val="center"/>
              <w:rPr>
                <w:rFonts w:ascii="Arial" w:hAnsi="Arial" w:cs="Arial"/>
                <w:color w:val="000000"/>
                <w:sz w:val="22"/>
                <w:szCs w:val="22"/>
              </w:rPr>
            </w:pPr>
          </w:p>
        </w:tc>
        <w:tc>
          <w:tcPr>
            <w:tcW w:w="1259"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60564FCD" w14:textId="77777777" w:rsidR="0026189B" w:rsidRPr="001A7598" w:rsidRDefault="0026189B" w:rsidP="001A7598">
            <w:pPr>
              <w:pStyle w:val="Standard"/>
              <w:spacing w:before="120" w:line="276" w:lineRule="auto"/>
              <w:jc w:val="center"/>
              <w:rPr>
                <w:rFonts w:ascii="Arial" w:hAnsi="Arial" w:cs="Arial"/>
                <w:color w:val="000000"/>
                <w:sz w:val="22"/>
                <w:szCs w:val="22"/>
              </w:rPr>
            </w:pPr>
          </w:p>
        </w:tc>
      </w:tr>
      <w:tr w:rsidR="0026189B" w:rsidRPr="001A7598" w14:paraId="201CA05E" w14:textId="77777777" w:rsidTr="00791FB1">
        <w:trPr>
          <w:trHeight w:val="300"/>
        </w:trPr>
        <w:tc>
          <w:tcPr>
            <w:tcW w:w="5812" w:type="dxa"/>
            <w:tcBorders>
              <w:left w:val="single" w:sz="8" w:space="0" w:color="000000"/>
              <w:bottom w:val="single" w:sz="8" w:space="0" w:color="000000"/>
              <w:right w:val="single" w:sz="8" w:space="0" w:color="000000"/>
            </w:tcBorders>
            <w:tcMar>
              <w:top w:w="0" w:type="dxa"/>
              <w:left w:w="70" w:type="dxa"/>
              <w:bottom w:w="0" w:type="dxa"/>
              <w:right w:w="70" w:type="dxa"/>
            </w:tcMar>
            <w:vAlign w:val="center"/>
          </w:tcPr>
          <w:p w14:paraId="40172F92" w14:textId="77777777" w:rsidR="0026189B" w:rsidRPr="001A7598" w:rsidRDefault="0026189B" w:rsidP="001A7598">
            <w:pPr>
              <w:pStyle w:val="Standard"/>
              <w:spacing w:before="120" w:line="276" w:lineRule="auto"/>
              <w:rPr>
                <w:rFonts w:ascii="Arial" w:hAnsi="Arial" w:cs="Arial"/>
                <w:color w:val="000000"/>
                <w:sz w:val="22"/>
                <w:szCs w:val="22"/>
              </w:rPr>
            </w:pPr>
            <w:r w:rsidRPr="001A7598">
              <w:rPr>
                <w:rFonts w:ascii="Arial" w:hAnsi="Arial" w:cs="Arial"/>
                <w:color w:val="000000"/>
                <w:sz w:val="22"/>
                <w:szCs w:val="22"/>
              </w:rPr>
              <w:t>5.  Napęd pneumatyczny (na wodzie chłodzącej)</w:t>
            </w:r>
          </w:p>
        </w:tc>
        <w:tc>
          <w:tcPr>
            <w:tcW w:w="733" w:type="dxa"/>
            <w:tcBorders>
              <w:bottom w:val="single" w:sz="8" w:space="0" w:color="000000"/>
              <w:right w:val="single" w:sz="8" w:space="0" w:color="000000"/>
            </w:tcBorders>
            <w:tcMar>
              <w:top w:w="0" w:type="dxa"/>
              <w:left w:w="70" w:type="dxa"/>
              <w:bottom w:w="0" w:type="dxa"/>
              <w:right w:w="70" w:type="dxa"/>
            </w:tcMar>
            <w:vAlign w:val="center"/>
          </w:tcPr>
          <w:p w14:paraId="5488BD05" w14:textId="77777777" w:rsidR="0026189B" w:rsidRPr="001A7598" w:rsidRDefault="0026189B"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szt</w:t>
            </w:r>
          </w:p>
        </w:tc>
        <w:tc>
          <w:tcPr>
            <w:tcW w:w="685" w:type="dxa"/>
            <w:tcBorders>
              <w:bottom w:val="single" w:sz="8" w:space="0" w:color="000000"/>
              <w:right w:val="single" w:sz="8" w:space="0" w:color="000000"/>
            </w:tcBorders>
            <w:tcMar>
              <w:top w:w="0" w:type="dxa"/>
              <w:left w:w="70" w:type="dxa"/>
              <w:bottom w:w="0" w:type="dxa"/>
              <w:right w:w="70" w:type="dxa"/>
            </w:tcMar>
            <w:vAlign w:val="center"/>
          </w:tcPr>
          <w:p w14:paraId="1CC83F83" w14:textId="77777777" w:rsidR="0026189B" w:rsidRPr="001A7598" w:rsidRDefault="0026189B"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2</w:t>
            </w:r>
          </w:p>
        </w:tc>
        <w:tc>
          <w:tcPr>
            <w:tcW w:w="1434"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49393E22" w14:textId="77777777" w:rsidR="0026189B" w:rsidRPr="001A7598" w:rsidRDefault="0026189B" w:rsidP="001A7598">
            <w:pPr>
              <w:pStyle w:val="Standard"/>
              <w:spacing w:before="120" w:line="276" w:lineRule="auto"/>
              <w:jc w:val="center"/>
              <w:rPr>
                <w:rFonts w:ascii="Arial" w:hAnsi="Arial" w:cs="Arial"/>
                <w:color w:val="000000"/>
                <w:sz w:val="22"/>
                <w:szCs w:val="22"/>
              </w:rPr>
            </w:pPr>
          </w:p>
        </w:tc>
        <w:tc>
          <w:tcPr>
            <w:tcW w:w="1259"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34118B60" w14:textId="77777777" w:rsidR="0026189B" w:rsidRPr="001A7598" w:rsidRDefault="0026189B" w:rsidP="001A7598">
            <w:pPr>
              <w:pStyle w:val="Standard"/>
              <w:spacing w:before="120" w:line="276" w:lineRule="auto"/>
              <w:jc w:val="center"/>
              <w:rPr>
                <w:rFonts w:ascii="Arial" w:hAnsi="Arial" w:cs="Arial"/>
                <w:color w:val="000000"/>
                <w:sz w:val="22"/>
                <w:szCs w:val="22"/>
              </w:rPr>
            </w:pPr>
          </w:p>
        </w:tc>
      </w:tr>
      <w:tr w:rsidR="0026189B" w:rsidRPr="001A7598" w14:paraId="291E1078" w14:textId="77777777" w:rsidTr="00791FB1">
        <w:trPr>
          <w:trHeight w:val="300"/>
        </w:trPr>
        <w:tc>
          <w:tcPr>
            <w:tcW w:w="9923" w:type="dxa"/>
            <w:gridSpan w:val="5"/>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0540FC5C" w14:textId="77777777" w:rsidR="0026189B" w:rsidRPr="001A7598" w:rsidRDefault="0026189B" w:rsidP="001A7598">
            <w:pPr>
              <w:pStyle w:val="Standard"/>
              <w:spacing w:before="120" w:line="276" w:lineRule="auto"/>
              <w:rPr>
                <w:rFonts w:ascii="Arial" w:hAnsi="Arial" w:cs="Arial"/>
                <w:b/>
                <w:bCs/>
                <w:color w:val="000000"/>
                <w:sz w:val="22"/>
                <w:szCs w:val="22"/>
              </w:rPr>
            </w:pPr>
            <w:r w:rsidRPr="001A7598">
              <w:rPr>
                <w:rFonts w:ascii="Arial" w:hAnsi="Arial" w:cs="Arial"/>
                <w:b/>
                <w:bCs/>
                <w:color w:val="000000"/>
                <w:sz w:val="22"/>
                <w:szCs w:val="22"/>
              </w:rPr>
              <w:t>VI. WYGARNIACZE POPIOŁU (4 szt)</w:t>
            </w:r>
          </w:p>
        </w:tc>
      </w:tr>
      <w:tr w:rsidR="0026189B" w:rsidRPr="001A7598" w14:paraId="524CB35C" w14:textId="77777777" w:rsidTr="00791FB1">
        <w:trPr>
          <w:trHeight w:val="300"/>
        </w:trPr>
        <w:tc>
          <w:tcPr>
            <w:tcW w:w="5812" w:type="dxa"/>
            <w:tcBorders>
              <w:left w:val="single" w:sz="8" w:space="0" w:color="000000"/>
              <w:bottom w:val="single" w:sz="8" w:space="0" w:color="000000"/>
              <w:right w:val="single" w:sz="8" w:space="0" w:color="000000"/>
            </w:tcBorders>
            <w:tcMar>
              <w:top w:w="0" w:type="dxa"/>
              <w:left w:w="70" w:type="dxa"/>
              <w:bottom w:w="0" w:type="dxa"/>
              <w:right w:w="70" w:type="dxa"/>
            </w:tcMar>
            <w:vAlign w:val="center"/>
          </w:tcPr>
          <w:p w14:paraId="016A842B" w14:textId="77777777" w:rsidR="0026189B" w:rsidRPr="001A7598" w:rsidRDefault="0026189B" w:rsidP="001A7598">
            <w:pPr>
              <w:pStyle w:val="Standard"/>
              <w:spacing w:before="120" w:line="276" w:lineRule="auto"/>
              <w:rPr>
                <w:rFonts w:ascii="Arial" w:hAnsi="Arial" w:cs="Arial"/>
                <w:color w:val="000000"/>
                <w:sz w:val="22"/>
                <w:szCs w:val="22"/>
              </w:rPr>
            </w:pPr>
            <w:r w:rsidRPr="001A7598">
              <w:rPr>
                <w:rFonts w:ascii="Arial" w:hAnsi="Arial" w:cs="Arial"/>
                <w:color w:val="000000"/>
                <w:sz w:val="22"/>
                <w:szCs w:val="22"/>
              </w:rPr>
              <w:t>1.  Sygnalizatory przepływu wody</w:t>
            </w:r>
          </w:p>
        </w:tc>
        <w:tc>
          <w:tcPr>
            <w:tcW w:w="733" w:type="dxa"/>
            <w:tcBorders>
              <w:bottom w:val="single" w:sz="8" w:space="0" w:color="000000"/>
              <w:right w:val="single" w:sz="8" w:space="0" w:color="000000"/>
            </w:tcBorders>
            <w:tcMar>
              <w:top w:w="0" w:type="dxa"/>
              <w:left w:w="70" w:type="dxa"/>
              <w:bottom w:w="0" w:type="dxa"/>
              <w:right w:w="70" w:type="dxa"/>
            </w:tcMar>
            <w:vAlign w:val="center"/>
          </w:tcPr>
          <w:p w14:paraId="6E5D1E6A" w14:textId="77777777" w:rsidR="0026189B" w:rsidRPr="001A7598" w:rsidRDefault="0026189B"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szt</w:t>
            </w:r>
          </w:p>
        </w:tc>
        <w:tc>
          <w:tcPr>
            <w:tcW w:w="685" w:type="dxa"/>
            <w:tcBorders>
              <w:bottom w:val="single" w:sz="8" w:space="0" w:color="000000"/>
              <w:right w:val="single" w:sz="8" w:space="0" w:color="000000"/>
            </w:tcBorders>
            <w:tcMar>
              <w:top w:w="0" w:type="dxa"/>
              <w:left w:w="70" w:type="dxa"/>
              <w:bottom w:w="0" w:type="dxa"/>
              <w:right w:w="70" w:type="dxa"/>
            </w:tcMar>
            <w:vAlign w:val="center"/>
          </w:tcPr>
          <w:p w14:paraId="0564BC94" w14:textId="77777777" w:rsidR="0026189B" w:rsidRPr="001A7598" w:rsidRDefault="0026189B"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8</w:t>
            </w:r>
          </w:p>
        </w:tc>
        <w:tc>
          <w:tcPr>
            <w:tcW w:w="1434"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04A3205C" w14:textId="77777777" w:rsidR="0026189B" w:rsidRPr="001A7598" w:rsidRDefault="0026189B" w:rsidP="001A7598">
            <w:pPr>
              <w:pStyle w:val="Standard"/>
              <w:spacing w:before="120" w:line="276" w:lineRule="auto"/>
              <w:jc w:val="center"/>
              <w:rPr>
                <w:rFonts w:ascii="Arial" w:hAnsi="Arial" w:cs="Arial"/>
                <w:color w:val="000000"/>
                <w:sz w:val="22"/>
                <w:szCs w:val="22"/>
              </w:rPr>
            </w:pPr>
          </w:p>
        </w:tc>
        <w:tc>
          <w:tcPr>
            <w:tcW w:w="1259"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011D0B72" w14:textId="77777777" w:rsidR="0026189B" w:rsidRPr="001A7598" w:rsidRDefault="0026189B" w:rsidP="001A7598">
            <w:pPr>
              <w:pStyle w:val="Standard"/>
              <w:spacing w:before="120" w:line="276" w:lineRule="auto"/>
              <w:jc w:val="center"/>
              <w:rPr>
                <w:rFonts w:ascii="Arial" w:hAnsi="Arial" w:cs="Arial"/>
                <w:color w:val="000000"/>
                <w:sz w:val="22"/>
                <w:szCs w:val="22"/>
              </w:rPr>
            </w:pPr>
          </w:p>
        </w:tc>
      </w:tr>
      <w:tr w:rsidR="0026189B" w:rsidRPr="001A7598" w14:paraId="5B1ADAA5" w14:textId="77777777" w:rsidTr="00791FB1">
        <w:trPr>
          <w:trHeight w:val="300"/>
        </w:trPr>
        <w:tc>
          <w:tcPr>
            <w:tcW w:w="5812" w:type="dxa"/>
            <w:tcBorders>
              <w:left w:val="single" w:sz="8" w:space="0" w:color="000000"/>
              <w:bottom w:val="single" w:sz="8" w:space="0" w:color="000000"/>
              <w:right w:val="single" w:sz="8" w:space="0" w:color="000000"/>
            </w:tcBorders>
            <w:tcMar>
              <w:top w:w="0" w:type="dxa"/>
              <w:left w:w="70" w:type="dxa"/>
              <w:bottom w:w="0" w:type="dxa"/>
              <w:right w:w="70" w:type="dxa"/>
            </w:tcMar>
            <w:vAlign w:val="center"/>
          </w:tcPr>
          <w:p w14:paraId="6389AAEF" w14:textId="77777777" w:rsidR="0026189B" w:rsidRPr="001A7598" w:rsidRDefault="0026189B" w:rsidP="001A7598">
            <w:pPr>
              <w:pStyle w:val="Standard"/>
              <w:spacing w:before="120" w:line="276" w:lineRule="auto"/>
              <w:rPr>
                <w:rFonts w:ascii="Arial" w:hAnsi="Arial" w:cs="Arial"/>
                <w:color w:val="000000"/>
                <w:sz w:val="22"/>
                <w:szCs w:val="22"/>
              </w:rPr>
            </w:pPr>
            <w:r w:rsidRPr="001A7598">
              <w:rPr>
                <w:rFonts w:ascii="Arial" w:hAnsi="Arial" w:cs="Arial"/>
                <w:color w:val="000000"/>
                <w:sz w:val="22"/>
                <w:szCs w:val="22"/>
              </w:rPr>
              <w:t>2.  Napędy pneumatyczne na zaworach</w:t>
            </w:r>
          </w:p>
        </w:tc>
        <w:tc>
          <w:tcPr>
            <w:tcW w:w="733" w:type="dxa"/>
            <w:tcBorders>
              <w:bottom w:val="single" w:sz="8" w:space="0" w:color="000000"/>
              <w:right w:val="single" w:sz="8" w:space="0" w:color="000000"/>
            </w:tcBorders>
            <w:tcMar>
              <w:top w:w="0" w:type="dxa"/>
              <w:left w:w="70" w:type="dxa"/>
              <w:bottom w:w="0" w:type="dxa"/>
              <w:right w:w="70" w:type="dxa"/>
            </w:tcMar>
            <w:vAlign w:val="center"/>
          </w:tcPr>
          <w:p w14:paraId="336F8850" w14:textId="77777777" w:rsidR="0026189B" w:rsidRPr="001A7598" w:rsidRDefault="0026189B"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szt.</w:t>
            </w:r>
          </w:p>
        </w:tc>
        <w:tc>
          <w:tcPr>
            <w:tcW w:w="685" w:type="dxa"/>
            <w:tcBorders>
              <w:bottom w:val="single" w:sz="8" w:space="0" w:color="000000"/>
              <w:right w:val="single" w:sz="8" w:space="0" w:color="000000"/>
            </w:tcBorders>
            <w:tcMar>
              <w:top w:w="0" w:type="dxa"/>
              <w:left w:w="70" w:type="dxa"/>
              <w:bottom w:w="0" w:type="dxa"/>
              <w:right w:w="70" w:type="dxa"/>
            </w:tcMar>
            <w:vAlign w:val="center"/>
          </w:tcPr>
          <w:p w14:paraId="58CD37B5" w14:textId="77777777" w:rsidR="0026189B" w:rsidRPr="001A7598" w:rsidRDefault="0026189B"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8</w:t>
            </w:r>
          </w:p>
        </w:tc>
        <w:tc>
          <w:tcPr>
            <w:tcW w:w="1434"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53DF0201" w14:textId="77777777" w:rsidR="0026189B" w:rsidRPr="001A7598" w:rsidRDefault="0026189B" w:rsidP="001A7598">
            <w:pPr>
              <w:pStyle w:val="Standard"/>
              <w:spacing w:before="120" w:line="276" w:lineRule="auto"/>
              <w:jc w:val="center"/>
              <w:rPr>
                <w:rFonts w:ascii="Arial" w:hAnsi="Arial" w:cs="Arial"/>
                <w:color w:val="000000"/>
                <w:sz w:val="22"/>
                <w:szCs w:val="22"/>
              </w:rPr>
            </w:pPr>
          </w:p>
        </w:tc>
        <w:tc>
          <w:tcPr>
            <w:tcW w:w="1259"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2D5CC5BE" w14:textId="77777777" w:rsidR="0026189B" w:rsidRPr="001A7598" w:rsidRDefault="0026189B" w:rsidP="001A7598">
            <w:pPr>
              <w:pStyle w:val="Standard"/>
              <w:spacing w:before="120" w:line="276" w:lineRule="auto"/>
              <w:jc w:val="center"/>
              <w:rPr>
                <w:rFonts w:ascii="Arial" w:hAnsi="Arial" w:cs="Arial"/>
                <w:color w:val="000000"/>
                <w:sz w:val="22"/>
                <w:szCs w:val="22"/>
              </w:rPr>
            </w:pPr>
          </w:p>
        </w:tc>
      </w:tr>
      <w:tr w:rsidR="0026189B" w:rsidRPr="001A7598" w14:paraId="0F39BDD8" w14:textId="77777777" w:rsidTr="00791FB1">
        <w:trPr>
          <w:trHeight w:val="300"/>
        </w:trPr>
        <w:tc>
          <w:tcPr>
            <w:tcW w:w="9923" w:type="dxa"/>
            <w:gridSpan w:val="5"/>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3042D6DE" w14:textId="77777777" w:rsidR="0026189B" w:rsidRPr="001A7598" w:rsidRDefault="0026189B" w:rsidP="001A7598">
            <w:pPr>
              <w:pStyle w:val="Standard"/>
              <w:spacing w:before="120" w:line="276" w:lineRule="auto"/>
              <w:rPr>
                <w:rFonts w:ascii="Arial" w:hAnsi="Arial" w:cs="Arial"/>
                <w:b/>
                <w:bCs/>
                <w:color w:val="000000"/>
                <w:sz w:val="22"/>
                <w:szCs w:val="22"/>
              </w:rPr>
            </w:pPr>
            <w:r w:rsidRPr="001A7598">
              <w:rPr>
                <w:rFonts w:ascii="Arial" w:hAnsi="Arial" w:cs="Arial"/>
                <w:b/>
                <w:bCs/>
                <w:color w:val="000000"/>
                <w:sz w:val="22"/>
                <w:szCs w:val="22"/>
              </w:rPr>
              <w:t>VII. ZBIORNIKI WODY CHŁODZĄCEJ ( górny i dolny)</w:t>
            </w:r>
          </w:p>
        </w:tc>
      </w:tr>
      <w:tr w:rsidR="0026189B" w:rsidRPr="001A7598" w14:paraId="30692148" w14:textId="77777777" w:rsidTr="00791FB1">
        <w:trPr>
          <w:trHeight w:val="300"/>
        </w:trPr>
        <w:tc>
          <w:tcPr>
            <w:tcW w:w="5812" w:type="dxa"/>
            <w:tcBorders>
              <w:left w:val="single" w:sz="8" w:space="0" w:color="000000"/>
              <w:bottom w:val="single" w:sz="8" w:space="0" w:color="000000"/>
              <w:right w:val="single" w:sz="8" w:space="0" w:color="000000"/>
            </w:tcBorders>
            <w:tcMar>
              <w:top w:w="0" w:type="dxa"/>
              <w:left w:w="70" w:type="dxa"/>
              <w:bottom w:w="0" w:type="dxa"/>
              <w:right w:w="70" w:type="dxa"/>
            </w:tcMar>
            <w:vAlign w:val="center"/>
          </w:tcPr>
          <w:p w14:paraId="3534CDFA" w14:textId="77777777" w:rsidR="0026189B" w:rsidRPr="001A7598" w:rsidRDefault="0026189B" w:rsidP="001A7598">
            <w:pPr>
              <w:pStyle w:val="Standard"/>
              <w:spacing w:before="120" w:line="276" w:lineRule="auto"/>
              <w:rPr>
                <w:rFonts w:ascii="Arial" w:hAnsi="Arial" w:cs="Arial"/>
                <w:color w:val="000000"/>
                <w:sz w:val="22"/>
                <w:szCs w:val="22"/>
              </w:rPr>
            </w:pPr>
            <w:r w:rsidRPr="001A7598">
              <w:rPr>
                <w:rFonts w:ascii="Arial" w:hAnsi="Arial" w:cs="Arial"/>
                <w:color w:val="000000"/>
                <w:sz w:val="22"/>
                <w:szCs w:val="22"/>
              </w:rPr>
              <w:t>1.  Sygnalizatory poziomu (zbiornik dolny)</w:t>
            </w:r>
          </w:p>
        </w:tc>
        <w:tc>
          <w:tcPr>
            <w:tcW w:w="733" w:type="dxa"/>
            <w:tcBorders>
              <w:bottom w:val="single" w:sz="8" w:space="0" w:color="000000"/>
              <w:right w:val="single" w:sz="8" w:space="0" w:color="000000"/>
            </w:tcBorders>
            <w:tcMar>
              <w:top w:w="0" w:type="dxa"/>
              <w:left w:w="70" w:type="dxa"/>
              <w:bottom w:w="0" w:type="dxa"/>
              <w:right w:w="70" w:type="dxa"/>
            </w:tcMar>
            <w:vAlign w:val="center"/>
          </w:tcPr>
          <w:p w14:paraId="45CEC6BD" w14:textId="77777777" w:rsidR="0026189B" w:rsidRPr="001A7598" w:rsidRDefault="0026189B"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szt.</w:t>
            </w:r>
          </w:p>
        </w:tc>
        <w:tc>
          <w:tcPr>
            <w:tcW w:w="685" w:type="dxa"/>
            <w:tcBorders>
              <w:bottom w:val="single" w:sz="8" w:space="0" w:color="000000"/>
              <w:right w:val="single" w:sz="8" w:space="0" w:color="000000"/>
            </w:tcBorders>
            <w:tcMar>
              <w:top w:w="0" w:type="dxa"/>
              <w:left w:w="70" w:type="dxa"/>
              <w:bottom w:w="0" w:type="dxa"/>
              <w:right w:w="70" w:type="dxa"/>
            </w:tcMar>
            <w:vAlign w:val="center"/>
          </w:tcPr>
          <w:p w14:paraId="28AB0F1D" w14:textId="77777777" w:rsidR="0026189B" w:rsidRPr="001A7598" w:rsidRDefault="0026189B"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3</w:t>
            </w:r>
          </w:p>
        </w:tc>
        <w:tc>
          <w:tcPr>
            <w:tcW w:w="1434"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456F85D4" w14:textId="77777777" w:rsidR="0026189B" w:rsidRPr="001A7598" w:rsidRDefault="0026189B" w:rsidP="001A7598">
            <w:pPr>
              <w:pStyle w:val="Standard"/>
              <w:spacing w:before="120" w:line="276" w:lineRule="auto"/>
              <w:jc w:val="center"/>
              <w:rPr>
                <w:rFonts w:ascii="Arial" w:hAnsi="Arial" w:cs="Arial"/>
                <w:color w:val="000000"/>
                <w:sz w:val="22"/>
                <w:szCs w:val="22"/>
              </w:rPr>
            </w:pPr>
          </w:p>
        </w:tc>
        <w:tc>
          <w:tcPr>
            <w:tcW w:w="1259"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626DFBFE" w14:textId="77777777" w:rsidR="0026189B" w:rsidRPr="001A7598" w:rsidRDefault="0026189B" w:rsidP="001A7598">
            <w:pPr>
              <w:pStyle w:val="Standard"/>
              <w:spacing w:before="120" w:line="276" w:lineRule="auto"/>
              <w:jc w:val="center"/>
              <w:rPr>
                <w:rFonts w:ascii="Arial" w:hAnsi="Arial" w:cs="Arial"/>
                <w:color w:val="000000"/>
                <w:sz w:val="22"/>
                <w:szCs w:val="22"/>
              </w:rPr>
            </w:pPr>
          </w:p>
        </w:tc>
      </w:tr>
      <w:tr w:rsidR="0026189B" w:rsidRPr="001A7598" w14:paraId="5A64DCEA" w14:textId="77777777" w:rsidTr="00791FB1">
        <w:trPr>
          <w:trHeight w:val="300"/>
        </w:trPr>
        <w:tc>
          <w:tcPr>
            <w:tcW w:w="5812" w:type="dxa"/>
            <w:tcBorders>
              <w:left w:val="single" w:sz="8" w:space="0" w:color="000000"/>
              <w:bottom w:val="single" w:sz="8" w:space="0" w:color="000000"/>
              <w:right w:val="single" w:sz="8" w:space="0" w:color="000000"/>
            </w:tcBorders>
            <w:tcMar>
              <w:top w:w="0" w:type="dxa"/>
              <w:left w:w="70" w:type="dxa"/>
              <w:bottom w:w="0" w:type="dxa"/>
              <w:right w:w="70" w:type="dxa"/>
            </w:tcMar>
            <w:vAlign w:val="center"/>
          </w:tcPr>
          <w:p w14:paraId="4C2E911C" w14:textId="77777777" w:rsidR="0026189B" w:rsidRPr="001A7598" w:rsidRDefault="0026189B" w:rsidP="001A7598">
            <w:pPr>
              <w:pStyle w:val="Standard"/>
              <w:spacing w:before="120" w:line="276" w:lineRule="auto"/>
              <w:rPr>
                <w:rFonts w:ascii="Arial" w:hAnsi="Arial" w:cs="Arial"/>
                <w:color w:val="000000"/>
                <w:sz w:val="22"/>
                <w:szCs w:val="22"/>
              </w:rPr>
            </w:pPr>
            <w:r w:rsidRPr="001A7598">
              <w:rPr>
                <w:rFonts w:ascii="Arial" w:hAnsi="Arial" w:cs="Arial"/>
                <w:color w:val="000000"/>
                <w:sz w:val="22"/>
                <w:szCs w:val="22"/>
              </w:rPr>
              <w:t>2.  Napędy pneumatyczne na zaworach</w:t>
            </w:r>
          </w:p>
        </w:tc>
        <w:tc>
          <w:tcPr>
            <w:tcW w:w="733" w:type="dxa"/>
            <w:tcBorders>
              <w:bottom w:val="single" w:sz="8" w:space="0" w:color="000000"/>
              <w:right w:val="single" w:sz="8" w:space="0" w:color="000000"/>
            </w:tcBorders>
            <w:tcMar>
              <w:top w:w="0" w:type="dxa"/>
              <w:left w:w="70" w:type="dxa"/>
              <w:bottom w:w="0" w:type="dxa"/>
              <w:right w:w="70" w:type="dxa"/>
            </w:tcMar>
            <w:vAlign w:val="center"/>
          </w:tcPr>
          <w:p w14:paraId="3181C3BA" w14:textId="77777777" w:rsidR="0026189B" w:rsidRPr="001A7598" w:rsidRDefault="0026189B"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szt.</w:t>
            </w:r>
          </w:p>
        </w:tc>
        <w:tc>
          <w:tcPr>
            <w:tcW w:w="685" w:type="dxa"/>
            <w:tcBorders>
              <w:bottom w:val="single" w:sz="8" w:space="0" w:color="000000"/>
              <w:right w:val="single" w:sz="8" w:space="0" w:color="000000"/>
            </w:tcBorders>
            <w:tcMar>
              <w:top w:w="0" w:type="dxa"/>
              <w:left w:w="70" w:type="dxa"/>
              <w:bottom w:w="0" w:type="dxa"/>
              <w:right w:w="70" w:type="dxa"/>
            </w:tcMar>
            <w:vAlign w:val="center"/>
          </w:tcPr>
          <w:p w14:paraId="5A3E8744" w14:textId="77777777" w:rsidR="0026189B" w:rsidRPr="001A7598" w:rsidRDefault="0026189B"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3</w:t>
            </w:r>
          </w:p>
        </w:tc>
        <w:tc>
          <w:tcPr>
            <w:tcW w:w="1434"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2BD82D98" w14:textId="77777777" w:rsidR="0026189B" w:rsidRPr="001A7598" w:rsidRDefault="0026189B" w:rsidP="001A7598">
            <w:pPr>
              <w:pStyle w:val="Standard"/>
              <w:spacing w:before="120" w:line="276" w:lineRule="auto"/>
              <w:jc w:val="center"/>
              <w:rPr>
                <w:rFonts w:ascii="Arial" w:hAnsi="Arial" w:cs="Arial"/>
                <w:color w:val="000000"/>
                <w:sz w:val="22"/>
                <w:szCs w:val="22"/>
              </w:rPr>
            </w:pPr>
          </w:p>
        </w:tc>
        <w:tc>
          <w:tcPr>
            <w:tcW w:w="1259"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1F59FDA8" w14:textId="77777777" w:rsidR="0026189B" w:rsidRPr="001A7598" w:rsidRDefault="0026189B" w:rsidP="001A7598">
            <w:pPr>
              <w:pStyle w:val="Standard"/>
              <w:spacing w:before="120" w:line="276" w:lineRule="auto"/>
              <w:jc w:val="center"/>
              <w:rPr>
                <w:rFonts w:ascii="Arial" w:hAnsi="Arial" w:cs="Arial"/>
                <w:color w:val="000000"/>
                <w:sz w:val="22"/>
                <w:szCs w:val="22"/>
              </w:rPr>
            </w:pPr>
          </w:p>
        </w:tc>
      </w:tr>
      <w:tr w:rsidR="0026189B" w:rsidRPr="001A7598" w14:paraId="2AF6DFA1" w14:textId="77777777" w:rsidTr="00791FB1">
        <w:trPr>
          <w:trHeight w:val="300"/>
        </w:trPr>
        <w:tc>
          <w:tcPr>
            <w:tcW w:w="9923" w:type="dxa"/>
            <w:gridSpan w:val="5"/>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6A7BD067" w14:textId="77777777" w:rsidR="0026189B" w:rsidRPr="001A7598" w:rsidRDefault="0026189B" w:rsidP="001A7598">
            <w:pPr>
              <w:pStyle w:val="Standard"/>
              <w:spacing w:before="120" w:line="276" w:lineRule="auto"/>
              <w:rPr>
                <w:rFonts w:ascii="Arial" w:hAnsi="Arial" w:cs="Arial"/>
                <w:b/>
                <w:bCs/>
                <w:color w:val="000000"/>
                <w:sz w:val="22"/>
                <w:szCs w:val="22"/>
              </w:rPr>
            </w:pPr>
            <w:r w:rsidRPr="001A7598">
              <w:rPr>
                <w:rFonts w:ascii="Arial" w:hAnsi="Arial" w:cs="Arial"/>
                <w:b/>
                <w:bCs/>
                <w:color w:val="000000"/>
                <w:sz w:val="22"/>
                <w:szCs w:val="22"/>
              </w:rPr>
              <w:t>VIII. ZBIORNIKI SPRĘŻONEGO POWIETRZA</w:t>
            </w:r>
          </w:p>
        </w:tc>
      </w:tr>
      <w:tr w:rsidR="0026189B" w:rsidRPr="001A7598" w14:paraId="43A1ACD2" w14:textId="77777777" w:rsidTr="00791FB1">
        <w:trPr>
          <w:trHeight w:val="300"/>
        </w:trPr>
        <w:tc>
          <w:tcPr>
            <w:tcW w:w="5812" w:type="dxa"/>
            <w:tcBorders>
              <w:left w:val="single" w:sz="8" w:space="0" w:color="000000"/>
              <w:bottom w:val="single" w:sz="8" w:space="0" w:color="000000"/>
              <w:right w:val="single" w:sz="8" w:space="0" w:color="000000"/>
            </w:tcBorders>
            <w:tcMar>
              <w:top w:w="0" w:type="dxa"/>
              <w:left w:w="70" w:type="dxa"/>
              <w:bottom w:w="0" w:type="dxa"/>
              <w:right w:w="70" w:type="dxa"/>
            </w:tcMar>
            <w:vAlign w:val="center"/>
          </w:tcPr>
          <w:p w14:paraId="5BEDDFA8" w14:textId="77777777" w:rsidR="0026189B" w:rsidRPr="001A7598" w:rsidRDefault="0026189B" w:rsidP="001A7598">
            <w:pPr>
              <w:pStyle w:val="Standard"/>
              <w:spacing w:before="120" w:line="276" w:lineRule="auto"/>
              <w:rPr>
                <w:rFonts w:ascii="Arial" w:hAnsi="Arial" w:cs="Arial"/>
                <w:color w:val="000000"/>
                <w:sz w:val="22"/>
                <w:szCs w:val="22"/>
              </w:rPr>
            </w:pPr>
            <w:r w:rsidRPr="001A7598">
              <w:rPr>
                <w:rFonts w:ascii="Arial" w:hAnsi="Arial" w:cs="Arial"/>
                <w:color w:val="000000"/>
                <w:sz w:val="22"/>
                <w:szCs w:val="22"/>
              </w:rPr>
              <w:t>1.  Sygnalizator ciśnienia ( presostat )</w:t>
            </w:r>
          </w:p>
        </w:tc>
        <w:tc>
          <w:tcPr>
            <w:tcW w:w="733" w:type="dxa"/>
            <w:tcBorders>
              <w:bottom w:val="single" w:sz="8" w:space="0" w:color="000000"/>
              <w:right w:val="single" w:sz="8" w:space="0" w:color="000000"/>
            </w:tcBorders>
            <w:tcMar>
              <w:top w:w="0" w:type="dxa"/>
              <w:left w:w="70" w:type="dxa"/>
              <w:bottom w:w="0" w:type="dxa"/>
              <w:right w:w="70" w:type="dxa"/>
            </w:tcMar>
            <w:vAlign w:val="center"/>
          </w:tcPr>
          <w:p w14:paraId="4FAA0466" w14:textId="77777777" w:rsidR="0026189B" w:rsidRPr="001A7598" w:rsidRDefault="0026189B"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szt.</w:t>
            </w:r>
          </w:p>
        </w:tc>
        <w:tc>
          <w:tcPr>
            <w:tcW w:w="685" w:type="dxa"/>
            <w:tcBorders>
              <w:bottom w:val="single" w:sz="8" w:space="0" w:color="000000"/>
              <w:right w:val="single" w:sz="8" w:space="0" w:color="000000"/>
            </w:tcBorders>
            <w:tcMar>
              <w:top w:w="0" w:type="dxa"/>
              <w:left w:w="70" w:type="dxa"/>
              <w:bottom w:w="0" w:type="dxa"/>
              <w:right w:w="70" w:type="dxa"/>
            </w:tcMar>
            <w:vAlign w:val="center"/>
          </w:tcPr>
          <w:p w14:paraId="4877AB20" w14:textId="77777777" w:rsidR="0026189B" w:rsidRPr="001A7598" w:rsidRDefault="0026189B"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1</w:t>
            </w:r>
          </w:p>
        </w:tc>
        <w:tc>
          <w:tcPr>
            <w:tcW w:w="1434"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31ECBDF2" w14:textId="77777777" w:rsidR="0026189B" w:rsidRPr="001A7598" w:rsidRDefault="0026189B" w:rsidP="001A7598">
            <w:pPr>
              <w:pStyle w:val="Standard"/>
              <w:spacing w:before="120" w:line="276" w:lineRule="auto"/>
              <w:jc w:val="center"/>
              <w:rPr>
                <w:rFonts w:ascii="Arial" w:hAnsi="Arial" w:cs="Arial"/>
                <w:color w:val="000000"/>
                <w:sz w:val="22"/>
                <w:szCs w:val="22"/>
              </w:rPr>
            </w:pPr>
          </w:p>
        </w:tc>
        <w:tc>
          <w:tcPr>
            <w:tcW w:w="1259"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623FC627" w14:textId="77777777" w:rsidR="0026189B" w:rsidRPr="001A7598" w:rsidRDefault="0026189B" w:rsidP="001A7598">
            <w:pPr>
              <w:pStyle w:val="Standard"/>
              <w:spacing w:before="120" w:line="276" w:lineRule="auto"/>
              <w:jc w:val="center"/>
              <w:rPr>
                <w:rFonts w:ascii="Arial" w:hAnsi="Arial" w:cs="Arial"/>
                <w:color w:val="000000"/>
                <w:sz w:val="22"/>
                <w:szCs w:val="22"/>
              </w:rPr>
            </w:pPr>
          </w:p>
        </w:tc>
      </w:tr>
      <w:tr w:rsidR="0026189B" w:rsidRPr="001A7598" w14:paraId="576363BF" w14:textId="77777777" w:rsidTr="00791FB1">
        <w:trPr>
          <w:trHeight w:val="300"/>
        </w:trPr>
        <w:tc>
          <w:tcPr>
            <w:tcW w:w="9923" w:type="dxa"/>
            <w:gridSpan w:val="5"/>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2C6FC849" w14:textId="77777777" w:rsidR="0026189B" w:rsidRPr="001A7598" w:rsidRDefault="0026189B" w:rsidP="001A7598">
            <w:pPr>
              <w:pStyle w:val="Standard"/>
              <w:spacing w:before="120" w:line="276" w:lineRule="auto"/>
              <w:rPr>
                <w:rFonts w:ascii="Arial" w:hAnsi="Arial" w:cs="Arial"/>
                <w:b/>
                <w:bCs/>
                <w:color w:val="000000"/>
                <w:sz w:val="22"/>
                <w:szCs w:val="22"/>
              </w:rPr>
            </w:pPr>
            <w:r w:rsidRPr="001A7598">
              <w:rPr>
                <w:rFonts w:ascii="Arial" w:hAnsi="Arial" w:cs="Arial"/>
                <w:b/>
                <w:bCs/>
                <w:color w:val="000000"/>
                <w:sz w:val="22"/>
                <w:szCs w:val="22"/>
              </w:rPr>
              <w:t>IX. WENTYLATOR POWIETRZA PIERWOTNEGO</w:t>
            </w:r>
          </w:p>
        </w:tc>
      </w:tr>
      <w:tr w:rsidR="0026189B" w:rsidRPr="001A7598" w14:paraId="68B7FF00" w14:textId="77777777" w:rsidTr="00791FB1">
        <w:trPr>
          <w:trHeight w:val="300"/>
        </w:trPr>
        <w:tc>
          <w:tcPr>
            <w:tcW w:w="5812" w:type="dxa"/>
            <w:tcBorders>
              <w:left w:val="single" w:sz="8" w:space="0" w:color="000000"/>
              <w:bottom w:val="single" w:sz="8" w:space="0" w:color="000000"/>
              <w:right w:val="single" w:sz="8" w:space="0" w:color="000000"/>
            </w:tcBorders>
            <w:tcMar>
              <w:top w:w="0" w:type="dxa"/>
              <w:left w:w="70" w:type="dxa"/>
              <w:bottom w:w="0" w:type="dxa"/>
              <w:right w:w="70" w:type="dxa"/>
            </w:tcMar>
            <w:vAlign w:val="center"/>
          </w:tcPr>
          <w:p w14:paraId="1AF67E51" w14:textId="77777777" w:rsidR="0026189B" w:rsidRPr="001A7598" w:rsidRDefault="0026189B" w:rsidP="001A7598">
            <w:pPr>
              <w:pStyle w:val="Standard"/>
              <w:spacing w:before="120" w:line="276" w:lineRule="auto"/>
              <w:rPr>
                <w:rFonts w:ascii="Arial" w:hAnsi="Arial" w:cs="Arial"/>
                <w:color w:val="000000"/>
                <w:sz w:val="22"/>
                <w:szCs w:val="22"/>
              </w:rPr>
            </w:pPr>
            <w:r w:rsidRPr="001A7598">
              <w:rPr>
                <w:rFonts w:ascii="Arial" w:hAnsi="Arial" w:cs="Arial"/>
                <w:color w:val="000000"/>
                <w:sz w:val="22"/>
                <w:szCs w:val="22"/>
              </w:rPr>
              <w:t>1.  Siłownik pneumatyczny wraz z pozycjonerem</w:t>
            </w:r>
          </w:p>
        </w:tc>
        <w:tc>
          <w:tcPr>
            <w:tcW w:w="733" w:type="dxa"/>
            <w:tcBorders>
              <w:bottom w:val="single" w:sz="8" w:space="0" w:color="000000"/>
              <w:right w:val="single" w:sz="8" w:space="0" w:color="000000"/>
            </w:tcBorders>
            <w:tcMar>
              <w:top w:w="0" w:type="dxa"/>
              <w:left w:w="70" w:type="dxa"/>
              <w:bottom w:w="0" w:type="dxa"/>
              <w:right w:w="70" w:type="dxa"/>
            </w:tcMar>
            <w:vAlign w:val="center"/>
          </w:tcPr>
          <w:p w14:paraId="7D589A6D" w14:textId="77777777" w:rsidR="0026189B" w:rsidRPr="001A7598" w:rsidRDefault="0026189B"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kpl.</w:t>
            </w:r>
          </w:p>
        </w:tc>
        <w:tc>
          <w:tcPr>
            <w:tcW w:w="685" w:type="dxa"/>
            <w:tcBorders>
              <w:bottom w:val="single" w:sz="8" w:space="0" w:color="000000"/>
              <w:right w:val="single" w:sz="8" w:space="0" w:color="000000"/>
            </w:tcBorders>
            <w:tcMar>
              <w:top w:w="0" w:type="dxa"/>
              <w:left w:w="70" w:type="dxa"/>
              <w:bottom w:w="0" w:type="dxa"/>
              <w:right w:w="70" w:type="dxa"/>
            </w:tcMar>
            <w:vAlign w:val="center"/>
          </w:tcPr>
          <w:p w14:paraId="4B293FDB" w14:textId="77777777" w:rsidR="0026189B" w:rsidRPr="001A7598" w:rsidRDefault="0026189B"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1</w:t>
            </w:r>
          </w:p>
        </w:tc>
        <w:tc>
          <w:tcPr>
            <w:tcW w:w="1434"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0883A2EF" w14:textId="77777777" w:rsidR="0026189B" w:rsidRPr="001A7598" w:rsidRDefault="0026189B" w:rsidP="001A7598">
            <w:pPr>
              <w:pStyle w:val="Standard"/>
              <w:spacing w:before="120" w:line="276" w:lineRule="auto"/>
              <w:jc w:val="center"/>
              <w:rPr>
                <w:rFonts w:ascii="Arial" w:hAnsi="Arial" w:cs="Arial"/>
                <w:color w:val="000000"/>
                <w:sz w:val="22"/>
                <w:szCs w:val="22"/>
              </w:rPr>
            </w:pPr>
          </w:p>
        </w:tc>
        <w:tc>
          <w:tcPr>
            <w:tcW w:w="1259"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3D0E4D4B" w14:textId="77777777" w:rsidR="0026189B" w:rsidRPr="001A7598" w:rsidRDefault="0026189B" w:rsidP="001A7598">
            <w:pPr>
              <w:pStyle w:val="Standard"/>
              <w:spacing w:before="120" w:line="276" w:lineRule="auto"/>
              <w:jc w:val="center"/>
              <w:rPr>
                <w:rFonts w:ascii="Arial" w:hAnsi="Arial" w:cs="Arial"/>
                <w:color w:val="000000"/>
                <w:sz w:val="22"/>
                <w:szCs w:val="22"/>
              </w:rPr>
            </w:pPr>
          </w:p>
        </w:tc>
      </w:tr>
      <w:tr w:rsidR="0026189B" w:rsidRPr="001A7598" w14:paraId="29ED1D14" w14:textId="77777777" w:rsidTr="00791FB1">
        <w:trPr>
          <w:trHeight w:val="300"/>
        </w:trPr>
        <w:tc>
          <w:tcPr>
            <w:tcW w:w="9923" w:type="dxa"/>
            <w:gridSpan w:val="5"/>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75BE8B26" w14:textId="77777777" w:rsidR="0026189B" w:rsidRPr="001A7598" w:rsidRDefault="0026189B" w:rsidP="001A7598">
            <w:pPr>
              <w:pStyle w:val="Standard"/>
              <w:spacing w:before="120" w:line="276" w:lineRule="auto"/>
              <w:rPr>
                <w:rFonts w:ascii="Arial" w:hAnsi="Arial" w:cs="Arial"/>
                <w:b/>
                <w:bCs/>
                <w:color w:val="000000"/>
                <w:sz w:val="22"/>
                <w:szCs w:val="22"/>
              </w:rPr>
            </w:pPr>
            <w:r w:rsidRPr="001A7598">
              <w:rPr>
                <w:rFonts w:ascii="Arial" w:hAnsi="Arial" w:cs="Arial"/>
                <w:b/>
                <w:bCs/>
                <w:color w:val="000000"/>
                <w:sz w:val="22"/>
                <w:szCs w:val="22"/>
              </w:rPr>
              <w:t>X. WENTYLATOR POWIETRZA WTÓRNEGO</w:t>
            </w:r>
          </w:p>
        </w:tc>
      </w:tr>
      <w:tr w:rsidR="0026189B" w:rsidRPr="001A7598" w14:paraId="6EB4CB00" w14:textId="77777777" w:rsidTr="00791FB1">
        <w:trPr>
          <w:trHeight w:val="300"/>
        </w:trPr>
        <w:tc>
          <w:tcPr>
            <w:tcW w:w="5812" w:type="dxa"/>
            <w:tcBorders>
              <w:left w:val="single" w:sz="8" w:space="0" w:color="000000"/>
              <w:bottom w:val="single" w:sz="8" w:space="0" w:color="000000"/>
              <w:right w:val="single" w:sz="8" w:space="0" w:color="000000"/>
            </w:tcBorders>
            <w:tcMar>
              <w:top w:w="0" w:type="dxa"/>
              <w:left w:w="70" w:type="dxa"/>
              <w:bottom w:w="0" w:type="dxa"/>
              <w:right w:w="70" w:type="dxa"/>
            </w:tcMar>
            <w:vAlign w:val="center"/>
          </w:tcPr>
          <w:p w14:paraId="08814DE1" w14:textId="77777777" w:rsidR="0026189B" w:rsidRPr="001A7598" w:rsidRDefault="0026189B" w:rsidP="001A7598">
            <w:pPr>
              <w:pStyle w:val="Standard"/>
              <w:spacing w:before="120" w:line="276" w:lineRule="auto"/>
              <w:rPr>
                <w:rFonts w:ascii="Arial" w:hAnsi="Arial" w:cs="Arial"/>
                <w:color w:val="000000"/>
                <w:sz w:val="22"/>
                <w:szCs w:val="22"/>
              </w:rPr>
            </w:pPr>
            <w:r w:rsidRPr="001A7598">
              <w:rPr>
                <w:rFonts w:ascii="Arial" w:hAnsi="Arial" w:cs="Arial"/>
                <w:color w:val="000000"/>
                <w:sz w:val="22"/>
                <w:szCs w:val="22"/>
              </w:rPr>
              <w:t>1.  Siłownik pneumatyczny wraz z pozycjonerem</w:t>
            </w:r>
          </w:p>
        </w:tc>
        <w:tc>
          <w:tcPr>
            <w:tcW w:w="733" w:type="dxa"/>
            <w:tcBorders>
              <w:bottom w:val="single" w:sz="8" w:space="0" w:color="000000"/>
              <w:right w:val="single" w:sz="8" w:space="0" w:color="000000"/>
            </w:tcBorders>
            <w:tcMar>
              <w:top w:w="0" w:type="dxa"/>
              <w:left w:w="70" w:type="dxa"/>
              <w:bottom w:w="0" w:type="dxa"/>
              <w:right w:w="70" w:type="dxa"/>
            </w:tcMar>
            <w:vAlign w:val="center"/>
          </w:tcPr>
          <w:p w14:paraId="63955A66" w14:textId="77777777" w:rsidR="0026189B" w:rsidRPr="001A7598" w:rsidRDefault="0026189B"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kpl.</w:t>
            </w:r>
          </w:p>
        </w:tc>
        <w:tc>
          <w:tcPr>
            <w:tcW w:w="685" w:type="dxa"/>
            <w:tcBorders>
              <w:bottom w:val="single" w:sz="8" w:space="0" w:color="000000"/>
              <w:right w:val="single" w:sz="8" w:space="0" w:color="000000"/>
            </w:tcBorders>
            <w:tcMar>
              <w:top w:w="0" w:type="dxa"/>
              <w:left w:w="70" w:type="dxa"/>
              <w:bottom w:w="0" w:type="dxa"/>
              <w:right w:w="70" w:type="dxa"/>
            </w:tcMar>
            <w:vAlign w:val="center"/>
          </w:tcPr>
          <w:p w14:paraId="73B9D497" w14:textId="77777777" w:rsidR="0026189B" w:rsidRPr="001A7598" w:rsidRDefault="0026189B"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1</w:t>
            </w:r>
          </w:p>
        </w:tc>
        <w:tc>
          <w:tcPr>
            <w:tcW w:w="1434"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3B1DA762" w14:textId="77777777" w:rsidR="0026189B" w:rsidRPr="001A7598" w:rsidRDefault="0026189B" w:rsidP="001A7598">
            <w:pPr>
              <w:pStyle w:val="Standard"/>
              <w:spacing w:before="120" w:line="276" w:lineRule="auto"/>
              <w:jc w:val="center"/>
              <w:rPr>
                <w:rFonts w:ascii="Arial" w:hAnsi="Arial" w:cs="Arial"/>
                <w:color w:val="000000"/>
                <w:sz w:val="22"/>
                <w:szCs w:val="22"/>
              </w:rPr>
            </w:pPr>
          </w:p>
        </w:tc>
        <w:tc>
          <w:tcPr>
            <w:tcW w:w="1259"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7BAB1E42" w14:textId="77777777" w:rsidR="0026189B" w:rsidRPr="001A7598" w:rsidRDefault="0026189B" w:rsidP="001A7598">
            <w:pPr>
              <w:pStyle w:val="Standard"/>
              <w:spacing w:before="120" w:line="276" w:lineRule="auto"/>
              <w:jc w:val="center"/>
              <w:rPr>
                <w:rFonts w:ascii="Arial" w:hAnsi="Arial" w:cs="Arial"/>
                <w:color w:val="000000"/>
                <w:sz w:val="22"/>
                <w:szCs w:val="22"/>
              </w:rPr>
            </w:pPr>
          </w:p>
        </w:tc>
      </w:tr>
      <w:tr w:rsidR="0026189B" w:rsidRPr="001A7598" w14:paraId="36698D9B" w14:textId="77777777" w:rsidTr="00791FB1">
        <w:trPr>
          <w:trHeight w:val="300"/>
        </w:trPr>
        <w:tc>
          <w:tcPr>
            <w:tcW w:w="9923" w:type="dxa"/>
            <w:gridSpan w:val="5"/>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28DCB71D" w14:textId="77777777" w:rsidR="0026189B" w:rsidRPr="001A7598" w:rsidRDefault="0026189B" w:rsidP="001A7598">
            <w:pPr>
              <w:pStyle w:val="Standard"/>
              <w:spacing w:before="120" w:line="276" w:lineRule="auto"/>
              <w:rPr>
                <w:rFonts w:ascii="Arial" w:hAnsi="Arial" w:cs="Arial"/>
                <w:b/>
                <w:bCs/>
                <w:color w:val="000000"/>
                <w:sz w:val="22"/>
                <w:szCs w:val="22"/>
              </w:rPr>
            </w:pPr>
            <w:r w:rsidRPr="001A7598">
              <w:rPr>
                <w:rFonts w:ascii="Arial" w:hAnsi="Arial" w:cs="Arial"/>
                <w:b/>
                <w:bCs/>
                <w:color w:val="000000"/>
                <w:sz w:val="22"/>
                <w:szCs w:val="22"/>
              </w:rPr>
              <w:t>XI. WENTYLATOR SPALIN</w:t>
            </w:r>
          </w:p>
        </w:tc>
      </w:tr>
      <w:tr w:rsidR="0026189B" w:rsidRPr="001A7598" w14:paraId="1184B549" w14:textId="77777777" w:rsidTr="00791FB1">
        <w:trPr>
          <w:trHeight w:val="300"/>
        </w:trPr>
        <w:tc>
          <w:tcPr>
            <w:tcW w:w="5812" w:type="dxa"/>
            <w:tcBorders>
              <w:left w:val="single" w:sz="8" w:space="0" w:color="000000"/>
              <w:bottom w:val="single" w:sz="8" w:space="0" w:color="000000"/>
              <w:right w:val="single" w:sz="8" w:space="0" w:color="000000"/>
            </w:tcBorders>
            <w:tcMar>
              <w:top w:w="0" w:type="dxa"/>
              <w:left w:w="70" w:type="dxa"/>
              <w:bottom w:w="0" w:type="dxa"/>
              <w:right w:w="70" w:type="dxa"/>
            </w:tcMar>
            <w:vAlign w:val="center"/>
          </w:tcPr>
          <w:p w14:paraId="0A6A4462" w14:textId="77777777" w:rsidR="0026189B" w:rsidRPr="001A7598" w:rsidRDefault="0026189B" w:rsidP="001A7598">
            <w:pPr>
              <w:pStyle w:val="Standard"/>
              <w:spacing w:before="120" w:line="276" w:lineRule="auto"/>
              <w:rPr>
                <w:rFonts w:ascii="Arial" w:hAnsi="Arial" w:cs="Arial"/>
                <w:color w:val="000000"/>
                <w:sz w:val="22"/>
                <w:szCs w:val="22"/>
              </w:rPr>
            </w:pPr>
            <w:r w:rsidRPr="001A7598">
              <w:rPr>
                <w:rFonts w:ascii="Arial" w:hAnsi="Arial" w:cs="Arial"/>
                <w:color w:val="000000"/>
                <w:sz w:val="22"/>
                <w:szCs w:val="22"/>
              </w:rPr>
              <w:t>1.  Siłownik pneumatyczny wraz z pozycjonerem</w:t>
            </w:r>
          </w:p>
        </w:tc>
        <w:tc>
          <w:tcPr>
            <w:tcW w:w="733" w:type="dxa"/>
            <w:tcBorders>
              <w:bottom w:val="single" w:sz="8" w:space="0" w:color="000000"/>
              <w:right w:val="single" w:sz="8" w:space="0" w:color="000000"/>
            </w:tcBorders>
            <w:tcMar>
              <w:top w:w="0" w:type="dxa"/>
              <w:left w:w="70" w:type="dxa"/>
              <w:bottom w:w="0" w:type="dxa"/>
              <w:right w:w="70" w:type="dxa"/>
            </w:tcMar>
            <w:vAlign w:val="center"/>
          </w:tcPr>
          <w:p w14:paraId="29CE2B9C" w14:textId="77777777" w:rsidR="0026189B" w:rsidRPr="001A7598" w:rsidRDefault="0026189B"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kpl.</w:t>
            </w:r>
          </w:p>
        </w:tc>
        <w:tc>
          <w:tcPr>
            <w:tcW w:w="685" w:type="dxa"/>
            <w:tcBorders>
              <w:bottom w:val="single" w:sz="8" w:space="0" w:color="000000"/>
              <w:right w:val="single" w:sz="8" w:space="0" w:color="000000"/>
            </w:tcBorders>
            <w:tcMar>
              <w:top w:w="0" w:type="dxa"/>
              <w:left w:w="70" w:type="dxa"/>
              <w:bottom w:w="0" w:type="dxa"/>
              <w:right w:w="70" w:type="dxa"/>
            </w:tcMar>
            <w:vAlign w:val="center"/>
          </w:tcPr>
          <w:p w14:paraId="656BC880" w14:textId="77777777" w:rsidR="0026189B" w:rsidRPr="001A7598" w:rsidRDefault="0026189B"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1</w:t>
            </w:r>
          </w:p>
        </w:tc>
        <w:tc>
          <w:tcPr>
            <w:tcW w:w="1434"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72F7C59E" w14:textId="77777777" w:rsidR="0026189B" w:rsidRPr="001A7598" w:rsidRDefault="0026189B" w:rsidP="001A7598">
            <w:pPr>
              <w:pStyle w:val="Standard"/>
              <w:spacing w:before="120" w:line="276" w:lineRule="auto"/>
              <w:jc w:val="center"/>
              <w:rPr>
                <w:rFonts w:ascii="Arial" w:hAnsi="Arial" w:cs="Arial"/>
                <w:color w:val="000000"/>
                <w:sz w:val="22"/>
                <w:szCs w:val="22"/>
              </w:rPr>
            </w:pPr>
          </w:p>
        </w:tc>
        <w:tc>
          <w:tcPr>
            <w:tcW w:w="1259"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2665268D" w14:textId="77777777" w:rsidR="0026189B" w:rsidRPr="001A7598" w:rsidRDefault="0026189B" w:rsidP="001A7598">
            <w:pPr>
              <w:pStyle w:val="Standard"/>
              <w:spacing w:before="120" w:line="276" w:lineRule="auto"/>
              <w:jc w:val="center"/>
              <w:rPr>
                <w:rFonts w:ascii="Arial" w:hAnsi="Arial" w:cs="Arial"/>
                <w:color w:val="000000"/>
                <w:sz w:val="22"/>
                <w:szCs w:val="22"/>
              </w:rPr>
            </w:pPr>
          </w:p>
        </w:tc>
      </w:tr>
      <w:tr w:rsidR="0026189B" w:rsidRPr="001A7598" w14:paraId="39DA074D" w14:textId="77777777" w:rsidTr="00791FB1">
        <w:trPr>
          <w:trHeight w:val="300"/>
        </w:trPr>
        <w:tc>
          <w:tcPr>
            <w:tcW w:w="9923" w:type="dxa"/>
            <w:gridSpan w:val="5"/>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2B2B5EA1" w14:textId="77777777" w:rsidR="0026189B" w:rsidRPr="001A7598" w:rsidRDefault="0026189B" w:rsidP="001A7598">
            <w:pPr>
              <w:pStyle w:val="Standard"/>
              <w:spacing w:before="120" w:line="276" w:lineRule="auto"/>
              <w:rPr>
                <w:rFonts w:ascii="Arial" w:hAnsi="Arial" w:cs="Arial"/>
                <w:b/>
                <w:bCs/>
                <w:color w:val="000000"/>
                <w:sz w:val="22"/>
                <w:szCs w:val="22"/>
              </w:rPr>
            </w:pPr>
            <w:r w:rsidRPr="001A7598">
              <w:rPr>
                <w:rFonts w:ascii="Arial" w:hAnsi="Arial" w:cs="Arial"/>
                <w:b/>
                <w:bCs/>
                <w:color w:val="000000"/>
                <w:sz w:val="22"/>
                <w:szCs w:val="22"/>
              </w:rPr>
              <w:t>XII. WENTYLATOR RECYRKULACJI SPALIN</w:t>
            </w:r>
          </w:p>
        </w:tc>
      </w:tr>
      <w:tr w:rsidR="0026189B" w:rsidRPr="001A7598" w14:paraId="36420D10" w14:textId="77777777" w:rsidTr="00791FB1">
        <w:trPr>
          <w:trHeight w:val="300"/>
        </w:trPr>
        <w:tc>
          <w:tcPr>
            <w:tcW w:w="5812" w:type="dxa"/>
            <w:tcBorders>
              <w:left w:val="single" w:sz="8" w:space="0" w:color="000000"/>
              <w:bottom w:val="single" w:sz="8" w:space="0" w:color="000000"/>
              <w:right w:val="single" w:sz="8" w:space="0" w:color="000000"/>
            </w:tcBorders>
            <w:tcMar>
              <w:top w:w="0" w:type="dxa"/>
              <w:left w:w="70" w:type="dxa"/>
              <w:bottom w:w="0" w:type="dxa"/>
              <w:right w:w="70" w:type="dxa"/>
            </w:tcMar>
            <w:vAlign w:val="center"/>
          </w:tcPr>
          <w:p w14:paraId="7C56F361" w14:textId="77777777" w:rsidR="0026189B" w:rsidRPr="001A7598" w:rsidRDefault="0026189B" w:rsidP="001A7598">
            <w:pPr>
              <w:pStyle w:val="Standard"/>
              <w:spacing w:before="120" w:line="276" w:lineRule="auto"/>
              <w:rPr>
                <w:rFonts w:ascii="Arial" w:hAnsi="Arial" w:cs="Arial"/>
                <w:color w:val="000000"/>
                <w:sz w:val="22"/>
                <w:szCs w:val="22"/>
              </w:rPr>
            </w:pPr>
            <w:r w:rsidRPr="001A7598">
              <w:rPr>
                <w:rFonts w:ascii="Arial" w:hAnsi="Arial" w:cs="Arial"/>
                <w:color w:val="000000"/>
                <w:sz w:val="22"/>
                <w:szCs w:val="22"/>
              </w:rPr>
              <w:t>1.  Siłownik pneumatyczny wraz z pozycjonerem</w:t>
            </w:r>
          </w:p>
        </w:tc>
        <w:tc>
          <w:tcPr>
            <w:tcW w:w="733" w:type="dxa"/>
            <w:tcBorders>
              <w:bottom w:val="single" w:sz="8" w:space="0" w:color="000000"/>
              <w:right w:val="single" w:sz="8" w:space="0" w:color="000000"/>
            </w:tcBorders>
            <w:tcMar>
              <w:top w:w="0" w:type="dxa"/>
              <w:left w:w="70" w:type="dxa"/>
              <w:bottom w:w="0" w:type="dxa"/>
              <w:right w:w="70" w:type="dxa"/>
            </w:tcMar>
            <w:vAlign w:val="center"/>
          </w:tcPr>
          <w:p w14:paraId="2EC3CB59" w14:textId="77777777" w:rsidR="0026189B" w:rsidRPr="001A7598" w:rsidRDefault="0026189B"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szt.</w:t>
            </w:r>
          </w:p>
        </w:tc>
        <w:tc>
          <w:tcPr>
            <w:tcW w:w="685" w:type="dxa"/>
            <w:tcBorders>
              <w:bottom w:val="single" w:sz="8" w:space="0" w:color="000000"/>
              <w:right w:val="single" w:sz="8" w:space="0" w:color="000000"/>
            </w:tcBorders>
            <w:tcMar>
              <w:top w:w="0" w:type="dxa"/>
              <w:left w:w="70" w:type="dxa"/>
              <w:bottom w:w="0" w:type="dxa"/>
              <w:right w:w="70" w:type="dxa"/>
            </w:tcMar>
            <w:vAlign w:val="center"/>
          </w:tcPr>
          <w:p w14:paraId="285CD998" w14:textId="77777777" w:rsidR="0026189B" w:rsidRPr="001A7598" w:rsidRDefault="0026189B"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1</w:t>
            </w:r>
          </w:p>
        </w:tc>
        <w:tc>
          <w:tcPr>
            <w:tcW w:w="1434"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0D1461E8" w14:textId="77777777" w:rsidR="0026189B" w:rsidRPr="001A7598" w:rsidRDefault="0026189B" w:rsidP="001A7598">
            <w:pPr>
              <w:pStyle w:val="Standard"/>
              <w:spacing w:before="120" w:line="276" w:lineRule="auto"/>
              <w:jc w:val="center"/>
              <w:rPr>
                <w:rFonts w:ascii="Arial" w:hAnsi="Arial" w:cs="Arial"/>
                <w:color w:val="000000"/>
                <w:sz w:val="22"/>
                <w:szCs w:val="22"/>
              </w:rPr>
            </w:pPr>
          </w:p>
        </w:tc>
        <w:tc>
          <w:tcPr>
            <w:tcW w:w="1259"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61FCB1E8" w14:textId="77777777" w:rsidR="0026189B" w:rsidRPr="001A7598" w:rsidRDefault="0026189B" w:rsidP="001A7598">
            <w:pPr>
              <w:pStyle w:val="Standard"/>
              <w:spacing w:before="120" w:line="276" w:lineRule="auto"/>
              <w:jc w:val="center"/>
              <w:rPr>
                <w:rFonts w:ascii="Arial" w:hAnsi="Arial" w:cs="Arial"/>
                <w:color w:val="000000"/>
                <w:sz w:val="22"/>
                <w:szCs w:val="22"/>
              </w:rPr>
            </w:pPr>
          </w:p>
        </w:tc>
      </w:tr>
      <w:tr w:rsidR="0026189B" w:rsidRPr="001A7598" w14:paraId="2E1F343E" w14:textId="77777777" w:rsidTr="00791FB1">
        <w:trPr>
          <w:trHeight w:val="300"/>
        </w:trPr>
        <w:tc>
          <w:tcPr>
            <w:tcW w:w="5812" w:type="dxa"/>
            <w:tcBorders>
              <w:left w:val="single" w:sz="8" w:space="0" w:color="000000"/>
              <w:bottom w:val="single" w:sz="8" w:space="0" w:color="000000"/>
              <w:right w:val="single" w:sz="8" w:space="0" w:color="000000"/>
            </w:tcBorders>
            <w:tcMar>
              <w:top w:w="0" w:type="dxa"/>
              <w:left w:w="70" w:type="dxa"/>
              <w:bottom w:w="0" w:type="dxa"/>
              <w:right w:w="70" w:type="dxa"/>
            </w:tcMar>
            <w:vAlign w:val="center"/>
          </w:tcPr>
          <w:p w14:paraId="1EFBFB5A" w14:textId="77777777" w:rsidR="0026189B" w:rsidRPr="001A7598" w:rsidRDefault="0026189B" w:rsidP="001A7598">
            <w:pPr>
              <w:pStyle w:val="Standard"/>
              <w:spacing w:before="120" w:line="276" w:lineRule="auto"/>
              <w:rPr>
                <w:rFonts w:ascii="Arial" w:hAnsi="Arial" w:cs="Arial"/>
                <w:color w:val="000000"/>
                <w:sz w:val="22"/>
                <w:szCs w:val="22"/>
              </w:rPr>
            </w:pPr>
            <w:r w:rsidRPr="001A7598">
              <w:rPr>
                <w:rFonts w:ascii="Arial" w:hAnsi="Arial" w:cs="Arial"/>
                <w:color w:val="000000"/>
                <w:sz w:val="22"/>
                <w:szCs w:val="22"/>
              </w:rPr>
              <w:t>2.  Pomiar przepływu spalin</w:t>
            </w:r>
          </w:p>
        </w:tc>
        <w:tc>
          <w:tcPr>
            <w:tcW w:w="733" w:type="dxa"/>
            <w:tcBorders>
              <w:bottom w:val="single" w:sz="8" w:space="0" w:color="000000"/>
              <w:right w:val="single" w:sz="8" w:space="0" w:color="000000"/>
            </w:tcBorders>
            <w:tcMar>
              <w:top w:w="0" w:type="dxa"/>
              <w:left w:w="70" w:type="dxa"/>
              <w:bottom w:w="0" w:type="dxa"/>
              <w:right w:w="70" w:type="dxa"/>
            </w:tcMar>
            <w:vAlign w:val="center"/>
          </w:tcPr>
          <w:p w14:paraId="43E66BAF" w14:textId="77777777" w:rsidR="0026189B" w:rsidRPr="001A7598" w:rsidRDefault="0026189B"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szt.</w:t>
            </w:r>
          </w:p>
        </w:tc>
        <w:tc>
          <w:tcPr>
            <w:tcW w:w="685" w:type="dxa"/>
            <w:tcBorders>
              <w:bottom w:val="single" w:sz="8" w:space="0" w:color="000000"/>
              <w:right w:val="single" w:sz="8" w:space="0" w:color="000000"/>
            </w:tcBorders>
            <w:tcMar>
              <w:top w:w="0" w:type="dxa"/>
              <w:left w:w="70" w:type="dxa"/>
              <w:bottom w:w="0" w:type="dxa"/>
              <w:right w:w="70" w:type="dxa"/>
            </w:tcMar>
            <w:vAlign w:val="center"/>
          </w:tcPr>
          <w:p w14:paraId="79BDF70E" w14:textId="77777777" w:rsidR="0026189B" w:rsidRPr="001A7598" w:rsidRDefault="0026189B"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2</w:t>
            </w:r>
          </w:p>
        </w:tc>
        <w:tc>
          <w:tcPr>
            <w:tcW w:w="1434"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07BBD62A" w14:textId="77777777" w:rsidR="0026189B" w:rsidRPr="001A7598" w:rsidRDefault="0026189B" w:rsidP="001A7598">
            <w:pPr>
              <w:pStyle w:val="Standard"/>
              <w:spacing w:before="120" w:line="276" w:lineRule="auto"/>
              <w:jc w:val="center"/>
              <w:rPr>
                <w:rFonts w:ascii="Arial" w:hAnsi="Arial" w:cs="Arial"/>
                <w:color w:val="000000"/>
                <w:sz w:val="22"/>
                <w:szCs w:val="22"/>
              </w:rPr>
            </w:pPr>
          </w:p>
        </w:tc>
        <w:tc>
          <w:tcPr>
            <w:tcW w:w="1259"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4C13C952" w14:textId="77777777" w:rsidR="0026189B" w:rsidRPr="001A7598" w:rsidRDefault="0026189B" w:rsidP="001A7598">
            <w:pPr>
              <w:pStyle w:val="Standard"/>
              <w:spacing w:before="120" w:line="276" w:lineRule="auto"/>
              <w:jc w:val="center"/>
              <w:rPr>
                <w:rFonts w:ascii="Arial" w:hAnsi="Arial" w:cs="Arial"/>
                <w:color w:val="000000"/>
                <w:sz w:val="22"/>
                <w:szCs w:val="22"/>
              </w:rPr>
            </w:pPr>
          </w:p>
        </w:tc>
      </w:tr>
      <w:tr w:rsidR="0026189B" w:rsidRPr="001A7598" w14:paraId="6B1627E8" w14:textId="77777777" w:rsidTr="00791FB1">
        <w:trPr>
          <w:trHeight w:val="300"/>
        </w:trPr>
        <w:tc>
          <w:tcPr>
            <w:tcW w:w="5812" w:type="dxa"/>
            <w:tcBorders>
              <w:left w:val="single" w:sz="8" w:space="0" w:color="000000"/>
              <w:bottom w:val="single" w:sz="8" w:space="0" w:color="000000"/>
              <w:right w:val="single" w:sz="8" w:space="0" w:color="000000"/>
            </w:tcBorders>
            <w:tcMar>
              <w:top w:w="0" w:type="dxa"/>
              <w:left w:w="70" w:type="dxa"/>
              <w:bottom w:w="0" w:type="dxa"/>
              <w:right w:w="70" w:type="dxa"/>
            </w:tcMar>
            <w:vAlign w:val="center"/>
          </w:tcPr>
          <w:p w14:paraId="7E24061C" w14:textId="77777777" w:rsidR="0026189B" w:rsidRPr="001A7598" w:rsidRDefault="0026189B" w:rsidP="001A7598">
            <w:pPr>
              <w:pStyle w:val="Standard"/>
              <w:spacing w:before="120" w:line="276" w:lineRule="auto"/>
              <w:rPr>
                <w:rFonts w:ascii="Arial" w:hAnsi="Arial" w:cs="Arial"/>
                <w:color w:val="000000"/>
                <w:sz w:val="22"/>
                <w:szCs w:val="22"/>
              </w:rPr>
            </w:pPr>
            <w:r w:rsidRPr="001A7598">
              <w:rPr>
                <w:rFonts w:ascii="Arial" w:hAnsi="Arial" w:cs="Arial"/>
                <w:color w:val="000000"/>
                <w:sz w:val="22"/>
                <w:szCs w:val="22"/>
              </w:rPr>
              <w:t>3  Termostaty</w:t>
            </w:r>
          </w:p>
        </w:tc>
        <w:tc>
          <w:tcPr>
            <w:tcW w:w="733" w:type="dxa"/>
            <w:tcBorders>
              <w:bottom w:val="single" w:sz="8" w:space="0" w:color="000000"/>
              <w:right w:val="single" w:sz="8" w:space="0" w:color="000000"/>
            </w:tcBorders>
            <w:tcMar>
              <w:top w:w="0" w:type="dxa"/>
              <w:left w:w="70" w:type="dxa"/>
              <w:bottom w:w="0" w:type="dxa"/>
              <w:right w:w="70" w:type="dxa"/>
            </w:tcMar>
            <w:vAlign w:val="center"/>
          </w:tcPr>
          <w:p w14:paraId="470B6D56" w14:textId="77777777" w:rsidR="0026189B" w:rsidRPr="001A7598" w:rsidRDefault="0026189B"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szt.</w:t>
            </w:r>
          </w:p>
        </w:tc>
        <w:tc>
          <w:tcPr>
            <w:tcW w:w="685" w:type="dxa"/>
            <w:tcBorders>
              <w:bottom w:val="single" w:sz="8" w:space="0" w:color="000000"/>
              <w:right w:val="single" w:sz="8" w:space="0" w:color="000000"/>
            </w:tcBorders>
            <w:tcMar>
              <w:top w:w="0" w:type="dxa"/>
              <w:left w:w="70" w:type="dxa"/>
              <w:bottom w:w="0" w:type="dxa"/>
              <w:right w:w="70" w:type="dxa"/>
            </w:tcMar>
            <w:vAlign w:val="center"/>
          </w:tcPr>
          <w:p w14:paraId="1C6E5E2D" w14:textId="77777777" w:rsidR="0026189B" w:rsidRPr="001A7598" w:rsidRDefault="0026189B"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2</w:t>
            </w:r>
          </w:p>
        </w:tc>
        <w:tc>
          <w:tcPr>
            <w:tcW w:w="1434"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511FA755" w14:textId="77777777" w:rsidR="0026189B" w:rsidRPr="001A7598" w:rsidRDefault="0026189B" w:rsidP="001A7598">
            <w:pPr>
              <w:pStyle w:val="Standard"/>
              <w:spacing w:before="120" w:line="276" w:lineRule="auto"/>
              <w:jc w:val="center"/>
              <w:rPr>
                <w:rFonts w:ascii="Arial" w:hAnsi="Arial" w:cs="Arial"/>
                <w:color w:val="000000"/>
                <w:sz w:val="22"/>
                <w:szCs w:val="22"/>
              </w:rPr>
            </w:pPr>
          </w:p>
        </w:tc>
        <w:tc>
          <w:tcPr>
            <w:tcW w:w="1259"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4663508E" w14:textId="77777777" w:rsidR="0026189B" w:rsidRPr="001A7598" w:rsidRDefault="0026189B" w:rsidP="001A7598">
            <w:pPr>
              <w:pStyle w:val="Standard"/>
              <w:spacing w:before="120" w:line="276" w:lineRule="auto"/>
              <w:jc w:val="center"/>
              <w:rPr>
                <w:rFonts w:ascii="Arial" w:hAnsi="Arial" w:cs="Arial"/>
                <w:color w:val="000000"/>
                <w:sz w:val="22"/>
                <w:szCs w:val="22"/>
              </w:rPr>
            </w:pPr>
          </w:p>
        </w:tc>
      </w:tr>
      <w:tr w:rsidR="0026189B" w:rsidRPr="001A7598" w14:paraId="19234C6B" w14:textId="77777777" w:rsidTr="00791FB1">
        <w:trPr>
          <w:trHeight w:val="300"/>
        </w:trPr>
        <w:tc>
          <w:tcPr>
            <w:tcW w:w="9923" w:type="dxa"/>
            <w:gridSpan w:val="5"/>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4C05E4B2" w14:textId="77777777" w:rsidR="0026189B" w:rsidRPr="001A7598" w:rsidRDefault="0026189B" w:rsidP="001A7598">
            <w:pPr>
              <w:pStyle w:val="Standard"/>
              <w:spacing w:before="120" w:line="276" w:lineRule="auto"/>
              <w:rPr>
                <w:rFonts w:ascii="Arial" w:hAnsi="Arial" w:cs="Arial"/>
                <w:b/>
                <w:bCs/>
                <w:color w:val="000000"/>
                <w:sz w:val="22"/>
                <w:szCs w:val="22"/>
              </w:rPr>
            </w:pPr>
            <w:r w:rsidRPr="001A7598">
              <w:rPr>
                <w:rFonts w:ascii="Arial" w:hAnsi="Arial" w:cs="Arial"/>
                <w:b/>
                <w:bCs/>
                <w:color w:val="000000"/>
                <w:sz w:val="22"/>
                <w:szCs w:val="22"/>
              </w:rPr>
              <w:t>XIII. DMUCHAWY WYSOKOPRĘŻNE</w:t>
            </w:r>
          </w:p>
        </w:tc>
      </w:tr>
      <w:tr w:rsidR="0026189B" w:rsidRPr="001A7598" w14:paraId="4AE3E202" w14:textId="77777777" w:rsidTr="00791FB1">
        <w:trPr>
          <w:trHeight w:val="300"/>
        </w:trPr>
        <w:tc>
          <w:tcPr>
            <w:tcW w:w="5812" w:type="dxa"/>
            <w:tcBorders>
              <w:left w:val="single" w:sz="8" w:space="0" w:color="000000"/>
              <w:bottom w:val="single" w:sz="8" w:space="0" w:color="000000"/>
              <w:right w:val="single" w:sz="8" w:space="0" w:color="000000"/>
            </w:tcBorders>
            <w:tcMar>
              <w:top w:w="0" w:type="dxa"/>
              <w:left w:w="70" w:type="dxa"/>
              <w:bottom w:w="0" w:type="dxa"/>
              <w:right w:w="70" w:type="dxa"/>
            </w:tcMar>
            <w:vAlign w:val="center"/>
          </w:tcPr>
          <w:p w14:paraId="7A3770D8" w14:textId="77777777" w:rsidR="0026189B" w:rsidRPr="001A7598" w:rsidRDefault="0026189B" w:rsidP="001A7598">
            <w:pPr>
              <w:pStyle w:val="Standard"/>
              <w:spacing w:before="120" w:line="276" w:lineRule="auto"/>
              <w:rPr>
                <w:rFonts w:ascii="Arial" w:hAnsi="Arial" w:cs="Arial"/>
                <w:color w:val="000000"/>
                <w:sz w:val="22"/>
                <w:szCs w:val="22"/>
              </w:rPr>
            </w:pPr>
            <w:r w:rsidRPr="001A7598">
              <w:rPr>
                <w:rFonts w:ascii="Arial" w:hAnsi="Arial" w:cs="Arial"/>
                <w:color w:val="000000"/>
                <w:sz w:val="22"/>
                <w:szCs w:val="22"/>
              </w:rPr>
              <w:t>1.  Pomiar ciśnienia powietrza do Intreksu</w:t>
            </w:r>
          </w:p>
        </w:tc>
        <w:tc>
          <w:tcPr>
            <w:tcW w:w="733" w:type="dxa"/>
            <w:tcBorders>
              <w:bottom w:val="single" w:sz="8" w:space="0" w:color="000000"/>
              <w:right w:val="single" w:sz="8" w:space="0" w:color="000000"/>
            </w:tcBorders>
            <w:tcMar>
              <w:top w:w="0" w:type="dxa"/>
              <w:left w:w="70" w:type="dxa"/>
              <w:bottom w:w="0" w:type="dxa"/>
              <w:right w:w="70" w:type="dxa"/>
            </w:tcMar>
            <w:vAlign w:val="center"/>
          </w:tcPr>
          <w:p w14:paraId="3BF115B7" w14:textId="77777777" w:rsidR="0026189B" w:rsidRPr="001A7598" w:rsidRDefault="0026189B"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szt.</w:t>
            </w:r>
          </w:p>
        </w:tc>
        <w:tc>
          <w:tcPr>
            <w:tcW w:w="685" w:type="dxa"/>
            <w:tcBorders>
              <w:bottom w:val="single" w:sz="8" w:space="0" w:color="000000"/>
              <w:right w:val="single" w:sz="8" w:space="0" w:color="000000"/>
            </w:tcBorders>
            <w:tcMar>
              <w:top w:w="0" w:type="dxa"/>
              <w:left w:w="70" w:type="dxa"/>
              <w:bottom w:w="0" w:type="dxa"/>
              <w:right w:w="70" w:type="dxa"/>
            </w:tcMar>
            <w:vAlign w:val="center"/>
          </w:tcPr>
          <w:p w14:paraId="2ADAE213" w14:textId="77777777" w:rsidR="0026189B" w:rsidRPr="001A7598" w:rsidRDefault="0026189B"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1</w:t>
            </w:r>
          </w:p>
        </w:tc>
        <w:tc>
          <w:tcPr>
            <w:tcW w:w="1434"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2A1FCF84" w14:textId="77777777" w:rsidR="0026189B" w:rsidRPr="001A7598" w:rsidRDefault="0026189B" w:rsidP="001A7598">
            <w:pPr>
              <w:pStyle w:val="Standard"/>
              <w:spacing w:before="120" w:line="276" w:lineRule="auto"/>
              <w:jc w:val="center"/>
              <w:rPr>
                <w:rFonts w:ascii="Arial" w:hAnsi="Arial" w:cs="Arial"/>
                <w:color w:val="000000"/>
                <w:sz w:val="22"/>
                <w:szCs w:val="22"/>
              </w:rPr>
            </w:pPr>
          </w:p>
        </w:tc>
        <w:tc>
          <w:tcPr>
            <w:tcW w:w="1259"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2168C1EA" w14:textId="77777777" w:rsidR="0026189B" w:rsidRPr="001A7598" w:rsidRDefault="0026189B" w:rsidP="001A7598">
            <w:pPr>
              <w:pStyle w:val="Standard"/>
              <w:spacing w:before="120" w:line="276" w:lineRule="auto"/>
              <w:jc w:val="center"/>
              <w:rPr>
                <w:rFonts w:ascii="Arial" w:hAnsi="Arial" w:cs="Arial"/>
                <w:color w:val="000000"/>
                <w:sz w:val="22"/>
                <w:szCs w:val="22"/>
              </w:rPr>
            </w:pPr>
          </w:p>
        </w:tc>
      </w:tr>
      <w:tr w:rsidR="0026189B" w:rsidRPr="001A7598" w14:paraId="0BAA0879" w14:textId="77777777" w:rsidTr="00791FB1">
        <w:trPr>
          <w:trHeight w:val="300"/>
        </w:trPr>
        <w:tc>
          <w:tcPr>
            <w:tcW w:w="9923" w:type="dxa"/>
            <w:gridSpan w:val="5"/>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236242D1" w14:textId="77777777" w:rsidR="0026189B" w:rsidRPr="001A7598" w:rsidRDefault="0026189B" w:rsidP="001A7598">
            <w:pPr>
              <w:pStyle w:val="Standard"/>
              <w:spacing w:before="120" w:line="276" w:lineRule="auto"/>
              <w:rPr>
                <w:rFonts w:ascii="Arial" w:hAnsi="Arial" w:cs="Arial"/>
                <w:b/>
                <w:bCs/>
                <w:color w:val="000000"/>
                <w:sz w:val="22"/>
                <w:szCs w:val="22"/>
              </w:rPr>
            </w:pPr>
            <w:r w:rsidRPr="001A7598">
              <w:rPr>
                <w:rFonts w:ascii="Arial" w:hAnsi="Arial" w:cs="Arial"/>
                <w:b/>
                <w:bCs/>
                <w:color w:val="000000"/>
                <w:sz w:val="22"/>
                <w:szCs w:val="22"/>
              </w:rPr>
              <w:t>XIV. Lance podawania mułu do kotła (4 szt.)</w:t>
            </w:r>
          </w:p>
        </w:tc>
      </w:tr>
      <w:tr w:rsidR="0026189B" w:rsidRPr="001A7598" w14:paraId="60427C11" w14:textId="77777777" w:rsidTr="00791FB1">
        <w:trPr>
          <w:trHeight w:val="300"/>
        </w:trPr>
        <w:tc>
          <w:tcPr>
            <w:tcW w:w="5812" w:type="dxa"/>
            <w:tcBorders>
              <w:left w:val="single" w:sz="8" w:space="0" w:color="000000"/>
              <w:bottom w:val="single" w:sz="8" w:space="0" w:color="000000"/>
              <w:right w:val="single" w:sz="8" w:space="0" w:color="000000"/>
            </w:tcBorders>
            <w:tcMar>
              <w:top w:w="0" w:type="dxa"/>
              <w:left w:w="70" w:type="dxa"/>
              <w:bottom w:w="0" w:type="dxa"/>
              <w:right w:w="70" w:type="dxa"/>
            </w:tcMar>
            <w:vAlign w:val="center"/>
          </w:tcPr>
          <w:p w14:paraId="1513B472" w14:textId="77777777" w:rsidR="0026189B" w:rsidRPr="001A7598" w:rsidRDefault="0026189B" w:rsidP="001A7598">
            <w:pPr>
              <w:pStyle w:val="Standard"/>
              <w:spacing w:before="120" w:line="276" w:lineRule="auto"/>
              <w:rPr>
                <w:rFonts w:ascii="Arial" w:hAnsi="Arial" w:cs="Arial"/>
                <w:color w:val="000000"/>
                <w:sz w:val="22"/>
                <w:szCs w:val="22"/>
              </w:rPr>
            </w:pPr>
            <w:r w:rsidRPr="001A7598">
              <w:rPr>
                <w:rFonts w:ascii="Arial" w:hAnsi="Arial" w:cs="Arial"/>
                <w:color w:val="000000"/>
                <w:sz w:val="22"/>
                <w:szCs w:val="22"/>
              </w:rPr>
              <w:t>1. Siłowniki pneumatyczne na zaworach</w:t>
            </w:r>
          </w:p>
        </w:tc>
        <w:tc>
          <w:tcPr>
            <w:tcW w:w="733" w:type="dxa"/>
            <w:tcBorders>
              <w:bottom w:val="single" w:sz="8" w:space="0" w:color="000000"/>
              <w:right w:val="single" w:sz="8" w:space="0" w:color="000000"/>
            </w:tcBorders>
            <w:tcMar>
              <w:top w:w="0" w:type="dxa"/>
              <w:left w:w="70" w:type="dxa"/>
              <w:bottom w:w="0" w:type="dxa"/>
              <w:right w:w="70" w:type="dxa"/>
            </w:tcMar>
            <w:vAlign w:val="center"/>
          </w:tcPr>
          <w:p w14:paraId="2FFE2C84" w14:textId="77777777" w:rsidR="0026189B" w:rsidRPr="001A7598" w:rsidRDefault="0026189B"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szt.</w:t>
            </w:r>
          </w:p>
        </w:tc>
        <w:tc>
          <w:tcPr>
            <w:tcW w:w="685" w:type="dxa"/>
            <w:tcBorders>
              <w:bottom w:val="single" w:sz="8" w:space="0" w:color="000000"/>
              <w:right w:val="single" w:sz="8" w:space="0" w:color="000000"/>
            </w:tcBorders>
            <w:tcMar>
              <w:top w:w="0" w:type="dxa"/>
              <w:left w:w="70" w:type="dxa"/>
              <w:bottom w:w="0" w:type="dxa"/>
              <w:right w:w="70" w:type="dxa"/>
            </w:tcMar>
            <w:vAlign w:val="center"/>
          </w:tcPr>
          <w:p w14:paraId="44FE9926" w14:textId="77777777" w:rsidR="0026189B" w:rsidRPr="001A7598" w:rsidRDefault="0026189B"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4</w:t>
            </w:r>
          </w:p>
        </w:tc>
        <w:tc>
          <w:tcPr>
            <w:tcW w:w="1434"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76460E6F" w14:textId="77777777" w:rsidR="0026189B" w:rsidRPr="001A7598" w:rsidRDefault="0026189B" w:rsidP="001A7598">
            <w:pPr>
              <w:pStyle w:val="Standard"/>
              <w:spacing w:before="120" w:line="276" w:lineRule="auto"/>
              <w:jc w:val="center"/>
              <w:rPr>
                <w:rFonts w:ascii="Arial" w:hAnsi="Arial" w:cs="Arial"/>
                <w:color w:val="000000"/>
                <w:sz w:val="22"/>
                <w:szCs w:val="22"/>
              </w:rPr>
            </w:pPr>
          </w:p>
        </w:tc>
        <w:tc>
          <w:tcPr>
            <w:tcW w:w="1259"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78A4AB09" w14:textId="77777777" w:rsidR="0026189B" w:rsidRPr="001A7598" w:rsidRDefault="0026189B" w:rsidP="001A7598">
            <w:pPr>
              <w:pStyle w:val="Standard"/>
              <w:spacing w:before="120" w:line="276" w:lineRule="auto"/>
              <w:jc w:val="center"/>
              <w:rPr>
                <w:rFonts w:ascii="Arial" w:hAnsi="Arial" w:cs="Arial"/>
                <w:color w:val="000000"/>
                <w:sz w:val="22"/>
                <w:szCs w:val="22"/>
              </w:rPr>
            </w:pPr>
          </w:p>
        </w:tc>
      </w:tr>
      <w:tr w:rsidR="0026189B" w:rsidRPr="001A7598" w14:paraId="79F306C9" w14:textId="77777777" w:rsidTr="00791FB1">
        <w:trPr>
          <w:trHeight w:val="300"/>
        </w:trPr>
        <w:tc>
          <w:tcPr>
            <w:tcW w:w="5812" w:type="dxa"/>
            <w:tcBorders>
              <w:left w:val="single" w:sz="8" w:space="0" w:color="000000"/>
              <w:bottom w:val="single" w:sz="8" w:space="0" w:color="000000"/>
              <w:right w:val="single" w:sz="8" w:space="0" w:color="000000"/>
            </w:tcBorders>
            <w:tcMar>
              <w:top w:w="0" w:type="dxa"/>
              <w:left w:w="70" w:type="dxa"/>
              <w:bottom w:w="0" w:type="dxa"/>
              <w:right w:w="70" w:type="dxa"/>
            </w:tcMar>
            <w:vAlign w:val="center"/>
          </w:tcPr>
          <w:p w14:paraId="719E857E" w14:textId="77777777" w:rsidR="0026189B" w:rsidRPr="001A7598" w:rsidRDefault="0026189B" w:rsidP="001A7598">
            <w:pPr>
              <w:pStyle w:val="Standard"/>
              <w:spacing w:before="120" w:line="276" w:lineRule="auto"/>
              <w:rPr>
                <w:rFonts w:ascii="Arial" w:hAnsi="Arial" w:cs="Arial"/>
                <w:color w:val="000000"/>
                <w:sz w:val="22"/>
                <w:szCs w:val="22"/>
              </w:rPr>
            </w:pPr>
            <w:r w:rsidRPr="001A7598">
              <w:rPr>
                <w:rFonts w:ascii="Arial" w:hAnsi="Arial" w:cs="Arial"/>
                <w:color w:val="000000"/>
                <w:sz w:val="22"/>
                <w:szCs w:val="22"/>
              </w:rPr>
              <w:t>2. Przetworniki ciśnienia</w:t>
            </w:r>
          </w:p>
        </w:tc>
        <w:tc>
          <w:tcPr>
            <w:tcW w:w="733" w:type="dxa"/>
            <w:tcBorders>
              <w:bottom w:val="single" w:sz="8" w:space="0" w:color="000000"/>
              <w:right w:val="single" w:sz="8" w:space="0" w:color="000000"/>
            </w:tcBorders>
            <w:tcMar>
              <w:top w:w="0" w:type="dxa"/>
              <w:left w:w="70" w:type="dxa"/>
              <w:bottom w:w="0" w:type="dxa"/>
              <w:right w:w="70" w:type="dxa"/>
            </w:tcMar>
            <w:vAlign w:val="center"/>
          </w:tcPr>
          <w:p w14:paraId="69743380" w14:textId="77777777" w:rsidR="0026189B" w:rsidRPr="001A7598" w:rsidRDefault="0026189B"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szt.</w:t>
            </w:r>
          </w:p>
        </w:tc>
        <w:tc>
          <w:tcPr>
            <w:tcW w:w="685" w:type="dxa"/>
            <w:tcBorders>
              <w:bottom w:val="single" w:sz="8" w:space="0" w:color="000000"/>
              <w:right w:val="single" w:sz="8" w:space="0" w:color="000000"/>
            </w:tcBorders>
            <w:tcMar>
              <w:top w:w="0" w:type="dxa"/>
              <w:left w:w="70" w:type="dxa"/>
              <w:bottom w:w="0" w:type="dxa"/>
              <w:right w:w="70" w:type="dxa"/>
            </w:tcMar>
            <w:vAlign w:val="center"/>
          </w:tcPr>
          <w:p w14:paraId="29E891BD" w14:textId="77777777" w:rsidR="0026189B" w:rsidRPr="001A7598" w:rsidRDefault="0026189B"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4</w:t>
            </w:r>
          </w:p>
        </w:tc>
        <w:tc>
          <w:tcPr>
            <w:tcW w:w="1434"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5A2BCA23" w14:textId="77777777" w:rsidR="0026189B" w:rsidRPr="001A7598" w:rsidRDefault="0026189B" w:rsidP="001A7598">
            <w:pPr>
              <w:pStyle w:val="Standard"/>
              <w:spacing w:before="120" w:line="276" w:lineRule="auto"/>
              <w:jc w:val="center"/>
              <w:rPr>
                <w:rFonts w:ascii="Arial" w:hAnsi="Arial" w:cs="Arial"/>
                <w:color w:val="000000"/>
                <w:sz w:val="22"/>
                <w:szCs w:val="22"/>
              </w:rPr>
            </w:pPr>
          </w:p>
        </w:tc>
        <w:tc>
          <w:tcPr>
            <w:tcW w:w="1259"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5CF68FAF" w14:textId="77777777" w:rsidR="0026189B" w:rsidRPr="001A7598" w:rsidRDefault="0026189B" w:rsidP="001A7598">
            <w:pPr>
              <w:pStyle w:val="Standard"/>
              <w:spacing w:before="120" w:line="276" w:lineRule="auto"/>
              <w:jc w:val="center"/>
              <w:rPr>
                <w:rFonts w:ascii="Arial" w:hAnsi="Arial" w:cs="Arial"/>
                <w:color w:val="000000"/>
                <w:sz w:val="22"/>
                <w:szCs w:val="22"/>
              </w:rPr>
            </w:pPr>
          </w:p>
        </w:tc>
      </w:tr>
      <w:tr w:rsidR="0026189B" w:rsidRPr="001A7598" w14:paraId="03D6E9A2" w14:textId="77777777" w:rsidTr="00791FB1">
        <w:trPr>
          <w:trHeight w:val="300"/>
        </w:trPr>
        <w:tc>
          <w:tcPr>
            <w:tcW w:w="9923" w:type="dxa"/>
            <w:gridSpan w:val="5"/>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7B584188" w14:textId="77777777" w:rsidR="0026189B" w:rsidRPr="001A7598" w:rsidRDefault="0026189B" w:rsidP="001A7598">
            <w:pPr>
              <w:pStyle w:val="Standard"/>
              <w:spacing w:before="120" w:line="276" w:lineRule="auto"/>
              <w:rPr>
                <w:rFonts w:ascii="Arial" w:hAnsi="Arial" w:cs="Arial"/>
                <w:b/>
                <w:bCs/>
                <w:color w:val="000000"/>
                <w:sz w:val="22"/>
                <w:szCs w:val="22"/>
              </w:rPr>
            </w:pPr>
            <w:r w:rsidRPr="001A7598">
              <w:rPr>
                <w:rFonts w:ascii="Arial" w:hAnsi="Arial" w:cs="Arial"/>
                <w:b/>
                <w:bCs/>
                <w:color w:val="000000"/>
                <w:sz w:val="22"/>
                <w:szCs w:val="22"/>
              </w:rPr>
              <w:t>XV. TURBINA - REGENERACJA NP., WP, SKRAPLACZ , WYMIENNIK CIEPŁOWNICZY</w:t>
            </w:r>
          </w:p>
        </w:tc>
      </w:tr>
      <w:tr w:rsidR="0026189B" w:rsidRPr="001A7598" w14:paraId="69B72707" w14:textId="77777777" w:rsidTr="00791FB1">
        <w:trPr>
          <w:trHeight w:val="300"/>
        </w:trPr>
        <w:tc>
          <w:tcPr>
            <w:tcW w:w="5812" w:type="dxa"/>
            <w:tcBorders>
              <w:left w:val="single" w:sz="8" w:space="0" w:color="000000"/>
              <w:bottom w:val="single" w:sz="8" w:space="0" w:color="000000"/>
              <w:right w:val="single" w:sz="8" w:space="0" w:color="000000"/>
            </w:tcBorders>
            <w:tcMar>
              <w:top w:w="0" w:type="dxa"/>
              <w:left w:w="70" w:type="dxa"/>
              <w:bottom w:w="0" w:type="dxa"/>
              <w:right w:w="70" w:type="dxa"/>
            </w:tcMar>
            <w:vAlign w:val="center"/>
          </w:tcPr>
          <w:p w14:paraId="66CD9CA1" w14:textId="77777777" w:rsidR="0026189B" w:rsidRPr="001A7598" w:rsidRDefault="0026189B" w:rsidP="001A7598">
            <w:pPr>
              <w:pStyle w:val="Standard"/>
              <w:spacing w:before="120" w:line="276" w:lineRule="auto"/>
              <w:rPr>
                <w:rFonts w:ascii="Arial" w:hAnsi="Arial" w:cs="Arial"/>
                <w:color w:val="000000"/>
                <w:sz w:val="22"/>
                <w:szCs w:val="22"/>
              </w:rPr>
            </w:pPr>
            <w:r w:rsidRPr="001A7598">
              <w:rPr>
                <w:rFonts w:ascii="Arial" w:hAnsi="Arial" w:cs="Arial"/>
                <w:color w:val="000000"/>
                <w:sz w:val="22"/>
                <w:szCs w:val="22"/>
              </w:rPr>
              <w:t>1.  Sygnalizatory poziomu wody (pływakowy) - utrudniony dostęp do WP1 i WP2</w:t>
            </w:r>
          </w:p>
        </w:tc>
        <w:tc>
          <w:tcPr>
            <w:tcW w:w="733" w:type="dxa"/>
            <w:tcBorders>
              <w:bottom w:val="single" w:sz="8" w:space="0" w:color="000000"/>
              <w:right w:val="single" w:sz="8" w:space="0" w:color="000000"/>
            </w:tcBorders>
            <w:tcMar>
              <w:top w:w="0" w:type="dxa"/>
              <w:left w:w="70" w:type="dxa"/>
              <w:bottom w:w="0" w:type="dxa"/>
              <w:right w:w="70" w:type="dxa"/>
            </w:tcMar>
            <w:vAlign w:val="center"/>
          </w:tcPr>
          <w:p w14:paraId="78FEAFD7" w14:textId="77777777" w:rsidR="0026189B" w:rsidRPr="001A7598" w:rsidRDefault="0026189B"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szt</w:t>
            </w:r>
          </w:p>
        </w:tc>
        <w:tc>
          <w:tcPr>
            <w:tcW w:w="685" w:type="dxa"/>
            <w:tcBorders>
              <w:bottom w:val="single" w:sz="8" w:space="0" w:color="000000"/>
              <w:right w:val="single" w:sz="8" w:space="0" w:color="000000"/>
            </w:tcBorders>
            <w:tcMar>
              <w:top w:w="0" w:type="dxa"/>
              <w:left w:w="70" w:type="dxa"/>
              <w:bottom w:w="0" w:type="dxa"/>
              <w:right w:w="70" w:type="dxa"/>
            </w:tcMar>
            <w:vAlign w:val="center"/>
          </w:tcPr>
          <w:p w14:paraId="5DACC5C3" w14:textId="77777777" w:rsidR="0026189B" w:rsidRPr="001A7598" w:rsidRDefault="0026189B"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12</w:t>
            </w:r>
          </w:p>
        </w:tc>
        <w:tc>
          <w:tcPr>
            <w:tcW w:w="1434"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482BB104" w14:textId="77777777" w:rsidR="0026189B" w:rsidRPr="001A7598" w:rsidRDefault="0026189B" w:rsidP="001A7598">
            <w:pPr>
              <w:pStyle w:val="Standard"/>
              <w:spacing w:before="120" w:line="276" w:lineRule="auto"/>
              <w:jc w:val="center"/>
              <w:rPr>
                <w:rFonts w:ascii="Arial" w:hAnsi="Arial" w:cs="Arial"/>
                <w:color w:val="000000"/>
                <w:sz w:val="22"/>
                <w:szCs w:val="22"/>
              </w:rPr>
            </w:pPr>
          </w:p>
        </w:tc>
        <w:tc>
          <w:tcPr>
            <w:tcW w:w="1259"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4F32C4DD" w14:textId="77777777" w:rsidR="0026189B" w:rsidRPr="001A7598" w:rsidRDefault="0026189B" w:rsidP="001A7598">
            <w:pPr>
              <w:pStyle w:val="Standard"/>
              <w:spacing w:before="120" w:line="276" w:lineRule="auto"/>
              <w:jc w:val="center"/>
              <w:rPr>
                <w:rFonts w:ascii="Arial" w:hAnsi="Arial" w:cs="Arial"/>
                <w:color w:val="000000"/>
                <w:sz w:val="22"/>
                <w:szCs w:val="22"/>
              </w:rPr>
            </w:pPr>
          </w:p>
        </w:tc>
      </w:tr>
      <w:tr w:rsidR="0026189B" w:rsidRPr="001A7598" w14:paraId="0DB02CD1" w14:textId="77777777" w:rsidTr="00791FB1">
        <w:trPr>
          <w:trHeight w:val="300"/>
        </w:trPr>
        <w:tc>
          <w:tcPr>
            <w:tcW w:w="5812" w:type="dxa"/>
            <w:tcBorders>
              <w:left w:val="single" w:sz="8" w:space="0" w:color="000000"/>
              <w:bottom w:val="single" w:sz="8" w:space="0" w:color="000000"/>
              <w:right w:val="single" w:sz="8" w:space="0" w:color="000000"/>
            </w:tcBorders>
            <w:tcMar>
              <w:top w:w="0" w:type="dxa"/>
              <w:left w:w="70" w:type="dxa"/>
              <w:bottom w:w="0" w:type="dxa"/>
              <w:right w:w="70" w:type="dxa"/>
            </w:tcMar>
            <w:vAlign w:val="center"/>
          </w:tcPr>
          <w:p w14:paraId="32612218" w14:textId="77777777" w:rsidR="0026189B" w:rsidRPr="001A7598" w:rsidRDefault="0026189B" w:rsidP="001A7598">
            <w:pPr>
              <w:pStyle w:val="Standard"/>
              <w:spacing w:before="120" w:line="276" w:lineRule="auto"/>
              <w:rPr>
                <w:rFonts w:ascii="Arial" w:hAnsi="Arial" w:cs="Arial"/>
                <w:color w:val="000000"/>
                <w:sz w:val="22"/>
                <w:szCs w:val="22"/>
              </w:rPr>
            </w:pPr>
            <w:r w:rsidRPr="001A7598">
              <w:rPr>
                <w:rFonts w:ascii="Arial" w:hAnsi="Arial" w:cs="Arial"/>
                <w:color w:val="000000"/>
                <w:sz w:val="22"/>
                <w:szCs w:val="22"/>
              </w:rPr>
              <w:lastRenderedPageBreak/>
              <w:t>2.  Pomiary przepływu  (pomiar zwężkowy Dp.)</w:t>
            </w:r>
          </w:p>
        </w:tc>
        <w:tc>
          <w:tcPr>
            <w:tcW w:w="733" w:type="dxa"/>
            <w:tcBorders>
              <w:bottom w:val="single" w:sz="8" w:space="0" w:color="000000"/>
              <w:right w:val="single" w:sz="8" w:space="0" w:color="000000"/>
            </w:tcBorders>
            <w:tcMar>
              <w:top w:w="0" w:type="dxa"/>
              <w:left w:w="70" w:type="dxa"/>
              <w:bottom w:w="0" w:type="dxa"/>
              <w:right w:w="70" w:type="dxa"/>
            </w:tcMar>
            <w:vAlign w:val="center"/>
          </w:tcPr>
          <w:p w14:paraId="5365B16F" w14:textId="77777777" w:rsidR="0026189B" w:rsidRPr="001A7598" w:rsidRDefault="0026189B"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szt</w:t>
            </w:r>
          </w:p>
        </w:tc>
        <w:tc>
          <w:tcPr>
            <w:tcW w:w="685" w:type="dxa"/>
            <w:tcBorders>
              <w:bottom w:val="single" w:sz="8" w:space="0" w:color="000000"/>
              <w:right w:val="single" w:sz="8" w:space="0" w:color="000000"/>
            </w:tcBorders>
            <w:tcMar>
              <w:top w:w="0" w:type="dxa"/>
              <w:left w:w="70" w:type="dxa"/>
              <w:bottom w:w="0" w:type="dxa"/>
              <w:right w:w="70" w:type="dxa"/>
            </w:tcMar>
            <w:vAlign w:val="center"/>
          </w:tcPr>
          <w:p w14:paraId="7F54CA6F" w14:textId="77777777" w:rsidR="0026189B" w:rsidRPr="001A7598" w:rsidRDefault="0026189B"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4</w:t>
            </w:r>
          </w:p>
        </w:tc>
        <w:tc>
          <w:tcPr>
            <w:tcW w:w="1434"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72E6FFBA" w14:textId="77777777" w:rsidR="0026189B" w:rsidRPr="001A7598" w:rsidRDefault="0026189B" w:rsidP="001A7598">
            <w:pPr>
              <w:pStyle w:val="Standard"/>
              <w:spacing w:before="120" w:line="276" w:lineRule="auto"/>
              <w:jc w:val="center"/>
              <w:rPr>
                <w:rFonts w:ascii="Arial" w:hAnsi="Arial" w:cs="Arial"/>
                <w:color w:val="000000"/>
                <w:sz w:val="22"/>
                <w:szCs w:val="22"/>
              </w:rPr>
            </w:pPr>
          </w:p>
        </w:tc>
        <w:tc>
          <w:tcPr>
            <w:tcW w:w="1259"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22ED8912" w14:textId="77777777" w:rsidR="0026189B" w:rsidRPr="001A7598" w:rsidRDefault="0026189B" w:rsidP="001A7598">
            <w:pPr>
              <w:pStyle w:val="Standard"/>
              <w:spacing w:before="120" w:line="276" w:lineRule="auto"/>
              <w:jc w:val="center"/>
              <w:rPr>
                <w:rFonts w:ascii="Arial" w:hAnsi="Arial" w:cs="Arial"/>
                <w:color w:val="000000"/>
                <w:sz w:val="22"/>
                <w:szCs w:val="22"/>
              </w:rPr>
            </w:pPr>
          </w:p>
        </w:tc>
      </w:tr>
      <w:tr w:rsidR="00B4258F" w:rsidRPr="001A7598" w14:paraId="64E79D1E" w14:textId="77777777" w:rsidTr="008301BC">
        <w:trPr>
          <w:trHeight w:val="300"/>
        </w:trPr>
        <w:tc>
          <w:tcPr>
            <w:tcW w:w="5812" w:type="dxa"/>
            <w:tcBorders>
              <w:left w:val="single" w:sz="8" w:space="0" w:color="000000"/>
              <w:bottom w:val="single" w:sz="8" w:space="0" w:color="000000"/>
              <w:right w:val="single" w:sz="8" w:space="0" w:color="000000"/>
            </w:tcBorders>
            <w:tcMar>
              <w:top w:w="0" w:type="dxa"/>
              <w:left w:w="70" w:type="dxa"/>
              <w:bottom w:w="0" w:type="dxa"/>
              <w:right w:w="70" w:type="dxa"/>
            </w:tcMar>
            <w:vAlign w:val="center"/>
          </w:tcPr>
          <w:p w14:paraId="35220DD3" w14:textId="42178FE3" w:rsidR="00B4258F" w:rsidRPr="00B4258F" w:rsidRDefault="00B4258F" w:rsidP="00B4258F">
            <w:pPr>
              <w:pStyle w:val="Standard"/>
              <w:spacing w:before="120" w:line="276" w:lineRule="auto"/>
              <w:rPr>
                <w:rFonts w:ascii="Arial" w:hAnsi="Arial" w:cs="Arial"/>
                <w:color w:val="000000"/>
                <w:sz w:val="22"/>
                <w:szCs w:val="22"/>
              </w:rPr>
            </w:pPr>
            <w:r w:rsidRPr="00B4258F">
              <w:rPr>
                <w:rFonts w:ascii="Arial" w:hAnsi="Arial" w:cs="Arial"/>
                <w:color w:val="000000"/>
                <w:sz w:val="22"/>
                <w:szCs w:val="22"/>
              </w:rPr>
              <w:t xml:space="preserve">3 </w:t>
            </w:r>
            <w:r w:rsidRPr="00B4258F">
              <w:rPr>
                <w:rFonts w:ascii="Arial" w:hAnsi="Arial" w:cs="Arial"/>
                <w:bCs/>
                <w:sz w:val="22"/>
                <w:szCs w:val="22"/>
              </w:rPr>
              <w:t>Pomiar ciśnienia pary do turbiny</w:t>
            </w:r>
          </w:p>
        </w:tc>
        <w:tc>
          <w:tcPr>
            <w:tcW w:w="733" w:type="dxa"/>
            <w:tcBorders>
              <w:bottom w:val="single" w:sz="8" w:space="0" w:color="000000"/>
              <w:right w:val="single" w:sz="8" w:space="0" w:color="000000"/>
            </w:tcBorders>
            <w:tcMar>
              <w:top w:w="0" w:type="dxa"/>
              <w:left w:w="70" w:type="dxa"/>
              <w:bottom w:w="0" w:type="dxa"/>
              <w:right w:w="70" w:type="dxa"/>
            </w:tcMar>
          </w:tcPr>
          <w:p w14:paraId="767927AC" w14:textId="4AC286C2" w:rsidR="00B4258F" w:rsidRPr="001A7598" w:rsidRDefault="00B4258F" w:rsidP="00B4258F">
            <w:pPr>
              <w:pStyle w:val="Standard"/>
              <w:spacing w:before="120" w:line="276" w:lineRule="auto"/>
              <w:jc w:val="center"/>
              <w:rPr>
                <w:rFonts w:ascii="Arial" w:hAnsi="Arial" w:cs="Arial"/>
                <w:color w:val="000000"/>
                <w:sz w:val="22"/>
                <w:szCs w:val="22"/>
              </w:rPr>
            </w:pPr>
            <w:r w:rsidRPr="00150E0B">
              <w:rPr>
                <w:rFonts w:ascii="Arial" w:hAnsi="Arial" w:cs="Arial"/>
                <w:color w:val="000000"/>
                <w:sz w:val="22"/>
                <w:szCs w:val="22"/>
              </w:rPr>
              <w:t>szt</w:t>
            </w:r>
          </w:p>
        </w:tc>
        <w:tc>
          <w:tcPr>
            <w:tcW w:w="685" w:type="dxa"/>
            <w:tcBorders>
              <w:bottom w:val="single" w:sz="8" w:space="0" w:color="000000"/>
              <w:right w:val="single" w:sz="8" w:space="0" w:color="000000"/>
            </w:tcBorders>
            <w:tcMar>
              <w:top w:w="0" w:type="dxa"/>
              <w:left w:w="70" w:type="dxa"/>
              <w:bottom w:w="0" w:type="dxa"/>
              <w:right w:w="70" w:type="dxa"/>
            </w:tcMar>
            <w:vAlign w:val="center"/>
          </w:tcPr>
          <w:p w14:paraId="20F3F164" w14:textId="7055AA4D" w:rsidR="00B4258F" w:rsidRPr="001A7598" w:rsidRDefault="00B4258F" w:rsidP="00B4258F">
            <w:pPr>
              <w:pStyle w:val="Standard"/>
              <w:spacing w:before="120" w:line="276" w:lineRule="auto"/>
              <w:jc w:val="center"/>
              <w:rPr>
                <w:rFonts w:ascii="Arial" w:hAnsi="Arial" w:cs="Arial"/>
                <w:color w:val="000000"/>
                <w:sz w:val="22"/>
                <w:szCs w:val="22"/>
              </w:rPr>
            </w:pPr>
            <w:r>
              <w:rPr>
                <w:rFonts w:ascii="Arial" w:hAnsi="Arial" w:cs="Arial"/>
                <w:color w:val="000000"/>
                <w:sz w:val="22"/>
                <w:szCs w:val="22"/>
              </w:rPr>
              <w:t>2</w:t>
            </w:r>
          </w:p>
        </w:tc>
        <w:tc>
          <w:tcPr>
            <w:tcW w:w="1434"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49803F34" w14:textId="77777777" w:rsidR="00B4258F" w:rsidRPr="001A7598" w:rsidRDefault="00B4258F" w:rsidP="00B4258F">
            <w:pPr>
              <w:pStyle w:val="Standard"/>
              <w:spacing w:before="120" w:line="276" w:lineRule="auto"/>
              <w:jc w:val="center"/>
              <w:rPr>
                <w:rFonts w:ascii="Arial" w:hAnsi="Arial" w:cs="Arial"/>
                <w:color w:val="000000"/>
                <w:sz w:val="22"/>
                <w:szCs w:val="22"/>
              </w:rPr>
            </w:pPr>
          </w:p>
        </w:tc>
        <w:tc>
          <w:tcPr>
            <w:tcW w:w="1259"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5805785E" w14:textId="77777777" w:rsidR="00B4258F" w:rsidRPr="001A7598" w:rsidRDefault="00B4258F" w:rsidP="00B4258F">
            <w:pPr>
              <w:pStyle w:val="Standard"/>
              <w:spacing w:before="120" w:line="276" w:lineRule="auto"/>
              <w:jc w:val="center"/>
              <w:rPr>
                <w:rFonts w:ascii="Arial" w:hAnsi="Arial" w:cs="Arial"/>
                <w:color w:val="000000"/>
                <w:sz w:val="22"/>
                <w:szCs w:val="22"/>
              </w:rPr>
            </w:pPr>
          </w:p>
        </w:tc>
      </w:tr>
      <w:tr w:rsidR="00B4258F" w:rsidRPr="001A7598" w14:paraId="7A23E588" w14:textId="77777777" w:rsidTr="008301BC">
        <w:trPr>
          <w:trHeight w:val="300"/>
        </w:trPr>
        <w:tc>
          <w:tcPr>
            <w:tcW w:w="5812" w:type="dxa"/>
            <w:tcBorders>
              <w:left w:val="single" w:sz="8" w:space="0" w:color="000000"/>
              <w:bottom w:val="single" w:sz="8" w:space="0" w:color="000000"/>
              <w:right w:val="single" w:sz="8" w:space="0" w:color="000000"/>
            </w:tcBorders>
            <w:tcMar>
              <w:top w:w="0" w:type="dxa"/>
              <w:left w:w="70" w:type="dxa"/>
              <w:bottom w:w="0" w:type="dxa"/>
              <w:right w:w="70" w:type="dxa"/>
            </w:tcMar>
            <w:vAlign w:val="center"/>
          </w:tcPr>
          <w:p w14:paraId="7C398B82" w14:textId="5659AD5B" w:rsidR="00B4258F" w:rsidRPr="00B4258F" w:rsidRDefault="00B4258F" w:rsidP="00B4258F">
            <w:pPr>
              <w:pStyle w:val="Standard"/>
              <w:spacing w:before="120" w:line="276" w:lineRule="auto"/>
              <w:rPr>
                <w:rFonts w:ascii="Arial" w:hAnsi="Arial" w:cs="Arial"/>
                <w:color w:val="000000"/>
                <w:sz w:val="22"/>
                <w:szCs w:val="22"/>
              </w:rPr>
            </w:pPr>
            <w:r w:rsidRPr="00B4258F">
              <w:rPr>
                <w:rFonts w:ascii="Arial" w:hAnsi="Arial" w:cs="Arial"/>
                <w:color w:val="000000"/>
                <w:sz w:val="22"/>
                <w:szCs w:val="22"/>
              </w:rPr>
              <w:t xml:space="preserve">4 </w:t>
            </w:r>
            <w:r w:rsidRPr="00B4258F">
              <w:rPr>
                <w:rFonts w:ascii="Arial" w:hAnsi="Arial" w:cs="Arial"/>
                <w:bCs/>
                <w:sz w:val="22"/>
                <w:szCs w:val="22"/>
              </w:rPr>
              <w:t xml:space="preserve">Pomiar ciśnienia pary do wymiennika ciepłowniczego </w:t>
            </w:r>
          </w:p>
        </w:tc>
        <w:tc>
          <w:tcPr>
            <w:tcW w:w="733" w:type="dxa"/>
            <w:tcBorders>
              <w:bottom w:val="single" w:sz="8" w:space="0" w:color="000000"/>
              <w:right w:val="single" w:sz="8" w:space="0" w:color="000000"/>
            </w:tcBorders>
            <w:tcMar>
              <w:top w:w="0" w:type="dxa"/>
              <w:left w:w="70" w:type="dxa"/>
              <w:bottom w:w="0" w:type="dxa"/>
              <w:right w:w="70" w:type="dxa"/>
            </w:tcMar>
          </w:tcPr>
          <w:p w14:paraId="46A9E47A" w14:textId="23B89E11" w:rsidR="00B4258F" w:rsidRPr="001A7598" w:rsidRDefault="00B4258F" w:rsidP="00B4258F">
            <w:pPr>
              <w:pStyle w:val="Standard"/>
              <w:spacing w:before="120" w:line="276" w:lineRule="auto"/>
              <w:jc w:val="center"/>
              <w:rPr>
                <w:rFonts w:ascii="Arial" w:hAnsi="Arial" w:cs="Arial"/>
                <w:color w:val="000000"/>
                <w:sz w:val="22"/>
                <w:szCs w:val="22"/>
              </w:rPr>
            </w:pPr>
            <w:r w:rsidRPr="00150E0B">
              <w:rPr>
                <w:rFonts w:ascii="Arial" w:hAnsi="Arial" w:cs="Arial"/>
                <w:color w:val="000000"/>
                <w:sz w:val="22"/>
                <w:szCs w:val="22"/>
              </w:rPr>
              <w:t>szt</w:t>
            </w:r>
          </w:p>
        </w:tc>
        <w:tc>
          <w:tcPr>
            <w:tcW w:w="685" w:type="dxa"/>
            <w:tcBorders>
              <w:bottom w:val="single" w:sz="8" w:space="0" w:color="000000"/>
              <w:right w:val="single" w:sz="8" w:space="0" w:color="000000"/>
            </w:tcBorders>
            <w:tcMar>
              <w:top w:w="0" w:type="dxa"/>
              <w:left w:w="70" w:type="dxa"/>
              <w:bottom w:w="0" w:type="dxa"/>
              <w:right w:w="70" w:type="dxa"/>
            </w:tcMar>
            <w:vAlign w:val="center"/>
          </w:tcPr>
          <w:p w14:paraId="7EAEE5AC" w14:textId="21732DE8" w:rsidR="00B4258F" w:rsidRPr="001A7598" w:rsidRDefault="00B4258F" w:rsidP="00B4258F">
            <w:pPr>
              <w:pStyle w:val="Standard"/>
              <w:spacing w:before="120" w:line="276" w:lineRule="auto"/>
              <w:jc w:val="center"/>
              <w:rPr>
                <w:rFonts w:ascii="Arial" w:hAnsi="Arial" w:cs="Arial"/>
                <w:color w:val="000000"/>
                <w:sz w:val="22"/>
                <w:szCs w:val="22"/>
              </w:rPr>
            </w:pPr>
            <w:r>
              <w:rPr>
                <w:rFonts w:ascii="Arial" w:hAnsi="Arial" w:cs="Arial"/>
                <w:color w:val="000000"/>
                <w:sz w:val="22"/>
                <w:szCs w:val="22"/>
              </w:rPr>
              <w:t>2</w:t>
            </w:r>
          </w:p>
        </w:tc>
        <w:tc>
          <w:tcPr>
            <w:tcW w:w="1434"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16ADF105" w14:textId="77777777" w:rsidR="00B4258F" w:rsidRPr="001A7598" w:rsidRDefault="00B4258F" w:rsidP="00B4258F">
            <w:pPr>
              <w:pStyle w:val="Standard"/>
              <w:spacing w:before="120" w:line="276" w:lineRule="auto"/>
              <w:jc w:val="center"/>
              <w:rPr>
                <w:rFonts w:ascii="Arial" w:hAnsi="Arial" w:cs="Arial"/>
                <w:color w:val="000000"/>
                <w:sz w:val="22"/>
                <w:szCs w:val="22"/>
              </w:rPr>
            </w:pPr>
          </w:p>
        </w:tc>
        <w:tc>
          <w:tcPr>
            <w:tcW w:w="1259"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2A041845" w14:textId="77777777" w:rsidR="00B4258F" w:rsidRPr="001A7598" w:rsidRDefault="00B4258F" w:rsidP="00B4258F">
            <w:pPr>
              <w:pStyle w:val="Standard"/>
              <w:spacing w:before="120" w:line="276" w:lineRule="auto"/>
              <w:jc w:val="center"/>
              <w:rPr>
                <w:rFonts w:ascii="Arial" w:hAnsi="Arial" w:cs="Arial"/>
                <w:color w:val="000000"/>
                <w:sz w:val="22"/>
                <w:szCs w:val="22"/>
              </w:rPr>
            </w:pPr>
          </w:p>
        </w:tc>
      </w:tr>
      <w:tr w:rsidR="00B4258F" w:rsidRPr="001A7598" w14:paraId="449F7628" w14:textId="77777777" w:rsidTr="008301BC">
        <w:trPr>
          <w:trHeight w:val="300"/>
        </w:trPr>
        <w:tc>
          <w:tcPr>
            <w:tcW w:w="5812" w:type="dxa"/>
            <w:tcBorders>
              <w:left w:val="single" w:sz="8" w:space="0" w:color="000000"/>
              <w:bottom w:val="single" w:sz="8" w:space="0" w:color="000000"/>
              <w:right w:val="single" w:sz="8" w:space="0" w:color="000000"/>
            </w:tcBorders>
            <w:tcMar>
              <w:top w:w="0" w:type="dxa"/>
              <w:left w:w="70" w:type="dxa"/>
              <w:bottom w:w="0" w:type="dxa"/>
              <w:right w:w="70" w:type="dxa"/>
            </w:tcMar>
            <w:vAlign w:val="center"/>
          </w:tcPr>
          <w:p w14:paraId="0B145753" w14:textId="3AA1B8C7" w:rsidR="00B4258F" w:rsidRPr="00B4258F" w:rsidRDefault="00B4258F" w:rsidP="00B4258F">
            <w:pPr>
              <w:pStyle w:val="Standard"/>
              <w:spacing w:before="120" w:line="276" w:lineRule="auto"/>
              <w:rPr>
                <w:rFonts w:ascii="Arial" w:hAnsi="Arial" w:cs="Arial"/>
                <w:color w:val="000000"/>
                <w:sz w:val="22"/>
                <w:szCs w:val="22"/>
              </w:rPr>
            </w:pPr>
            <w:r w:rsidRPr="00B4258F">
              <w:rPr>
                <w:rFonts w:ascii="Arial" w:hAnsi="Arial" w:cs="Arial"/>
                <w:color w:val="000000"/>
                <w:sz w:val="22"/>
                <w:szCs w:val="22"/>
              </w:rPr>
              <w:t xml:space="preserve">5 </w:t>
            </w:r>
            <w:r w:rsidRPr="00B4258F">
              <w:rPr>
                <w:rFonts w:ascii="Arial" w:hAnsi="Arial" w:cs="Arial"/>
                <w:bCs/>
                <w:sz w:val="22"/>
                <w:szCs w:val="22"/>
              </w:rPr>
              <w:t>Pomiar ciśnienia pary w kondensatorze</w:t>
            </w:r>
          </w:p>
        </w:tc>
        <w:tc>
          <w:tcPr>
            <w:tcW w:w="733" w:type="dxa"/>
            <w:tcBorders>
              <w:bottom w:val="single" w:sz="8" w:space="0" w:color="000000"/>
              <w:right w:val="single" w:sz="8" w:space="0" w:color="000000"/>
            </w:tcBorders>
            <w:tcMar>
              <w:top w:w="0" w:type="dxa"/>
              <w:left w:w="70" w:type="dxa"/>
              <w:bottom w:w="0" w:type="dxa"/>
              <w:right w:w="70" w:type="dxa"/>
            </w:tcMar>
          </w:tcPr>
          <w:p w14:paraId="2666BDCE" w14:textId="7C94B7A2" w:rsidR="00B4258F" w:rsidRPr="001A7598" w:rsidRDefault="00B4258F" w:rsidP="00B4258F">
            <w:pPr>
              <w:pStyle w:val="Standard"/>
              <w:spacing w:before="120" w:line="276" w:lineRule="auto"/>
              <w:jc w:val="center"/>
              <w:rPr>
                <w:rFonts w:ascii="Arial" w:hAnsi="Arial" w:cs="Arial"/>
                <w:color w:val="000000"/>
                <w:sz w:val="22"/>
                <w:szCs w:val="22"/>
              </w:rPr>
            </w:pPr>
            <w:r w:rsidRPr="00150E0B">
              <w:rPr>
                <w:rFonts w:ascii="Arial" w:hAnsi="Arial" w:cs="Arial"/>
                <w:color w:val="000000"/>
                <w:sz w:val="22"/>
                <w:szCs w:val="22"/>
              </w:rPr>
              <w:t>szt</w:t>
            </w:r>
          </w:p>
        </w:tc>
        <w:tc>
          <w:tcPr>
            <w:tcW w:w="685" w:type="dxa"/>
            <w:tcBorders>
              <w:bottom w:val="single" w:sz="8" w:space="0" w:color="000000"/>
              <w:right w:val="single" w:sz="8" w:space="0" w:color="000000"/>
            </w:tcBorders>
            <w:tcMar>
              <w:top w:w="0" w:type="dxa"/>
              <w:left w:w="70" w:type="dxa"/>
              <w:bottom w:w="0" w:type="dxa"/>
              <w:right w:w="70" w:type="dxa"/>
            </w:tcMar>
            <w:vAlign w:val="center"/>
          </w:tcPr>
          <w:p w14:paraId="4E8C5995" w14:textId="5AB4E057" w:rsidR="00B4258F" w:rsidRPr="001A7598" w:rsidRDefault="00B4258F" w:rsidP="00B4258F">
            <w:pPr>
              <w:pStyle w:val="Standard"/>
              <w:spacing w:before="120" w:line="276" w:lineRule="auto"/>
              <w:jc w:val="center"/>
              <w:rPr>
                <w:rFonts w:ascii="Arial" w:hAnsi="Arial" w:cs="Arial"/>
                <w:color w:val="000000"/>
                <w:sz w:val="22"/>
                <w:szCs w:val="22"/>
              </w:rPr>
            </w:pPr>
            <w:r>
              <w:rPr>
                <w:rFonts w:ascii="Arial" w:hAnsi="Arial" w:cs="Arial"/>
                <w:color w:val="000000"/>
                <w:sz w:val="22"/>
                <w:szCs w:val="22"/>
              </w:rPr>
              <w:t>2</w:t>
            </w:r>
          </w:p>
        </w:tc>
        <w:tc>
          <w:tcPr>
            <w:tcW w:w="1434"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7955897C" w14:textId="77777777" w:rsidR="00B4258F" w:rsidRPr="001A7598" w:rsidRDefault="00B4258F" w:rsidP="00B4258F">
            <w:pPr>
              <w:pStyle w:val="Standard"/>
              <w:spacing w:before="120" w:line="276" w:lineRule="auto"/>
              <w:jc w:val="center"/>
              <w:rPr>
                <w:rFonts w:ascii="Arial" w:hAnsi="Arial" w:cs="Arial"/>
                <w:color w:val="000000"/>
                <w:sz w:val="22"/>
                <w:szCs w:val="22"/>
              </w:rPr>
            </w:pPr>
          </w:p>
        </w:tc>
        <w:tc>
          <w:tcPr>
            <w:tcW w:w="1259"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61884A83" w14:textId="77777777" w:rsidR="00B4258F" w:rsidRPr="001A7598" w:rsidRDefault="00B4258F" w:rsidP="00B4258F">
            <w:pPr>
              <w:pStyle w:val="Standard"/>
              <w:spacing w:before="120" w:line="276" w:lineRule="auto"/>
              <w:jc w:val="center"/>
              <w:rPr>
                <w:rFonts w:ascii="Arial" w:hAnsi="Arial" w:cs="Arial"/>
                <w:color w:val="000000"/>
                <w:sz w:val="22"/>
                <w:szCs w:val="22"/>
              </w:rPr>
            </w:pPr>
          </w:p>
        </w:tc>
      </w:tr>
      <w:tr w:rsidR="0026189B" w:rsidRPr="001A7598" w14:paraId="277E3464" w14:textId="77777777" w:rsidTr="00791FB1">
        <w:trPr>
          <w:trHeight w:val="300"/>
        </w:trPr>
        <w:tc>
          <w:tcPr>
            <w:tcW w:w="9923" w:type="dxa"/>
            <w:gridSpan w:val="5"/>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3AB40706" w14:textId="77777777" w:rsidR="0026189B" w:rsidRPr="001A7598" w:rsidRDefault="0026189B" w:rsidP="001A7598">
            <w:pPr>
              <w:pStyle w:val="Standard"/>
              <w:spacing w:before="120" w:line="276" w:lineRule="auto"/>
              <w:rPr>
                <w:rFonts w:ascii="Arial" w:hAnsi="Arial" w:cs="Arial"/>
                <w:b/>
                <w:bCs/>
                <w:color w:val="000000"/>
                <w:sz w:val="22"/>
                <w:szCs w:val="22"/>
              </w:rPr>
            </w:pPr>
            <w:r w:rsidRPr="001A7598">
              <w:rPr>
                <w:rFonts w:ascii="Arial" w:hAnsi="Arial" w:cs="Arial"/>
                <w:b/>
                <w:bCs/>
                <w:color w:val="000000"/>
                <w:sz w:val="22"/>
                <w:szCs w:val="22"/>
              </w:rPr>
              <w:t>XVI. ODGAZOWYWACZ</w:t>
            </w:r>
          </w:p>
        </w:tc>
      </w:tr>
      <w:tr w:rsidR="0026189B" w:rsidRPr="001A7598" w14:paraId="673D9CF5" w14:textId="77777777" w:rsidTr="00791FB1">
        <w:trPr>
          <w:trHeight w:val="300"/>
        </w:trPr>
        <w:tc>
          <w:tcPr>
            <w:tcW w:w="5812" w:type="dxa"/>
            <w:tcBorders>
              <w:left w:val="single" w:sz="8" w:space="0" w:color="000000"/>
              <w:bottom w:val="single" w:sz="8" w:space="0" w:color="000000"/>
              <w:right w:val="single" w:sz="8" w:space="0" w:color="000000"/>
            </w:tcBorders>
            <w:tcMar>
              <w:top w:w="0" w:type="dxa"/>
              <w:left w:w="70" w:type="dxa"/>
              <w:bottom w:w="0" w:type="dxa"/>
              <w:right w:w="70" w:type="dxa"/>
            </w:tcMar>
            <w:vAlign w:val="center"/>
          </w:tcPr>
          <w:p w14:paraId="2FACB78C" w14:textId="77777777" w:rsidR="0026189B" w:rsidRPr="001A7598" w:rsidRDefault="0026189B" w:rsidP="001A7598">
            <w:pPr>
              <w:pStyle w:val="Standard"/>
              <w:spacing w:before="120" w:line="276" w:lineRule="auto"/>
              <w:rPr>
                <w:rFonts w:ascii="Arial" w:hAnsi="Arial" w:cs="Arial"/>
                <w:color w:val="000000"/>
                <w:sz w:val="22"/>
                <w:szCs w:val="22"/>
              </w:rPr>
            </w:pPr>
            <w:r w:rsidRPr="001A7598">
              <w:rPr>
                <w:rFonts w:ascii="Arial" w:hAnsi="Arial" w:cs="Arial"/>
                <w:color w:val="000000"/>
                <w:sz w:val="22"/>
                <w:szCs w:val="22"/>
              </w:rPr>
              <w:t>1.  Sygnalizatory poziomów</w:t>
            </w:r>
          </w:p>
        </w:tc>
        <w:tc>
          <w:tcPr>
            <w:tcW w:w="733" w:type="dxa"/>
            <w:tcBorders>
              <w:bottom w:val="single" w:sz="8" w:space="0" w:color="000000"/>
              <w:right w:val="single" w:sz="8" w:space="0" w:color="000000"/>
            </w:tcBorders>
            <w:tcMar>
              <w:top w:w="0" w:type="dxa"/>
              <w:left w:w="70" w:type="dxa"/>
              <w:bottom w:w="0" w:type="dxa"/>
              <w:right w:w="70" w:type="dxa"/>
            </w:tcMar>
            <w:vAlign w:val="center"/>
          </w:tcPr>
          <w:p w14:paraId="100A39D3" w14:textId="77777777" w:rsidR="0026189B" w:rsidRPr="001A7598" w:rsidRDefault="0026189B"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szt</w:t>
            </w:r>
          </w:p>
        </w:tc>
        <w:tc>
          <w:tcPr>
            <w:tcW w:w="685" w:type="dxa"/>
            <w:tcBorders>
              <w:bottom w:val="single" w:sz="8" w:space="0" w:color="000000"/>
              <w:right w:val="single" w:sz="8" w:space="0" w:color="000000"/>
            </w:tcBorders>
            <w:tcMar>
              <w:top w:w="0" w:type="dxa"/>
              <w:left w:w="70" w:type="dxa"/>
              <w:bottom w:w="0" w:type="dxa"/>
              <w:right w:w="70" w:type="dxa"/>
            </w:tcMar>
            <w:vAlign w:val="center"/>
          </w:tcPr>
          <w:p w14:paraId="7358FD76" w14:textId="77777777" w:rsidR="0026189B" w:rsidRPr="001A7598" w:rsidRDefault="0026189B"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2</w:t>
            </w:r>
          </w:p>
        </w:tc>
        <w:tc>
          <w:tcPr>
            <w:tcW w:w="1434"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38007F58" w14:textId="77777777" w:rsidR="0026189B" w:rsidRPr="001A7598" w:rsidRDefault="0026189B" w:rsidP="001A7598">
            <w:pPr>
              <w:pStyle w:val="Standard"/>
              <w:spacing w:before="120" w:line="276" w:lineRule="auto"/>
              <w:jc w:val="center"/>
              <w:rPr>
                <w:rFonts w:ascii="Arial" w:hAnsi="Arial" w:cs="Arial"/>
                <w:color w:val="000000"/>
                <w:sz w:val="22"/>
                <w:szCs w:val="22"/>
              </w:rPr>
            </w:pPr>
          </w:p>
        </w:tc>
        <w:tc>
          <w:tcPr>
            <w:tcW w:w="1259"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062226F8" w14:textId="77777777" w:rsidR="0026189B" w:rsidRPr="001A7598" w:rsidRDefault="0026189B" w:rsidP="001A7598">
            <w:pPr>
              <w:pStyle w:val="Standard"/>
              <w:spacing w:before="120" w:line="276" w:lineRule="auto"/>
              <w:jc w:val="center"/>
              <w:rPr>
                <w:rFonts w:ascii="Arial" w:hAnsi="Arial" w:cs="Arial"/>
                <w:color w:val="000000"/>
                <w:sz w:val="22"/>
                <w:szCs w:val="22"/>
              </w:rPr>
            </w:pPr>
          </w:p>
        </w:tc>
      </w:tr>
      <w:tr w:rsidR="0026189B" w:rsidRPr="001A7598" w14:paraId="164B0B63" w14:textId="77777777" w:rsidTr="00791FB1">
        <w:trPr>
          <w:trHeight w:val="300"/>
        </w:trPr>
        <w:tc>
          <w:tcPr>
            <w:tcW w:w="5812" w:type="dxa"/>
            <w:tcBorders>
              <w:left w:val="single" w:sz="8" w:space="0" w:color="000000"/>
              <w:bottom w:val="single" w:sz="8" w:space="0" w:color="000000"/>
              <w:right w:val="single" w:sz="8" w:space="0" w:color="000000"/>
            </w:tcBorders>
            <w:tcMar>
              <w:top w:w="0" w:type="dxa"/>
              <w:left w:w="70" w:type="dxa"/>
              <w:bottom w:w="0" w:type="dxa"/>
              <w:right w:w="70" w:type="dxa"/>
            </w:tcMar>
            <w:vAlign w:val="center"/>
          </w:tcPr>
          <w:p w14:paraId="41BB4AEE" w14:textId="77777777" w:rsidR="0026189B" w:rsidRPr="001A7598" w:rsidRDefault="0026189B" w:rsidP="001A7598">
            <w:pPr>
              <w:pStyle w:val="Standard"/>
              <w:spacing w:before="120" w:line="276" w:lineRule="auto"/>
              <w:rPr>
                <w:rFonts w:ascii="Arial" w:hAnsi="Arial" w:cs="Arial"/>
                <w:b/>
                <w:bCs/>
                <w:color w:val="000000"/>
                <w:sz w:val="22"/>
                <w:szCs w:val="22"/>
              </w:rPr>
            </w:pPr>
            <w:r w:rsidRPr="001A7598">
              <w:rPr>
                <w:rFonts w:ascii="Arial" w:hAnsi="Arial" w:cs="Arial"/>
                <w:b/>
                <w:bCs/>
                <w:color w:val="000000"/>
                <w:sz w:val="22"/>
                <w:szCs w:val="22"/>
              </w:rPr>
              <w:t>XVII. Prace przy uruchamianiu urządzeń podczas remontu i uruchamianiu bloku.</w:t>
            </w:r>
          </w:p>
        </w:tc>
        <w:tc>
          <w:tcPr>
            <w:tcW w:w="733" w:type="dxa"/>
            <w:tcBorders>
              <w:bottom w:val="single" w:sz="8" w:space="0" w:color="000000"/>
              <w:right w:val="single" w:sz="8" w:space="0" w:color="000000"/>
            </w:tcBorders>
            <w:tcMar>
              <w:top w:w="0" w:type="dxa"/>
              <w:left w:w="70" w:type="dxa"/>
              <w:bottom w:w="0" w:type="dxa"/>
              <w:right w:w="70" w:type="dxa"/>
            </w:tcMar>
            <w:vAlign w:val="center"/>
          </w:tcPr>
          <w:p w14:paraId="493663D4" w14:textId="77777777" w:rsidR="0026189B" w:rsidRPr="001A7598" w:rsidRDefault="0026189B"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Rbh</w:t>
            </w:r>
          </w:p>
        </w:tc>
        <w:tc>
          <w:tcPr>
            <w:tcW w:w="685" w:type="dxa"/>
            <w:tcBorders>
              <w:bottom w:val="single" w:sz="8" w:space="0" w:color="000000"/>
              <w:right w:val="single" w:sz="8" w:space="0" w:color="000000"/>
            </w:tcBorders>
            <w:tcMar>
              <w:top w:w="0" w:type="dxa"/>
              <w:left w:w="70" w:type="dxa"/>
              <w:bottom w:w="0" w:type="dxa"/>
              <w:right w:w="70" w:type="dxa"/>
            </w:tcMar>
            <w:vAlign w:val="center"/>
          </w:tcPr>
          <w:p w14:paraId="46A08DEA" w14:textId="77777777" w:rsidR="0026189B" w:rsidRPr="001A7598" w:rsidRDefault="0026189B"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40</w:t>
            </w:r>
          </w:p>
        </w:tc>
        <w:tc>
          <w:tcPr>
            <w:tcW w:w="1434"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187111F1" w14:textId="77777777" w:rsidR="0026189B" w:rsidRPr="001A7598" w:rsidRDefault="0026189B" w:rsidP="001A7598">
            <w:pPr>
              <w:pStyle w:val="Standard"/>
              <w:spacing w:before="120" w:line="276" w:lineRule="auto"/>
              <w:jc w:val="center"/>
              <w:rPr>
                <w:rFonts w:ascii="Arial" w:hAnsi="Arial" w:cs="Arial"/>
                <w:color w:val="000000"/>
                <w:sz w:val="22"/>
                <w:szCs w:val="22"/>
              </w:rPr>
            </w:pPr>
          </w:p>
        </w:tc>
        <w:tc>
          <w:tcPr>
            <w:tcW w:w="1259"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44CA0C6A" w14:textId="77777777" w:rsidR="0026189B" w:rsidRPr="001A7598" w:rsidRDefault="0026189B" w:rsidP="001A7598">
            <w:pPr>
              <w:pStyle w:val="Standard"/>
              <w:spacing w:before="120" w:line="276" w:lineRule="auto"/>
              <w:jc w:val="center"/>
              <w:rPr>
                <w:rFonts w:ascii="Arial" w:hAnsi="Arial" w:cs="Arial"/>
                <w:color w:val="000000"/>
                <w:sz w:val="22"/>
                <w:szCs w:val="22"/>
              </w:rPr>
            </w:pPr>
          </w:p>
        </w:tc>
      </w:tr>
      <w:tr w:rsidR="0026189B" w:rsidRPr="001A7598" w14:paraId="422D9DF5" w14:textId="77777777" w:rsidTr="00791FB1">
        <w:trPr>
          <w:trHeight w:val="300"/>
        </w:trPr>
        <w:tc>
          <w:tcPr>
            <w:tcW w:w="5812" w:type="dxa"/>
            <w:tcBorders>
              <w:left w:val="single" w:sz="8" w:space="0" w:color="000000"/>
              <w:bottom w:val="single" w:sz="4" w:space="0" w:color="auto"/>
              <w:right w:val="single" w:sz="8" w:space="0" w:color="000000"/>
            </w:tcBorders>
            <w:tcMar>
              <w:top w:w="0" w:type="dxa"/>
              <w:left w:w="70" w:type="dxa"/>
              <w:bottom w:w="0" w:type="dxa"/>
              <w:right w:w="70" w:type="dxa"/>
            </w:tcMar>
            <w:vAlign w:val="center"/>
          </w:tcPr>
          <w:p w14:paraId="58009660" w14:textId="77777777" w:rsidR="0026189B" w:rsidRPr="001A7598" w:rsidRDefault="0026189B" w:rsidP="001A7598">
            <w:pPr>
              <w:pStyle w:val="Standard"/>
              <w:spacing w:before="120" w:line="276" w:lineRule="auto"/>
              <w:rPr>
                <w:rFonts w:ascii="Arial" w:hAnsi="Arial" w:cs="Arial"/>
                <w:sz w:val="22"/>
                <w:szCs w:val="22"/>
              </w:rPr>
            </w:pPr>
            <w:r w:rsidRPr="001A7598">
              <w:rPr>
                <w:rFonts w:ascii="Arial" w:hAnsi="Arial" w:cs="Arial"/>
                <w:b/>
                <w:bCs/>
                <w:color w:val="000000"/>
                <w:sz w:val="22"/>
                <w:szCs w:val="22"/>
              </w:rPr>
              <w:t xml:space="preserve">XVIII. </w:t>
            </w:r>
            <w:r w:rsidRPr="001A7598">
              <w:rPr>
                <w:rStyle w:val="Teksttreci2"/>
                <w:rFonts w:cs="Arial"/>
                <w:color w:val="000000"/>
                <w:sz w:val="22"/>
                <w:szCs w:val="22"/>
              </w:rPr>
              <w:t>W</w:t>
            </w:r>
            <w:r w:rsidRPr="001A7598">
              <w:rPr>
                <w:rFonts w:ascii="Arial" w:hAnsi="Arial" w:cs="Arial"/>
                <w:b/>
                <w:sz w:val="22"/>
                <w:szCs w:val="22"/>
              </w:rPr>
              <w:t>ykonanie raportu zbiorczego z przeglądu aparatury</w:t>
            </w:r>
          </w:p>
        </w:tc>
        <w:tc>
          <w:tcPr>
            <w:tcW w:w="733" w:type="dxa"/>
            <w:tcBorders>
              <w:bottom w:val="single" w:sz="4" w:space="0" w:color="auto"/>
              <w:right w:val="single" w:sz="8" w:space="0" w:color="000000"/>
            </w:tcBorders>
            <w:tcMar>
              <w:top w:w="0" w:type="dxa"/>
              <w:left w:w="70" w:type="dxa"/>
              <w:bottom w:w="0" w:type="dxa"/>
              <w:right w:w="70" w:type="dxa"/>
            </w:tcMar>
            <w:vAlign w:val="center"/>
          </w:tcPr>
          <w:p w14:paraId="2995D0AB" w14:textId="77777777" w:rsidR="0026189B" w:rsidRPr="001A7598" w:rsidRDefault="0026189B"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Szt</w:t>
            </w:r>
          </w:p>
        </w:tc>
        <w:tc>
          <w:tcPr>
            <w:tcW w:w="685" w:type="dxa"/>
            <w:tcBorders>
              <w:bottom w:val="single" w:sz="4" w:space="0" w:color="auto"/>
              <w:right w:val="single" w:sz="8" w:space="0" w:color="000000"/>
            </w:tcBorders>
            <w:tcMar>
              <w:top w:w="0" w:type="dxa"/>
              <w:left w:w="70" w:type="dxa"/>
              <w:bottom w:w="0" w:type="dxa"/>
              <w:right w:w="70" w:type="dxa"/>
            </w:tcMar>
            <w:vAlign w:val="center"/>
          </w:tcPr>
          <w:p w14:paraId="73730A42" w14:textId="77777777" w:rsidR="0026189B" w:rsidRPr="001A7598" w:rsidRDefault="0026189B"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1</w:t>
            </w:r>
          </w:p>
        </w:tc>
        <w:tc>
          <w:tcPr>
            <w:tcW w:w="1434" w:type="dxa"/>
            <w:tcBorders>
              <w:bottom w:val="single" w:sz="4" w:space="0" w:color="auto"/>
              <w:right w:val="single" w:sz="8" w:space="0" w:color="000000"/>
            </w:tcBorders>
            <w:shd w:val="clear" w:color="auto" w:fill="D9D9D9"/>
            <w:tcMar>
              <w:top w:w="0" w:type="dxa"/>
              <w:left w:w="70" w:type="dxa"/>
              <w:bottom w:w="0" w:type="dxa"/>
              <w:right w:w="70" w:type="dxa"/>
            </w:tcMar>
            <w:vAlign w:val="center"/>
          </w:tcPr>
          <w:p w14:paraId="1F5D7386" w14:textId="77777777" w:rsidR="0026189B" w:rsidRPr="001A7598" w:rsidRDefault="0026189B" w:rsidP="001A7598">
            <w:pPr>
              <w:pStyle w:val="Standard"/>
              <w:spacing w:before="120" w:line="276" w:lineRule="auto"/>
              <w:jc w:val="center"/>
              <w:rPr>
                <w:rFonts w:ascii="Arial" w:hAnsi="Arial" w:cs="Arial"/>
                <w:color w:val="000000"/>
                <w:sz w:val="22"/>
                <w:szCs w:val="22"/>
              </w:rPr>
            </w:pPr>
          </w:p>
        </w:tc>
        <w:tc>
          <w:tcPr>
            <w:tcW w:w="1259"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5F25A4BC" w14:textId="77777777" w:rsidR="0026189B" w:rsidRPr="001A7598" w:rsidRDefault="0026189B" w:rsidP="001A7598">
            <w:pPr>
              <w:pStyle w:val="Standard"/>
              <w:spacing w:before="120" w:line="276" w:lineRule="auto"/>
              <w:jc w:val="center"/>
              <w:rPr>
                <w:rFonts w:ascii="Arial" w:hAnsi="Arial" w:cs="Arial"/>
                <w:color w:val="000000"/>
                <w:sz w:val="22"/>
                <w:szCs w:val="22"/>
              </w:rPr>
            </w:pPr>
          </w:p>
        </w:tc>
      </w:tr>
      <w:tr w:rsidR="0026189B" w:rsidRPr="001A7598" w14:paraId="188990A1" w14:textId="77777777" w:rsidTr="00DE2048">
        <w:trPr>
          <w:trHeight w:val="300"/>
        </w:trPr>
        <w:tc>
          <w:tcPr>
            <w:tcW w:w="8664" w:type="dxa"/>
            <w:gridSpan w:val="4"/>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6B119BCA" w14:textId="1ADE2C0B" w:rsidR="0026189B" w:rsidRPr="001A7598" w:rsidRDefault="0026189B" w:rsidP="001A7598">
            <w:pPr>
              <w:pStyle w:val="Standard"/>
              <w:spacing w:before="120" w:line="276" w:lineRule="auto"/>
              <w:jc w:val="right"/>
              <w:rPr>
                <w:rFonts w:ascii="Arial" w:hAnsi="Arial" w:cs="Arial"/>
                <w:color w:val="000000"/>
                <w:sz w:val="22"/>
                <w:szCs w:val="22"/>
              </w:rPr>
            </w:pPr>
            <w:r w:rsidRPr="001A7598">
              <w:rPr>
                <w:rFonts w:ascii="Arial" w:hAnsi="Arial" w:cs="Arial"/>
                <w:b/>
                <w:bCs/>
                <w:color w:val="000000"/>
                <w:sz w:val="22"/>
                <w:szCs w:val="22"/>
              </w:rPr>
              <w:t>Wartość oferty netto dla Bloku nr 2</w:t>
            </w:r>
          </w:p>
        </w:tc>
        <w:tc>
          <w:tcPr>
            <w:tcW w:w="1259" w:type="dxa"/>
            <w:tcBorders>
              <w:top w:val="single" w:sz="8" w:space="0" w:color="000000"/>
              <w:left w:val="single" w:sz="4" w:space="0" w:color="auto"/>
              <w:bottom w:val="single" w:sz="8" w:space="0" w:color="000000"/>
              <w:right w:val="single" w:sz="8" w:space="0" w:color="000000"/>
            </w:tcBorders>
            <w:shd w:val="clear" w:color="auto" w:fill="D9D9D9"/>
            <w:tcMar>
              <w:top w:w="0" w:type="dxa"/>
              <w:left w:w="70" w:type="dxa"/>
              <w:bottom w:w="0" w:type="dxa"/>
              <w:right w:w="70" w:type="dxa"/>
            </w:tcMar>
            <w:vAlign w:val="center"/>
          </w:tcPr>
          <w:p w14:paraId="1D9281C8" w14:textId="77777777" w:rsidR="0026189B" w:rsidRPr="001A7598" w:rsidRDefault="0026189B" w:rsidP="001A7598">
            <w:pPr>
              <w:pStyle w:val="Standard"/>
              <w:spacing w:before="120" w:line="276" w:lineRule="auto"/>
              <w:jc w:val="center"/>
              <w:rPr>
                <w:rFonts w:ascii="Arial" w:hAnsi="Arial" w:cs="Arial"/>
                <w:color w:val="000000"/>
                <w:sz w:val="22"/>
                <w:szCs w:val="22"/>
              </w:rPr>
            </w:pPr>
          </w:p>
        </w:tc>
      </w:tr>
    </w:tbl>
    <w:p w14:paraId="707E2217" w14:textId="77777777" w:rsidR="0026189B" w:rsidRPr="001A7598" w:rsidRDefault="0026189B" w:rsidP="001A7598">
      <w:pPr>
        <w:spacing w:before="120" w:line="276" w:lineRule="auto"/>
        <w:rPr>
          <w:rFonts w:ascii="Arial" w:hAnsi="Arial" w:cs="Arial"/>
          <w:b/>
          <w:sz w:val="22"/>
          <w:szCs w:val="22"/>
        </w:rPr>
      </w:pPr>
    </w:p>
    <w:p w14:paraId="31EEAFA3" w14:textId="77777777" w:rsidR="0026189B" w:rsidRPr="001A7598" w:rsidRDefault="0026189B" w:rsidP="001A7598">
      <w:pPr>
        <w:spacing w:before="120" w:line="276" w:lineRule="auto"/>
        <w:rPr>
          <w:rFonts w:ascii="Arial" w:hAnsi="Arial" w:cs="Arial"/>
          <w:b/>
          <w:sz w:val="22"/>
          <w:szCs w:val="22"/>
        </w:rPr>
      </w:pPr>
      <w:r w:rsidRPr="001A7598">
        <w:rPr>
          <w:rFonts w:ascii="Arial" w:hAnsi="Arial" w:cs="Arial"/>
          <w:b/>
          <w:sz w:val="22"/>
          <w:szCs w:val="22"/>
        </w:rPr>
        <w:t xml:space="preserve">BLOK nr 3: </w:t>
      </w:r>
    </w:p>
    <w:tbl>
      <w:tblPr>
        <w:tblW w:w="9923" w:type="dxa"/>
        <w:tblInd w:w="-10" w:type="dxa"/>
        <w:tblLayout w:type="fixed"/>
        <w:tblCellMar>
          <w:left w:w="10" w:type="dxa"/>
          <w:right w:w="10" w:type="dxa"/>
        </w:tblCellMar>
        <w:tblLook w:val="0000" w:firstRow="0" w:lastRow="0" w:firstColumn="0" w:lastColumn="0" w:noHBand="0" w:noVBand="0"/>
      </w:tblPr>
      <w:tblGrid>
        <w:gridCol w:w="5812"/>
        <w:gridCol w:w="733"/>
        <w:gridCol w:w="685"/>
        <w:gridCol w:w="1434"/>
        <w:gridCol w:w="1259"/>
      </w:tblGrid>
      <w:tr w:rsidR="0026189B" w:rsidRPr="001A7598" w14:paraId="6E072362" w14:textId="77777777" w:rsidTr="00791FB1">
        <w:trPr>
          <w:trHeight w:val="300"/>
        </w:trPr>
        <w:tc>
          <w:tcPr>
            <w:tcW w:w="5812"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2CD4CD9E" w14:textId="77777777" w:rsidR="0026189B" w:rsidRPr="001A7598" w:rsidRDefault="0026189B" w:rsidP="001A7598">
            <w:pPr>
              <w:pStyle w:val="Standard"/>
              <w:spacing w:before="120" w:line="276" w:lineRule="auto"/>
              <w:rPr>
                <w:rFonts w:ascii="Arial" w:hAnsi="Arial" w:cs="Arial"/>
                <w:b/>
                <w:bCs/>
                <w:color w:val="000000"/>
                <w:sz w:val="22"/>
                <w:szCs w:val="22"/>
              </w:rPr>
            </w:pPr>
            <w:r w:rsidRPr="001A7598">
              <w:rPr>
                <w:rFonts w:ascii="Arial" w:hAnsi="Arial" w:cs="Arial"/>
                <w:b/>
                <w:bCs/>
                <w:color w:val="000000"/>
                <w:sz w:val="22"/>
                <w:szCs w:val="22"/>
              </w:rPr>
              <w:t>Zakres prac</w:t>
            </w:r>
          </w:p>
        </w:tc>
        <w:tc>
          <w:tcPr>
            <w:tcW w:w="733" w:type="dxa"/>
            <w:tcBorders>
              <w:top w:val="single" w:sz="8" w:space="0" w:color="000000"/>
              <w:bottom w:val="single" w:sz="8" w:space="0" w:color="000000"/>
              <w:right w:val="single" w:sz="8" w:space="0" w:color="000000"/>
            </w:tcBorders>
            <w:tcMar>
              <w:top w:w="0" w:type="dxa"/>
              <w:left w:w="70" w:type="dxa"/>
              <w:bottom w:w="0" w:type="dxa"/>
              <w:right w:w="70" w:type="dxa"/>
            </w:tcMar>
            <w:vAlign w:val="center"/>
          </w:tcPr>
          <w:p w14:paraId="7AE0F239" w14:textId="77777777" w:rsidR="0026189B" w:rsidRPr="001A7598" w:rsidRDefault="0026189B" w:rsidP="001A7598">
            <w:pPr>
              <w:pStyle w:val="Standard"/>
              <w:spacing w:before="120" w:line="276" w:lineRule="auto"/>
              <w:rPr>
                <w:rFonts w:ascii="Arial" w:hAnsi="Arial" w:cs="Arial"/>
                <w:b/>
                <w:bCs/>
                <w:color w:val="000000"/>
                <w:sz w:val="22"/>
                <w:szCs w:val="22"/>
              </w:rPr>
            </w:pPr>
            <w:r w:rsidRPr="001A7598">
              <w:rPr>
                <w:rFonts w:ascii="Arial" w:hAnsi="Arial" w:cs="Arial"/>
                <w:b/>
                <w:bCs/>
                <w:color w:val="000000"/>
                <w:sz w:val="22"/>
                <w:szCs w:val="22"/>
              </w:rPr>
              <w:t>Jedn.</w:t>
            </w:r>
          </w:p>
        </w:tc>
        <w:tc>
          <w:tcPr>
            <w:tcW w:w="685" w:type="dxa"/>
            <w:tcBorders>
              <w:top w:val="single" w:sz="8" w:space="0" w:color="000000"/>
              <w:bottom w:val="single" w:sz="8" w:space="0" w:color="000000"/>
              <w:right w:val="single" w:sz="8" w:space="0" w:color="000000"/>
            </w:tcBorders>
            <w:tcMar>
              <w:top w:w="0" w:type="dxa"/>
              <w:left w:w="70" w:type="dxa"/>
              <w:bottom w:w="0" w:type="dxa"/>
              <w:right w:w="70" w:type="dxa"/>
            </w:tcMar>
            <w:vAlign w:val="center"/>
          </w:tcPr>
          <w:p w14:paraId="22B96E05" w14:textId="77777777" w:rsidR="0026189B" w:rsidRPr="001A7598" w:rsidRDefault="0026189B" w:rsidP="001A7598">
            <w:pPr>
              <w:pStyle w:val="Standard"/>
              <w:spacing w:before="120" w:line="276" w:lineRule="auto"/>
              <w:rPr>
                <w:rFonts w:ascii="Arial" w:hAnsi="Arial" w:cs="Arial"/>
                <w:b/>
                <w:bCs/>
                <w:color w:val="000000"/>
                <w:sz w:val="22"/>
                <w:szCs w:val="22"/>
              </w:rPr>
            </w:pPr>
            <w:r w:rsidRPr="001A7598">
              <w:rPr>
                <w:rFonts w:ascii="Arial" w:hAnsi="Arial" w:cs="Arial"/>
                <w:b/>
                <w:bCs/>
                <w:color w:val="000000"/>
                <w:sz w:val="22"/>
                <w:szCs w:val="22"/>
              </w:rPr>
              <w:t>ilość</w:t>
            </w:r>
          </w:p>
        </w:tc>
        <w:tc>
          <w:tcPr>
            <w:tcW w:w="1434" w:type="dxa"/>
            <w:tcBorders>
              <w:top w:val="single" w:sz="8" w:space="0" w:color="000000"/>
              <w:bottom w:val="single" w:sz="8" w:space="0" w:color="000000"/>
              <w:right w:val="single" w:sz="8" w:space="0" w:color="000000"/>
            </w:tcBorders>
            <w:tcMar>
              <w:top w:w="0" w:type="dxa"/>
              <w:left w:w="70" w:type="dxa"/>
              <w:bottom w:w="0" w:type="dxa"/>
              <w:right w:w="70" w:type="dxa"/>
            </w:tcMar>
            <w:vAlign w:val="center"/>
          </w:tcPr>
          <w:p w14:paraId="3EBE6C4A" w14:textId="77777777" w:rsidR="0026189B" w:rsidRPr="001A7598" w:rsidRDefault="0026189B" w:rsidP="001A7598">
            <w:pPr>
              <w:pStyle w:val="Standard"/>
              <w:spacing w:before="120" w:line="276" w:lineRule="auto"/>
              <w:jc w:val="center"/>
              <w:rPr>
                <w:rFonts w:ascii="Arial" w:hAnsi="Arial" w:cs="Arial"/>
                <w:b/>
                <w:bCs/>
                <w:color w:val="000000"/>
                <w:sz w:val="22"/>
                <w:szCs w:val="22"/>
              </w:rPr>
            </w:pPr>
            <w:r w:rsidRPr="001A7598">
              <w:rPr>
                <w:rFonts w:ascii="Arial" w:hAnsi="Arial" w:cs="Arial"/>
                <w:b/>
                <w:bCs/>
                <w:color w:val="000000"/>
                <w:sz w:val="22"/>
                <w:szCs w:val="22"/>
              </w:rPr>
              <w:t>Cena jednostkowa</w:t>
            </w:r>
          </w:p>
        </w:tc>
        <w:tc>
          <w:tcPr>
            <w:tcW w:w="1259" w:type="dxa"/>
            <w:tcBorders>
              <w:top w:val="single" w:sz="8" w:space="0" w:color="000000"/>
              <w:bottom w:val="single" w:sz="8" w:space="0" w:color="000000"/>
              <w:right w:val="single" w:sz="8" w:space="0" w:color="000000"/>
            </w:tcBorders>
            <w:tcMar>
              <w:top w:w="0" w:type="dxa"/>
              <w:left w:w="70" w:type="dxa"/>
              <w:bottom w:w="0" w:type="dxa"/>
              <w:right w:w="70" w:type="dxa"/>
            </w:tcMar>
            <w:vAlign w:val="center"/>
          </w:tcPr>
          <w:p w14:paraId="2A4D2EBF" w14:textId="77777777" w:rsidR="0026189B" w:rsidRPr="001A7598" w:rsidRDefault="0026189B" w:rsidP="001A7598">
            <w:pPr>
              <w:pStyle w:val="Standard"/>
              <w:spacing w:before="120" w:line="276" w:lineRule="auto"/>
              <w:rPr>
                <w:rFonts w:ascii="Arial" w:hAnsi="Arial" w:cs="Arial"/>
                <w:b/>
                <w:bCs/>
                <w:color w:val="000000"/>
                <w:sz w:val="22"/>
                <w:szCs w:val="22"/>
              </w:rPr>
            </w:pPr>
            <w:r w:rsidRPr="001A7598">
              <w:rPr>
                <w:rFonts w:ascii="Arial" w:hAnsi="Arial" w:cs="Arial"/>
                <w:b/>
                <w:bCs/>
                <w:color w:val="000000"/>
                <w:sz w:val="22"/>
                <w:szCs w:val="22"/>
              </w:rPr>
              <w:t>Wartość</w:t>
            </w:r>
          </w:p>
        </w:tc>
      </w:tr>
      <w:tr w:rsidR="0026189B" w:rsidRPr="001A7598" w14:paraId="562718B0" w14:textId="77777777" w:rsidTr="00791FB1">
        <w:trPr>
          <w:trHeight w:val="300"/>
        </w:trPr>
        <w:tc>
          <w:tcPr>
            <w:tcW w:w="9923" w:type="dxa"/>
            <w:gridSpan w:val="5"/>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22E56A2E" w14:textId="77777777" w:rsidR="0026189B" w:rsidRPr="001A7598" w:rsidRDefault="0026189B" w:rsidP="001A7598">
            <w:pPr>
              <w:pStyle w:val="Standard"/>
              <w:spacing w:before="120" w:line="276" w:lineRule="auto"/>
              <w:rPr>
                <w:rFonts w:ascii="Arial" w:hAnsi="Arial" w:cs="Arial"/>
                <w:color w:val="000000"/>
                <w:sz w:val="22"/>
                <w:szCs w:val="22"/>
              </w:rPr>
            </w:pPr>
            <w:r w:rsidRPr="001A7598">
              <w:rPr>
                <w:rFonts w:ascii="Arial" w:hAnsi="Arial" w:cs="Arial"/>
                <w:b/>
                <w:bCs/>
                <w:color w:val="000000"/>
                <w:sz w:val="22"/>
                <w:szCs w:val="22"/>
              </w:rPr>
              <w:t>I. KOMORA PALENISKOWA, INTREX, II CIĄGI</w:t>
            </w:r>
          </w:p>
        </w:tc>
      </w:tr>
      <w:tr w:rsidR="0026189B" w:rsidRPr="001A7598" w14:paraId="183C93D9" w14:textId="77777777" w:rsidTr="00791FB1">
        <w:trPr>
          <w:trHeight w:val="300"/>
        </w:trPr>
        <w:tc>
          <w:tcPr>
            <w:tcW w:w="5812"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34EAF7B2" w14:textId="77777777" w:rsidR="0026189B" w:rsidRPr="001A7598" w:rsidRDefault="0026189B" w:rsidP="001A7598">
            <w:pPr>
              <w:pStyle w:val="Standard"/>
              <w:spacing w:before="120" w:line="276" w:lineRule="auto"/>
              <w:rPr>
                <w:rFonts w:ascii="Arial" w:hAnsi="Arial" w:cs="Arial"/>
                <w:sz w:val="22"/>
                <w:szCs w:val="22"/>
              </w:rPr>
            </w:pPr>
            <w:r w:rsidRPr="001A7598">
              <w:rPr>
                <w:rFonts w:ascii="Arial" w:hAnsi="Arial" w:cs="Arial"/>
                <w:sz w:val="22"/>
                <w:szCs w:val="22"/>
              </w:rPr>
              <w:t>1.  Pomiary temperatur</w:t>
            </w:r>
          </w:p>
        </w:tc>
        <w:tc>
          <w:tcPr>
            <w:tcW w:w="733" w:type="dxa"/>
            <w:tcBorders>
              <w:top w:val="single" w:sz="8" w:space="0" w:color="000000"/>
              <w:bottom w:val="single" w:sz="8" w:space="0" w:color="000000"/>
              <w:right w:val="single" w:sz="8" w:space="0" w:color="000000"/>
            </w:tcBorders>
            <w:tcMar>
              <w:top w:w="0" w:type="dxa"/>
              <w:left w:w="70" w:type="dxa"/>
              <w:bottom w:w="0" w:type="dxa"/>
              <w:right w:w="70" w:type="dxa"/>
            </w:tcMar>
            <w:vAlign w:val="center"/>
          </w:tcPr>
          <w:p w14:paraId="352D46C0" w14:textId="77777777" w:rsidR="0026189B" w:rsidRPr="001A7598" w:rsidRDefault="0026189B" w:rsidP="001A7598">
            <w:pPr>
              <w:pStyle w:val="Standard"/>
              <w:spacing w:before="120" w:line="276" w:lineRule="auto"/>
              <w:jc w:val="center"/>
              <w:rPr>
                <w:rFonts w:ascii="Arial" w:hAnsi="Arial" w:cs="Arial"/>
                <w:sz w:val="22"/>
                <w:szCs w:val="22"/>
              </w:rPr>
            </w:pPr>
            <w:r w:rsidRPr="001A7598">
              <w:rPr>
                <w:rFonts w:ascii="Arial" w:hAnsi="Arial" w:cs="Arial"/>
                <w:sz w:val="22"/>
                <w:szCs w:val="22"/>
              </w:rPr>
              <w:t>szt</w:t>
            </w:r>
          </w:p>
        </w:tc>
        <w:tc>
          <w:tcPr>
            <w:tcW w:w="685" w:type="dxa"/>
            <w:tcBorders>
              <w:top w:val="single" w:sz="8" w:space="0" w:color="000000"/>
              <w:bottom w:val="single" w:sz="8" w:space="0" w:color="000000"/>
              <w:right w:val="single" w:sz="8" w:space="0" w:color="000000"/>
            </w:tcBorders>
            <w:tcMar>
              <w:top w:w="0" w:type="dxa"/>
              <w:left w:w="70" w:type="dxa"/>
              <w:bottom w:w="0" w:type="dxa"/>
              <w:right w:w="70" w:type="dxa"/>
            </w:tcMar>
            <w:vAlign w:val="center"/>
          </w:tcPr>
          <w:p w14:paraId="24FFFA7C" w14:textId="77777777" w:rsidR="0026189B" w:rsidRPr="001A7598" w:rsidRDefault="0026189B" w:rsidP="001A7598">
            <w:pPr>
              <w:pStyle w:val="Standard"/>
              <w:spacing w:before="120" w:line="276" w:lineRule="auto"/>
              <w:jc w:val="center"/>
              <w:rPr>
                <w:rFonts w:ascii="Arial" w:hAnsi="Arial" w:cs="Arial"/>
                <w:sz w:val="22"/>
                <w:szCs w:val="22"/>
              </w:rPr>
            </w:pPr>
            <w:r w:rsidRPr="001A7598">
              <w:rPr>
                <w:rFonts w:ascii="Arial" w:hAnsi="Arial" w:cs="Arial"/>
                <w:sz w:val="22"/>
                <w:szCs w:val="22"/>
              </w:rPr>
              <w:t>40</w:t>
            </w:r>
          </w:p>
        </w:tc>
        <w:tc>
          <w:tcPr>
            <w:tcW w:w="1434" w:type="dxa"/>
            <w:tcBorders>
              <w:top w:val="single" w:sz="8" w:space="0" w:color="000000"/>
              <w:bottom w:val="single" w:sz="8" w:space="0" w:color="000000"/>
              <w:right w:val="single" w:sz="8" w:space="0" w:color="000000"/>
            </w:tcBorders>
            <w:tcMar>
              <w:top w:w="0" w:type="dxa"/>
              <w:left w:w="70" w:type="dxa"/>
              <w:bottom w:w="0" w:type="dxa"/>
              <w:right w:w="70" w:type="dxa"/>
            </w:tcMar>
            <w:vAlign w:val="center"/>
          </w:tcPr>
          <w:p w14:paraId="0B392C82" w14:textId="77777777" w:rsidR="0026189B" w:rsidRPr="001A7598" w:rsidRDefault="0026189B" w:rsidP="001A7598">
            <w:pPr>
              <w:pStyle w:val="Standard"/>
              <w:spacing w:before="120" w:line="276" w:lineRule="auto"/>
              <w:jc w:val="center"/>
              <w:rPr>
                <w:rFonts w:ascii="Arial" w:hAnsi="Arial" w:cs="Arial"/>
                <w:sz w:val="22"/>
                <w:szCs w:val="22"/>
              </w:rPr>
            </w:pPr>
          </w:p>
        </w:tc>
        <w:tc>
          <w:tcPr>
            <w:tcW w:w="1259" w:type="dxa"/>
            <w:tcBorders>
              <w:top w:val="single" w:sz="8" w:space="0" w:color="000000"/>
              <w:bottom w:val="single" w:sz="8" w:space="0" w:color="000000"/>
              <w:right w:val="single" w:sz="8" w:space="0" w:color="000000"/>
            </w:tcBorders>
            <w:tcMar>
              <w:top w:w="0" w:type="dxa"/>
              <w:left w:w="70" w:type="dxa"/>
              <w:bottom w:w="0" w:type="dxa"/>
              <w:right w:w="70" w:type="dxa"/>
            </w:tcMar>
            <w:vAlign w:val="center"/>
          </w:tcPr>
          <w:p w14:paraId="2B6D3951" w14:textId="77777777" w:rsidR="0026189B" w:rsidRPr="001A7598" w:rsidRDefault="0026189B" w:rsidP="001A7598">
            <w:pPr>
              <w:pStyle w:val="Standard"/>
              <w:spacing w:before="120" w:line="276" w:lineRule="auto"/>
              <w:rPr>
                <w:rFonts w:ascii="Arial" w:hAnsi="Arial" w:cs="Arial"/>
                <w:color w:val="000000"/>
                <w:sz w:val="22"/>
                <w:szCs w:val="22"/>
              </w:rPr>
            </w:pPr>
          </w:p>
        </w:tc>
      </w:tr>
      <w:tr w:rsidR="0026189B" w:rsidRPr="001A7598" w14:paraId="7502F22C" w14:textId="77777777" w:rsidTr="00791FB1">
        <w:trPr>
          <w:trHeight w:val="300"/>
        </w:trPr>
        <w:tc>
          <w:tcPr>
            <w:tcW w:w="5812" w:type="dxa"/>
            <w:tcBorders>
              <w:left w:val="single" w:sz="8" w:space="0" w:color="000000"/>
              <w:bottom w:val="single" w:sz="8" w:space="0" w:color="000000"/>
              <w:right w:val="single" w:sz="8" w:space="0" w:color="000000"/>
            </w:tcBorders>
            <w:tcMar>
              <w:top w:w="0" w:type="dxa"/>
              <w:left w:w="70" w:type="dxa"/>
              <w:bottom w:w="0" w:type="dxa"/>
              <w:right w:w="70" w:type="dxa"/>
            </w:tcMar>
            <w:vAlign w:val="center"/>
          </w:tcPr>
          <w:p w14:paraId="6700A0E1" w14:textId="77777777" w:rsidR="0026189B" w:rsidRPr="001A7598" w:rsidRDefault="0026189B" w:rsidP="001A7598">
            <w:pPr>
              <w:pStyle w:val="Standard"/>
              <w:spacing w:before="120" w:line="276" w:lineRule="auto"/>
              <w:rPr>
                <w:rFonts w:ascii="Arial" w:hAnsi="Arial" w:cs="Arial"/>
                <w:sz w:val="22"/>
                <w:szCs w:val="22"/>
              </w:rPr>
            </w:pPr>
            <w:r w:rsidRPr="001A7598">
              <w:rPr>
                <w:rFonts w:ascii="Arial" w:hAnsi="Arial" w:cs="Arial"/>
                <w:sz w:val="22"/>
                <w:szCs w:val="22"/>
              </w:rPr>
              <w:t>2.  Pomiary ciśnień i Dp</w:t>
            </w:r>
          </w:p>
        </w:tc>
        <w:tc>
          <w:tcPr>
            <w:tcW w:w="733" w:type="dxa"/>
            <w:tcBorders>
              <w:bottom w:val="single" w:sz="8" w:space="0" w:color="000000"/>
              <w:right w:val="single" w:sz="8" w:space="0" w:color="000000"/>
            </w:tcBorders>
            <w:tcMar>
              <w:top w:w="0" w:type="dxa"/>
              <w:left w:w="70" w:type="dxa"/>
              <w:bottom w:w="0" w:type="dxa"/>
              <w:right w:w="70" w:type="dxa"/>
            </w:tcMar>
            <w:vAlign w:val="center"/>
          </w:tcPr>
          <w:p w14:paraId="1E28C8A8" w14:textId="77777777" w:rsidR="0026189B" w:rsidRPr="001A7598" w:rsidRDefault="0026189B" w:rsidP="001A7598">
            <w:pPr>
              <w:pStyle w:val="Standard"/>
              <w:spacing w:before="120" w:line="276" w:lineRule="auto"/>
              <w:jc w:val="center"/>
              <w:rPr>
                <w:rFonts w:ascii="Arial" w:hAnsi="Arial" w:cs="Arial"/>
                <w:sz w:val="22"/>
                <w:szCs w:val="22"/>
              </w:rPr>
            </w:pPr>
            <w:r w:rsidRPr="001A7598">
              <w:rPr>
                <w:rFonts w:ascii="Arial" w:hAnsi="Arial" w:cs="Arial"/>
                <w:sz w:val="22"/>
                <w:szCs w:val="22"/>
              </w:rPr>
              <w:t>szt</w:t>
            </w:r>
          </w:p>
        </w:tc>
        <w:tc>
          <w:tcPr>
            <w:tcW w:w="685" w:type="dxa"/>
            <w:tcBorders>
              <w:bottom w:val="single" w:sz="8" w:space="0" w:color="000000"/>
              <w:right w:val="single" w:sz="8" w:space="0" w:color="000000"/>
            </w:tcBorders>
            <w:tcMar>
              <w:top w:w="0" w:type="dxa"/>
              <w:left w:w="70" w:type="dxa"/>
              <w:bottom w:w="0" w:type="dxa"/>
              <w:right w:w="70" w:type="dxa"/>
            </w:tcMar>
            <w:vAlign w:val="center"/>
          </w:tcPr>
          <w:p w14:paraId="1DA6A49C" w14:textId="77777777" w:rsidR="0026189B" w:rsidRPr="001A7598" w:rsidRDefault="0026189B" w:rsidP="001A7598">
            <w:pPr>
              <w:pStyle w:val="Standard"/>
              <w:spacing w:before="120" w:line="276" w:lineRule="auto"/>
              <w:jc w:val="center"/>
              <w:rPr>
                <w:rFonts w:ascii="Arial" w:hAnsi="Arial" w:cs="Arial"/>
                <w:sz w:val="22"/>
                <w:szCs w:val="22"/>
              </w:rPr>
            </w:pPr>
            <w:r w:rsidRPr="001A7598">
              <w:rPr>
                <w:rFonts w:ascii="Arial" w:hAnsi="Arial" w:cs="Arial"/>
                <w:sz w:val="22"/>
                <w:szCs w:val="22"/>
              </w:rPr>
              <w:t>25</w:t>
            </w:r>
          </w:p>
        </w:tc>
        <w:tc>
          <w:tcPr>
            <w:tcW w:w="1434"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1D05A467" w14:textId="77777777" w:rsidR="0026189B" w:rsidRPr="001A7598" w:rsidRDefault="0026189B" w:rsidP="001A7598">
            <w:pPr>
              <w:pStyle w:val="Standard"/>
              <w:spacing w:before="120" w:line="276" w:lineRule="auto"/>
              <w:jc w:val="center"/>
              <w:rPr>
                <w:rFonts w:ascii="Arial" w:hAnsi="Arial" w:cs="Arial"/>
                <w:sz w:val="22"/>
                <w:szCs w:val="22"/>
              </w:rPr>
            </w:pPr>
          </w:p>
        </w:tc>
        <w:tc>
          <w:tcPr>
            <w:tcW w:w="1259"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7C80D1F0" w14:textId="77777777" w:rsidR="0026189B" w:rsidRPr="001A7598" w:rsidRDefault="0026189B" w:rsidP="001A7598">
            <w:pPr>
              <w:pStyle w:val="Standard"/>
              <w:spacing w:before="120" w:line="276" w:lineRule="auto"/>
              <w:jc w:val="center"/>
              <w:rPr>
                <w:rFonts w:ascii="Arial" w:hAnsi="Arial" w:cs="Arial"/>
                <w:color w:val="000000"/>
                <w:sz w:val="22"/>
                <w:szCs w:val="22"/>
              </w:rPr>
            </w:pPr>
          </w:p>
        </w:tc>
      </w:tr>
      <w:tr w:rsidR="0026189B" w:rsidRPr="001A7598" w14:paraId="6D1EA07C" w14:textId="77777777" w:rsidTr="00791FB1">
        <w:trPr>
          <w:trHeight w:val="300"/>
        </w:trPr>
        <w:tc>
          <w:tcPr>
            <w:tcW w:w="5812" w:type="dxa"/>
            <w:tcBorders>
              <w:left w:val="single" w:sz="8" w:space="0" w:color="000000"/>
              <w:bottom w:val="single" w:sz="8" w:space="0" w:color="000000"/>
              <w:right w:val="single" w:sz="8" w:space="0" w:color="000000"/>
            </w:tcBorders>
            <w:tcMar>
              <w:top w:w="0" w:type="dxa"/>
              <w:left w:w="70" w:type="dxa"/>
              <w:bottom w:w="0" w:type="dxa"/>
              <w:right w:w="70" w:type="dxa"/>
            </w:tcMar>
            <w:vAlign w:val="center"/>
          </w:tcPr>
          <w:p w14:paraId="0D118A48" w14:textId="77777777" w:rsidR="0026189B" w:rsidRPr="001A7598" w:rsidRDefault="0026189B" w:rsidP="001A7598">
            <w:pPr>
              <w:pStyle w:val="Standard"/>
              <w:spacing w:before="120" w:line="276" w:lineRule="auto"/>
              <w:rPr>
                <w:rFonts w:ascii="Arial" w:hAnsi="Arial" w:cs="Arial"/>
                <w:sz w:val="22"/>
                <w:szCs w:val="22"/>
              </w:rPr>
            </w:pPr>
            <w:r w:rsidRPr="001A7598">
              <w:rPr>
                <w:rFonts w:ascii="Arial" w:hAnsi="Arial" w:cs="Arial"/>
                <w:sz w:val="22"/>
                <w:szCs w:val="22"/>
              </w:rPr>
              <w:t>3.  Napędy pneumatyczne</w:t>
            </w:r>
          </w:p>
        </w:tc>
        <w:tc>
          <w:tcPr>
            <w:tcW w:w="733" w:type="dxa"/>
            <w:tcBorders>
              <w:bottom w:val="single" w:sz="8" w:space="0" w:color="000000"/>
              <w:right w:val="single" w:sz="8" w:space="0" w:color="000000"/>
            </w:tcBorders>
            <w:tcMar>
              <w:top w:w="0" w:type="dxa"/>
              <w:left w:w="70" w:type="dxa"/>
              <w:bottom w:w="0" w:type="dxa"/>
              <w:right w:w="70" w:type="dxa"/>
            </w:tcMar>
            <w:vAlign w:val="center"/>
          </w:tcPr>
          <w:p w14:paraId="74F2AF37" w14:textId="77777777" w:rsidR="0026189B" w:rsidRPr="001A7598" w:rsidRDefault="0026189B" w:rsidP="001A7598">
            <w:pPr>
              <w:pStyle w:val="Standard"/>
              <w:spacing w:before="120" w:line="276" w:lineRule="auto"/>
              <w:jc w:val="center"/>
              <w:rPr>
                <w:rFonts w:ascii="Arial" w:hAnsi="Arial" w:cs="Arial"/>
                <w:sz w:val="22"/>
                <w:szCs w:val="22"/>
              </w:rPr>
            </w:pPr>
            <w:r w:rsidRPr="001A7598">
              <w:rPr>
                <w:rFonts w:ascii="Arial" w:hAnsi="Arial" w:cs="Arial"/>
                <w:sz w:val="22"/>
                <w:szCs w:val="22"/>
              </w:rPr>
              <w:t>szt</w:t>
            </w:r>
          </w:p>
        </w:tc>
        <w:tc>
          <w:tcPr>
            <w:tcW w:w="685" w:type="dxa"/>
            <w:tcBorders>
              <w:bottom w:val="single" w:sz="8" w:space="0" w:color="000000"/>
              <w:right w:val="single" w:sz="8" w:space="0" w:color="000000"/>
            </w:tcBorders>
            <w:tcMar>
              <w:top w:w="0" w:type="dxa"/>
              <w:left w:w="70" w:type="dxa"/>
              <w:bottom w:w="0" w:type="dxa"/>
              <w:right w:w="70" w:type="dxa"/>
            </w:tcMar>
            <w:vAlign w:val="center"/>
          </w:tcPr>
          <w:p w14:paraId="1D38C0A0" w14:textId="77777777" w:rsidR="0026189B" w:rsidRPr="001A7598" w:rsidRDefault="0026189B" w:rsidP="001A7598">
            <w:pPr>
              <w:pStyle w:val="Standard"/>
              <w:spacing w:before="120" w:line="276" w:lineRule="auto"/>
              <w:jc w:val="center"/>
              <w:rPr>
                <w:rFonts w:ascii="Arial" w:hAnsi="Arial" w:cs="Arial"/>
                <w:sz w:val="22"/>
                <w:szCs w:val="22"/>
              </w:rPr>
            </w:pPr>
            <w:r w:rsidRPr="001A7598">
              <w:rPr>
                <w:rFonts w:ascii="Arial" w:hAnsi="Arial" w:cs="Arial"/>
                <w:sz w:val="22"/>
                <w:szCs w:val="22"/>
              </w:rPr>
              <w:t>32</w:t>
            </w:r>
          </w:p>
        </w:tc>
        <w:tc>
          <w:tcPr>
            <w:tcW w:w="1434"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2542867B" w14:textId="77777777" w:rsidR="0026189B" w:rsidRPr="001A7598" w:rsidRDefault="0026189B" w:rsidP="001A7598">
            <w:pPr>
              <w:pStyle w:val="Standard"/>
              <w:spacing w:before="120" w:line="276" w:lineRule="auto"/>
              <w:jc w:val="center"/>
              <w:rPr>
                <w:rFonts w:ascii="Arial" w:hAnsi="Arial" w:cs="Arial"/>
                <w:sz w:val="22"/>
                <w:szCs w:val="22"/>
              </w:rPr>
            </w:pPr>
          </w:p>
        </w:tc>
        <w:tc>
          <w:tcPr>
            <w:tcW w:w="1259"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042DD3AF" w14:textId="77777777" w:rsidR="0026189B" w:rsidRPr="001A7598" w:rsidRDefault="0026189B" w:rsidP="001A7598">
            <w:pPr>
              <w:pStyle w:val="Standard"/>
              <w:spacing w:before="120" w:line="276" w:lineRule="auto"/>
              <w:jc w:val="center"/>
              <w:rPr>
                <w:rFonts w:ascii="Arial" w:hAnsi="Arial" w:cs="Arial"/>
                <w:color w:val="000000"/>
                <w:sz w:val="22"/>
                <w:szCs w:val="22"/>
              </w:rPr>
            </w:pPr>
          </w:p>
        </w:tc>
      </w:tr>
      <w:tr w:rsidR="0026189B" w:rsidRPr="001A7598" w14:paraId="424FA728" w14:textId="77777777" w:rsidTr="00791FB1">
        <w:trPr>
          <w:trHeight w:val="300"/>
        </w:trPr>
        <w:tc>
          <w:tcPr>
            <w:tcW w:w="5812" w:type="dxa"/>
            <w:tcBorders>
              <w:left w:val="single" w:sz="8" w:space="0" w:color="000000"/>
              <w:bottom w:val="single" w:sz="8" w:space="0" w:color="000000"/>
              <w:right w:val="single" w:sz="8" w:space="0" w:color="000000"/>
            </w:tcBorders>
            <w:tcMar>
              <w:top w:w="0" w:type="dxa"/>
              <w:left w:w="70" w:type="dxa"/>
              <w:bottom w:w="0" w:type="dxa"/>
              <w:right w:w="70" w:type="dxa"/>
            </w:tcMar>
            <w:vAlign w:val="center"/>
          </w:tcPr>
          <w:p w14:paraId="4AFFB2ED" w14:textId="77777777" w:rsidR="0026189B" w:rsidRPr="001A7598" w:rsidRDefault="0026189B" w:rsidP="001A7598">
            <w:pPr>
              <w:pStyle w:val="Standard"/>
              <w:spacing w:before="120" w:line="276" w:lineRule="auto"/>
              <w:rPr>
                <w:rFonts w:ascii="Arial" w:hAnsi="Arial" w:cs="Arial"/>
                <w:sz w:val="22"/>
                <w:szCs w:val="22"/>
              </w:rPr>
            </w:pPr>
            <w:r w:rsidRPr="001A7598">
              <w:rPr>
                <w:rFonts w:ascii="Arial" w:hAnsi="Arial" w:cs="Arial"/>
                <w:sz w:val="22"/>
                <w:szCs w:val="22"/>
              </w:rPr>
              <w:t>4.Przewody pneumatyczne (zakup i wymiana)</w:t>
            </w:r>
          </w:p>
        </w:tc>
        <w:tc>
          <w:tcPr>
            <w:tcW w:w="733" w:type="dxa"/>
            <w:tcBorders>
              <w:bottom w:val="single" w:sz="8" w:space="0" w:color="000000"/>
              <w:right w:val="single" w:sz="8" w:space="0" w:color="000000"/>
            </w:tcBorders>
            <w:tcMar>
              <w:top w:w="0" w:type="dxa"/>
              <w:left w:w="70" w:type="dxa"/>
              <w:bottom w:w="0" w:type="dxa"/>
              <w:right w:w="70" w:type="dxa"/>
            </w:tcMar>
            <w:vAlign w:val="center"/>
          </w:tcPr>
          <w:p w14:paraId="4E800DEE" w14:textId="77777777" w:rsidR="0026189B" w:rsidRPr="001A7598" w:rsidRDefault="0026189B" w:rsidP="001A7598">
            <w:pPr>
              <w:pStyle w:val="Standard"/>
              <w:spacing w:before="120" w:line="276" w:lineRule="auto"/>
              <w:jc w:val="center"/>
              <w:rPr>
                <w:rFonts w:ascii="Arial" w:hAnsi="Arial" w:cs="Arial"/>
                <w:sz w:val="22"/>
                <w:szCs w:val="22"/>
              </w:rPr>
            </w:pPr>
            <w:r w:rsidRPr="001A7598">
              <w:rPr>
                <w:rFonts w:ascii="Arial" w:hAnsi="Arial" w:cs="Arial"/>
                <w:sz w:val="22"/>
                <w:szCs w:val="22"/>
              </w:rPr>
              <w:t>mb</w:t>
            </w:r>
          </w:p>
        </w:tc>
        <w:tc>
          <w:tcPr>
            <w:tcW w:w="685" w:type="dxa"/>
            <w:tcBorders>
              <w:bottom w:val="single" w:sz="8" w:space="0" w:color="000000"/>
              <w:right w:val="single" w:sz="8" w:space="0" w:color="000000"/>
            </w:tcBorders>
            <w:tcMar>
              <w:top w:w="0" w:type="dxa"/>
              <w:left w:w="70" w:type="dxa"/>
              <w:bottom w:w="0" w:type="dxa"/>
              <w:right w:w="70" w:type="dxa"/>
            </w:tcMar>
            <w:vAlign w:val="center"/>
          </w:tcPr>
          <w:p w14:paraId="21A34984" w14:textId="77777777" w:rsidR="0026189B" w:rsidRPr="001A7598" w:rsidRDefault="0026189B" w:rsidP="001A7598">
            <w:pPr>
              <w:pStyle w:val="Standard"/>
              <w:spacing w:before="120" w:line="276" w:lineRule="auto"/>
              <w:jc w:val="center"/>
              <w:rPr>
                <w:rFonts w:ascii="Arial" w:hAnsi="Arial" w:cs="Arial"/>
                <w:sz w:val="22"/>
                <w:szCs w:val="22"/>
              </w:rPr>
            </w:pPr>
            <w:r w:rsidRPr="001A7598">
              <w:rPr>
                <w:rFonts w:ascii="Arial" w:hAnsi="Arial" w:cs="Arial"/>
                <w:sz w:val="22"/>
                <w:szCs w:val="22"/>
              </w:rPr>
              <w:t>800</w:t>
            </w:r>
          </w:p>
        </w:tc>
        <w:tc>
          <w:tcPr>
            <w:tcW w:w="1434"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10480F91" w14:textId="77777777" w:rsidR="0026189B" w:rsidRPr="001A7598" w:rsidRDefault="0026189B" w:rsidP="001A7598">
            <w:pPr>
              <w:pStyle w:val="Standard"/>
              <w:spacing w:before="120" w:line="276" w:lineRule="auto"/>
              <w:jc w:val="center"/>
              <w:rPr>
                <w:rFonts w:ascii="Arial" w:hAnsi="Arial" w:cs="Arial"/>
                <w:sz w:val="22"/>
                <w:szCs w:val="22"/>
              </w:rPr>
            </w:pPr>
          </w:p>
        </w:tc>
        <w:tc>
          <w:tcPr>
            <w:tcW w:w="1259"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3789F383" w14:textId="77777777" w:rsidR="0026189B" w:rsidRPr="001A7598" w:rsidRDefault="0026189B" w:rsidP="001A7598">
            <w:pPr>
              <w:pStyle w:val="Standard"/>
              <w:spacing w:before="120" w:line="276" w:lineRule="auto"/>
              <w:jc w:val="center"/>
              <w:rPr>
                <w:rFonts w:ascii="Arial" w:hAnsi="Arial" w:cs="Arial"/>
                <w:color w:val="000000"/>
                <w:sz w:val="22"/>
                <w:szCs w:val="22"/>
              </w:rPr>
            </w:pPr>
          </w:p>
        </w:tc>
      </w:tr>
      <w:tr w:rsidR="0026189B" w:rsidRPr="001A7598" w14:paraId="32F2DB0A" w14:textId="77777777" w:rsidTr="00791FB1">
        <w:trPr>
          <w:trHeight w:val="300"/>
        </w:trPr>
        <w:tc>
          <w:tcPr>
            <w:tcW w:w="9923" w:type="dxa"/>
            <w:gridSpan w:val="5"/>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04CC76B6" w14:textId="77777777" w:rsidR="0026189B" w:rsidRPr="001A7598" w:rsidRDefault="0026189B" w:rsidP="001A7598">
            <w:pPr>
              <w:pStyle w:val="Standard"/>
              <w:spacing w:before="120" w:line="276" w:lineRule="auto"/>
              <w:rPr>
                <w:rFonts w:ascii="Arial" w:hAnsi="Arial" w:cs="Arial"/>
                <w:b/>
                <w:bCs/>
                <w:color w:val="000000"/>
                <w:sz w:val="22"/>
                <w:szCs w:val="22"/>
              </w:rPr>
            </w:pPr>
            <w:r w:rsidRPr="001A7598">
              <w:rPr>
                <w:rFonts w:ascii="Arial" w:hAnsi="Arial" w:cs="Arial"/>
                <w:b/>
                <w:bCs/>
                <w:color w:val="000000"/>
                <w:sz w:val="22"/>
                <w:szCs w:val="22"/>
              </w:rPr>
              <w:t>II. WALCZAK</w:t>
            </w:r>
          </w:p>
        </w:tc>
      </w:tr>
      <w:tr w:rsidR="0026189B" w:rsidRPr="001A7598" w14:paraId="346AFD11" w14:textId="77777777" w:rsidTr="00791FB1">
        <w:trPr>
          <w:trHeight w:val="300"/>
        </w:trPr>
        <w:tc>
          <w:tcPr>
            <w:tcW w:w="5812" w:type="dxa"/>
            <w:tcBorders>
              <w:left w:val="single" w:sz="8" w:space="0" w:color="000000"/>
              <w:bottom w:val="single" w:sz="8" w:space="0" w:color="000000"/>
              <w:right w:val="single" w:sz="8" w:space="0" w:color="000000"/>
            </w:tcBorders>
            <w:tcMar>
              <w:top w:w="0" w:type="dxa"/>
              <w:left w:w="70" w:type="dxa"/>
              <w:bottom w:w="0" w:type="dxa"/>
              <w:right w:w="70" w:type="dxa"/>
            </w:tcMar>
            <w:vAlign w:val="center"/>
          </w:tcPr>
          <w:p w14:paraId="29C9EDF1" w14:textId="77777777" w:rsidR="0026189B" w:rsidRPr="001A7598" w:rsidRDefault="0026189B" w:rsidP="001A7598">
            <w:pPr>
              <w:pStyle w:val="Standard"/>
              <w:spacing w:before="120" w:line="276" w:lineRule="auto"/>
              <w:rPr>
                <w:rFonts w:ascii="Arial" w:hAnsi="Arial" w:cs="Arial"/>
                <w:color w:val="000000"/>
                <w:sz w:val="22"/>
                <w:szCs w:val="22"/>
              </w:rPr>
            </w:pPr>
            <w:r w:rsidRPr="001A7598">
              <w:rPr>
                <w:rFonts w:ascii="Arial" w:hAnsi="Arial" w:cs="Arial"/>
                <w:color w:val="000000"/>
                <w:sz w:val="22"/>
                <w:szCs w:val="22"/>
              </w:rPr>
              <w:t>1. Pomiary poziomu i ciśnień wody</w:t>
            </w:r>
          </w:p>
        </w:tc>
        <w:tc>
          <w:tcPr>
            <w:tcW w:w="733" w:type="dxa"/>
            <w:tcBorders>
              <w:bottom w:val="single" w:sz="8" w:space="0" w:color="000000"/>
              <w:right w:val="single" w:sz="8" w:space="0" w:color="000000"/>
            </w:tcBorders>
            <w:tcMar>
              <w:top w:w="0" w:type="dxa"/>
              <w:left w:w="70" w:type="dxa"/>
              <w:bottom w:w="0" w:type="dxa"/>
              <w:right w:w="70" w:type="dxa"/>
            </w:tcMar>
            <w:vAlign w:val="center"/>
          </w:tcPr>
          <w:p w14:paraId="42BA1230" w14:textId="77777777" w:rsidR="0026189B" w:rsidRPr="001A7598" w:rsidRDefault="0026189B"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szt</w:t>
            </w:r>
          </w:p>
        </w:tc>
        <w:tc>
          <w:tcPr>
            <w:tcW w:w="685" w:type="dxa"/>
            <w:tcBorders>
              <w:bottom w:val="single" w:sz="8" w:space="0" w:color="000000"/>
              <w:right w:val="single" w:sz="8" w:space="0" w:color="000000"/>
            </w:tcBorders>
            <w:tcMar>
              <w:top w:w="0" w:type="dxa"/>
              <w:left w:w="70" w:type="dxa"/>
              <w:bottom w:w="0" w:type="dxa"/>
              <w:right w:w="70" w:type="dxa"/>
            </w:tcMar>
            <w:vAlign w:val="center"/>
          </w:tcPr>
          <w:p w14:paraId="77589AE5" w14:textId="77777777" w:rsidR="0026189B" w:rsidRPr="001A7598" w:rsidRDefault="0026189B"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6</w:t>
            </w:r>
          </w:p>
        </w:tc>
        <w:tc>
          <w:tcPr>
            <w:tcW w:w="1434"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1D3B2CC5" w14:textId="77777777" w:rsidR="0026189B" w:rsidRPr="001A7598" w:rsidRDefault="0026189B" w:rsidP="001A7598">
            <w:pPr>
              <w:pStyle w:val="Standard"/>
              <w:spacing w:before="120" w:line="276" w:lineRule="auto"/>
              <w:jc w:val="center"/>
              <w:rPr>
                <w:rFonts w:ascii="Arial" w:hAnsi="Arial" w:cs="Arial"/>
                <w:color w:val="000000"/>
                <w:sz w:val="22"/>
                <w:szCs w:val="22"/>
              </w:rPr>
            </w:pPr>
          </w:p>
        </w:tc>
        <w:tc>
          <w:tcPr>
            <w:tcW w:w="1259"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02313280" w14:textId="77777777" w:rsidR="0026189B" w:rsidRPr="001A7598" w:rsidRDefault="0026189B" w:rsidP="001A7598">
            <w:pPr>
              <w:pStyle w:val="Standard"/>
              <w:spacing w:before="120" w:line="276" w:lineRule="auto"/>
              <w:jc w:val="center"/>
              <w:rPr>
                <w:rFonts w:ascii="Arial" w:hAnsi="Arial" w:cs="Arial"/>
                <w:color w:val="000000"/>
                <w:sz w:val="22"/>
                <w:szCs w:val="22"/>
              </w:rPr>
            </w:pPr>
          </w:p>
        </w:tc>
      </w:tr>
      <w:tr w:rsidR="0026189B" w:rsidRPr="001A7598" w14:paraId="7AA53B34" w14:textId="77777777" w:rsidTr="00791FB1">
        <w:trPr>
          <w:trHeight w:val="300"/>
        </w:trPr>
        <w:tc>
          <w:tcPr>
            <w:tcW w:w="5812" w:type="dxa"/>
            <w:tcBorders>
              <w:left w:val="single" w:sz="8" w:space="0" w:color="000000"/>
              <w:bottom w:val="single" w:sz="8" w:space="0" w:color="000000"/>
              <w:right w:val="single" w:sz="8" w:space="0" w:color="000000"/>
            </w:tcBorders>
            <w:tcMar>
              <w:top w:w="0" w:type="dxa"/>
              <w:left w:w="70" w:type="dxa"/>
              <w:bottom w:w="0" w:type="dxa"/>
              <w:right w:w="70" w:type="dxa"/>
            </w:tcMar>
            <w:vAlign w:val="center"/>
          </w:tcPr>
          <w:p w14:paraId="077B413C" w14:textId="77777777" w:rsidR="0026189B" w:rsidRPr="001A7598" w:rsidRDefault="0026189B" w:rsidP="001A7598">
            <w:pPr>
              <w:pStyle w:val="Standard"/>
              <w:spacing w:before="120" w:line="276" w:lineRule="auto"/>
              <w:rPr>
                <w:rFonts w:ascii="Arial" w:hAnsi="Arial" w:cs="Arial"/>
                <w:color w:val="000000"/>
                <w:sz w:val="22"/>
                <w:szCs w:val="22"/>
              </w:rPr>
            </w:pPr>
            <w:r w:rsidRPr="001A7598">
              <w:rPr>
                <w:rFonts w:ascii="Arial" w:hAnsi="Arial" w:cs="Arial"/>
                <w:color w:val="000000"/>
                <w:sz w:val="22"/>
                <w:szCs w:val="22"/>
              </w:rPr>
              <w:t>2. Napędy pneumatyczne</w:t>
            </w:r>
          </w:p>
        </w:tc>
        <w:tc>
          <w:tcPr>
            <w:tcW w:w="733" w:type="dxa"/>
            <w:tcBorders>
              <w:bottom w:val="single" w:sz="8" w:space="0" w:color="000000"/>
              <w:right w:val="single" w:sz="8" w:space="0" w:color="000000"/>
            </w:tcBorders>
            <w:tcMar>
              <w:top w:w="0" w:type="dxa"/>
              <w:left w:w="70" w:type="dxa"/>
              <w:bottom w:w="0" w:type="dxa"/>
              <w:right w:w="70" w:type="dxa"/>
            </w:tcMar>
            <w:vAlign w:val="center"/>
          </w:tcPr>
          <w:p w14:paraId="1E824CED" w14:textId="77777777" w:rsidR="0026189B" w:rsidRPr="001A7598" w:rsidRDefault="0026189B"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szt</w:t>
            </w:r>
          </w:p>
        </w:tc>
        <w:tc>
          <w:tcPr>
            <w:tcW w:w="685" w:type="dxa"/>
            <w:tcBorders>
              <w:bottom w:val="single" w:sz="8" w:space="0" w:color="000000"/>
              <w:right w:val="single" w:sz="8" w:space="0" w:color="000000"/>
            </w:tcBorders>
            <w:tcMar>
              <w:top w:w="0" w:type="dxa"/>
              <w:left w:w="70" w:type="dxa"/>
              <w:bottom w:w="0" w:type="dxa"/>
              <w:right w:w="70" w:type="dxa"/>
            </w:tcMar>
            <w:vAlign w:val="center"/>
          </w:tcPr>
          <w:p w14:paraId="07CDE76F" w14:textId="77777777" w:rsidR="0026189B" w:rsidRPr="001A7598" w:rsidRDefault="0026189B"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1</w:t>
            </w:r>
          </w:p>
        </w:tc>
        <w:tc>
          <w:tcPr>
            <w:tcW w:w="1434"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01343DCF" w14:textId="77777777" w:rsidR="0026189B" w:rsidRPr="001A7598" w:rsidRDefault="0026189B" w:rsidP="001A7598">
            <w:pPr>
              <w:pStyle w:val="Standard"/>
              <w:spacing w:before="120" w:line="276" w:lineRule="auto"/>
              <w:jc w:val="center"/>
              <w:rPr>
                <w:rFonts w:ascii="Arial" w:hAnsi="Arial" w:cs="Arial"/>
                <w:color w:val="000000"/>
                <w:sz w:val="22"/>
                <w:szCs w:val="22"/>
              </w:rPr>
            </w:pPr>
          </w:p>
        </w:tc>
        <w:tc>
          <w:tcPr>
            <w:tcW w:w="1259"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4C33CF51" w14:textId="77777777" w:rsidR="0026189B" w:rsidRPr="001A7598" w:rsidRDefault="0026189B" w:rsidP="001A7598">
            <w:pPr>
              <w:pStyle w:val="Standard"/>
              <w:spacing w:before="120" w:line="276" w:lineRule="auto"/>
              <w:jc w:val="center"/>
              <w:rPr>
                <w:rFonts w:ascii="Arial" w:hAnsi="Arial" w:cs="Arial"/>
                <w:color w:val="000000"/>
                <w:sz w:val="22"/>
                <w:szCs w:val="22"/>
              </w:rPr>
            </w:pPr>
          </w:p>
        </w:tc>
      </w:tr>
      <w:tr w:rsidR="0026189B" w:rsidRPr="001A7598" w14:paraId="52C5D697" w14:textId="77777777" w:rsidTr="00791FB1">
        <w:trPr>
          <w:trHeight w:val="300"/>
        </w:trPr>
        <w:tc>
          <w:tcPr>
            <w:tcW w:w="9923" w:type="dxa"/>
            <w:gridSpan w:val="5"/>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2FDD2AF5" w14:textId="77777777" w:rsidR="0026189B" w:rsidRPr="001A7598" w:rsidRDefault="0026189B" w:rsidP="001A7598">
            <w:pPr>
              <w:pStyle w:val="Standard"/>
              <w:spacing w:before="120" w:line="276" w:lineRule="auto"/>
              <w:rPr>
                <w:rFonts w:ascii="Arial" w:hAnsi="Arial" w:cs="Arial"/>
                <w:b/>
                <w:bCs/>
                <w:color w:val="000000"/>
                <w:sz w:val="22"/>
                <w:szCs w:val="22"/>
              </w:rPr>
            </w:pPr>
            <w:r w:rsidRPr="001A7598">
              <w:rPr>
                <w:rFonts w:ascii="Arial" w:hAnsi="Arial" w:cs="Arial"/>
                <w:b/>
                <w:bCs/>
                <w:color w:val="000000"/>
                <w:sz w:val="22"/>
                <w:szCs w:val="22"/>
              </w:rPr>
              <w:t>III. TRANSPORT POPIOŁU (pompy pod elektrofiltrem szt 6, pompa popiołu dennego szt 2, pompy II ciągu szt 2)</w:t>
            </w:r>
          </w:p>
        </w:tc>
      </w:tr>
      <w:tr w:rsidR="0026189B" w:rsidRPr="001A7598" w14:paraId="0D467AD9" w14:textId="77777777" w:rsidTr="00791FB1">
        <w:trPr>
          <w:trHeight w:val="300"/>
        </w:trPr>
        <w:tc>
          <w:tcPr>
            <w:tcW w:w="5812" w:type="dxa"/>
            <w:tcBorders>
              <w:left w:val="single" w:sz="8" w:space="0" w:color="000000"/>
              <w:bottom w:val="single" w:sz="8" w:space="0" w:color="000000"/>
              <w:right w:val="single" w:sz="8" w:space="0" w:color="000000"/>
            </w:tcBorders>
            <w:tcMar>
              <w:top w:w="0" w:type="dxa"/>
              <w:left w:w="70" w:type="dxa"/>
              <w:bottom w:w="0" w:type="dxa"/>
              <w:right w:w="70" w:type="dxa"/>
            </w:tcMar>
            <w:vAlign w:val="center"/>
          </w:tcPr>
          <w:p w14:paraId="0AC633AE" w14:textId="77777777" w:rsidR="0026189B" w:rsidRPr="001A7598" w:rsidRDefault="0026189B" w:rsidP="001A7598">
            <w:pPr>
              <w:pStyle w:val="Standard"/>
              <w:spacing w:before="120" w:line="276" w:lineRule="auto"/>
              <w:rPr>
                <w:rFonts w:ascii="Arial" w:hAnsi="Arial" w:cs="Arial"/>
                <w:color w:val="000000"/>
                <w:sz w:val="22"/>
                <w:szCs w:val="22"/>
              </w:rPr>
            </w:pPr>
            <w:r w:rsidRPr="001A7598">
              <w:rPr>
                <w:rFonts w:ascii="Arial" w:hAnsi="Arial" w:cs="Arial"/>
                <w:color w:val="000000"/>
                <w:sz w:val="22"/>
                <w:szCs w:val="22"/>
              </w:rPr>
              <w:t>1.  Napędy pneumatyczne</w:t>
            </w:r>
          </w:p>
        </w:tc>
        <w:tc>
          <w:tcPr>
            <w:tcW w:w="733" w:type="dxa"/>
            <w:tcBorders>
              <w:bottom w:val="single" w:sz="8" w:space="0" w:color="000000"/>
              <w:right w:val="single" w:sz="8" w:space="0" w:color="000000"/>
            </w:tcBorders>
            <w:tcMar>
              <w:top w:w="0" w:type="dxa"/>
              <w:left w:w="70" w:type="dxa"/>
              <w:bottom w:w="0" w:type="dxa"/>
              <w:right w:w="70" w:type="dxa"/>
            </w:tcMar>
            <w:vAlign w:val="center"/>
          </w:tcPr>
          <w:p w14:paraId="70B93F00" w14:textId="77777777" w:rsidR="0026189B" w:rsidRPr="001A7598" w:rsidRDefault="0026189B"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szt</w:t>
            </w:r>
          </w:p>
        </w:tc>
        <w:tc>
          <w:tcPr>
            <w:tcW w:w="685" w:type="dxa"/>
            <w:tcBorders>
              <w:bottom w:val="single" w:sz="8" w:space="0" w:color="000000"/>
              <w:right w:val="single" w:sz="8" w:space="0" w:color="000000"/>
            </w:tcBorders>
            <w:tcMar>
              <w:top w:w="0" w:type="dxa"/>
              <w:left w:w="70" w:type="dxa"/>
              <w:bottom w:w="0" w:type="dxa"/>
              <w:right w:w="70" w:type="dxa"/>
            </w:tcMar>
            <w:vAlign w:val="center"/>
          </w:tcPr>
          <w:p w14:paraId="0DB2C3F6" w14:textId="77777777" w:rsidR="0026189B" w:rsidRPr="001A7598" w:rsidRDefault="0026189B"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40</w:t>
            </w:r>
          </w:p>
        </w:tc>
        <w:tc>
          <w:tcPr>
            <w:tcW w:w="1434"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1E1469A5" w14:textId="77777777" w:rsidR="0026189B" w:rsidRPr="001A7598" w:rsidRDefault="0026189B" w:rsidP="001A7598">
            <w:pPr>
              <w:pStyle w:val="Standard"/>
              <w:spacing w:before="120" w:line="276" w:lineRule="auto"/>
              <w:jc w:val="center"/>
              <w:rPr>
                <w:rFonts w:ascii="Arial" w:hAnsi="Arial" w:cs="Arial"/>
                <w:color w:val="000000"/>
                <w:sz w:val="22"/>
                <w:szCs w:val="22"/>
              </w:rPr>
            </w:pPr>
          </w:p>
        </w:tc>
        <w:tc>
          <w:tcPr>
            <w:tcW w:w="1259"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1025980A" w14:textId="77777777" w:rsidR="0026189B" w:rsidRPr="001A7598" w:rsidRDefault="0026189B" w:rsidP="001A7598">
            <w:pPr>
              <w:pStyle w:val="Standard"/>
              <w:spacing w:before="120" w:line="276" w:lineRule="auto"/>
              <w:jc w:val="center"/>
              <w:rPr>
                <w:rFonts w:ascii="Arial" w:hAnsi="Arial" w:cs="Arial"/>
                <w:color w:val="000000"/>
                <w:sz w:val="22"/>
                <w:szCs w:val="22"/>
              </w:rPr>
            </w:pPr>
          </w:p>
        </w:tc>
      </w:tr>
      <w:tr w:rsidR="0026189B" w:rsidRPr="001A7598" w14:paraId="2AD92EE6" w14:textId="77777777" w:rsidTr="00791FB1">
        <w:trPr>
          <w:trHeight w:val="300"/>
        </w:trPr>
        <w:tc>
          <w:tcPr>
            <w:tcW w:w="9923" w:type="dxa"/>
            <w:gridSpan w:val="5"/>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63E387AF" w14:textId="77777777" w:rsidR="0026189B" w:rsidRPr="001A7598" w:rsidRDefault="0026189B" w:rsidP="001A7598">
            <w:pPr>
              <w:pStyle w:val="Standard"/>
              <w:spacing w:before="120" w:line="276" w:lineRule="auto"/>
              <w:rPr>
                <w:rFonts w:ascii="Arial" w:hAnsi="Arial" w:cs="Arial"/>
                <w:b/>
                <w:bCs/>
                <w:color w:val="000000"/>
                <w:sz w:val="22"/>
                <w:szCs w:val="22"/>
              </w:rPr>
            </w:pPr>
            <w:r w:rsidRPr="001A7598">
              <w:rPr>
                <w:rFonts w:ascii="Arial" w:hAnsi="Arial" w:cs="Arial"/>
                <w:b/>
                <w:bCs/>
                <w:color w:val="000000"/>
                <w:sz w:val="22"/>
                <w:szCs w:val="22"/>
              </w:rPr>
              <w:t>IV. PALNIKI ROZPAŁKOWE (2 komplety)</w:t>
            </w:r>
          </w:p>
        </w:tc>
      </w:tr>
      <w:tr w:rsidR="0026189B" w:rsidRPr="001A7598" w14:paraId="4EA44294" w14:textId="77777777" w:rsidTr="00791FB1">
        <w:trPr>
          <w:trHeight w:val="300"/>
        </w:trPr>
        <w:tc>
          <w:tcPr>
            <w:tcW w:w="5812" w:type="dxa"/>
            <w:tcBorders>
              <w:left w:val="single" w:sz="8" w:space="0" w:color="000000"/>
              <w:bottom w:val="single" w:sz="8" w:space="0" w:color="000000"/>
              <w:right w:val="single" w:sz="8" w:space="0" w:color="000000"/>
            </w:tcBorders>
            <w:tcMar>
              <w:top w:w="0" w:type="dxa"/>
              <w:left w:w="70" w:type="dxa"/>
              <w:bottom w:w="0" w:type="dxa"/>
              <w:right w:w="70" w:type="dxa"/>
            </w:tcMar>
            <w:vAlign w:val="center"/>
          </w:tcPr>
          <w:p w14:paraId="68E8FDBA" w14:textId="77777777" w:rsidR="0026189B" w:rsidRPr="001A7598" w:rsidRDefault="0026189B" w:rsidP="001A7598">
            <w:pPr>
              <w:pStyle w:val="Standard"/>
              <w:spacing w:before="120" w:line="276" w:lineRule="auto"/>
              <w:rPr>
                <w:rFonts w:ascii="Arial" w:hAnsi="Arial" w:cs="Arial"/>
                <w:color w:val="000000"/>
                <w:sz w:val="22"/>
                <w:szCs w:val="22"/>
              </w:rPr>
            </w:pPr>
            <w:r w:rsidRPr="001A7598">
              <w:rPr>
                <w:rFonts w:ascii="Arial" w:hAnsi="Arial" w:cs="Arial"/>
                <w:color w:val="000000"/>
                <w:sz w:val="22"/>
                <w:szCs w:val="22"/>
              </w:rPr>
              <w:t>1.  Detektory płomienia</w:t>
            </w:r>
          </w:p>
        </w:tc>
        <w:tc>
          <w:tcPr>
            <w:tcW w:w="733" w:type="dxa"/>
            <w:tcBorders>
              <w:bottom w:val="single" w:sz="8" w:space="0" w:color="000000"/>
              <w:right w:val="single" w:sz="8" w:space="0" w:color="000000"/>
            </w:tcBorders>
            <w:tcMar>
              <w:top w:w="0" w:type="dxa"/>
              <w:left w:w="70" w:type="dxa"/>
              <w:bottom w:w="0" w:type="dxa"/>
              <w:right w:w="70" w:type="dxa"/>
            </w:tcMar>
            <w:vAlign w:val="center"/>
          </w:tcPr>
          <w:p w14:paraId="4D5AB00C" w14:textId="77777777" w:rsidR="0026189B" w:rsidRPr="001A7598" w:rsidRDefault="0026189B"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szt</w:t>
            </w:r>
          </w:p>
        </w:tc>
        <w:tc>
          <w:tcPr>
            <w:tcW w:w="685" w:type="dxa"/>
            <w:tcBorders>
              <w:bottom w:val="single" w:sz="8" w:space="0" w:color="000000"/>
              <w:right w:val="single" w:sz="8" w:space="0" w:color="000000"/>
            </w:tcBorders>
            <w:tcMar>
              <w:top w:w="0" w:type="dxa"/>
              <w:left w:w="70" w:type="dxa"/>
              <w:bottom w:w="0" w:type="dxa"/>
              <w:right w:w="70" w:type="dxa"/>
            </w:tcMar>
            <w:vAlign w:val="center"/>
          </w:tcPr>
          <w:p w14:paraId="2B209048" w14:textId="77777777" w:rsidR="0026189B" w:rsidRPr="001A7598" w:rsidRDefault="0026189B"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4</w:t>
            </w:r>
          </w:p>
        </w:tc>
        <w:tc>
          <w:tcPr>
            <w:tcW w:w="1434"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1B4BDE6B" w14:textId="77777777" w:rsidR="0026189B" w:rsidRPr="001A7598" w:rsidRDefault="0026189B" w:rsidP="001A7598">
            <w:pPr>
              <w:pStyle w:val="Standard"/>
              <w:spacing w:before="120" w:line="276" w:lineRule="auto"/>
              <w:jc w:val="center"/>
              <w:rPr>
                <w:rFonts w:ascii="Arial" w:hAnsi="Arial" w:cs="Arial"/>
                <w:color w:val="000000"/>
                <w:sz w:val="22"/>
                <w:szCs w:val="22"/>
              </w:rPr>
            </w:pPr>
          </w:p>
        </w:tc>
        <w:tc>
          <w:tcPr>
            <w:tcW w:w="1259"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48A0748E" w14:textId="77777777" w:rsidR="0026189B" w:rsidRPr="001A7598" w:rsidRDefault="0026189B" w:rsidP="001A7598">
            <w:pPr>
              <w:pStyle w:val="Standard"/>
              <w:spacing w:before="120" w:line="276" w:lineRule="auto"/>
              <w:jc w:val="center"/>
              <w:rPr>
                <w:rFonts w:ascii="Arial" w:hAnsi="Arial" w:cs="Arial"/>
                <w:color w:val="000000"/>
                <w:sz w:val="22"/>
                <w:szCs w:val="22"/>
              </w:rPr>
            </w:pPr>
          </w:p>
        </w:tc>
      </w:tr>
      <w:tr w:rsidR="0026189B" w:rsidRPr="001A7598" w14:paraId="575FADCD" w14:textId="77777777" w:rsidTr="00791FB1">
        <w:trPr>
          <w:trHeight w:val="300"/>
        </w:trPr>
        <w:tc>
          <w:tcPr>
            <w:tcW w:w="5812" w:type="dxa"/>
            <w:tcBorders>
              <w:left w:val="single" w:sz="8" w:space="0" w:color="000000"/>
              <w:bottom w:val="single" w:sz="8" w:space="0" w:color="000000"/>
              <w:right w:val="single" w:sz="8" w:space="0" w:color="000000"/>
            </w:tcBorders>
            <w:tcMar>
              <w:top w:w="0" w:type="dxa"/>
              <w:left w:w="70" w:type="dxa"/>
              <w:bottom w:w="0" w:type="dxa"/>
              <w:right w:w="70" w:type="dxa"/>
            </w:tcMar>
            <w:vAlign w:val="center"/>
          </w:tcPr>
          <w:p w14:paraId="0E9AFD30" w14:textId="77777777" w:rsidR="0026189B" w:rsidRPr="001A7598" w:rsidRDefault="0026189B" w:rsidP="001A7598">
            <w:pPr>
              <w:pStyle w:val="Standard"/>
              <w:spacing w:before="120" w:line="276" w:lineRule="auto"/>
              <w:rPr>
                <w:rFonts w:ascii="Arial" w:hAnsi="Arial" w:cs="Arial"/>
                <w:color w:val="000000"/>
                <w:sz w:val="22"/>
                <w:szCs w:val="22"/>
              </w:rPr>
            </w:pPr>
            <w:r w:rsidRPr="001A7598">
              <w:rPr>
                <w:rFonts w:ascii="Arial" w:hAnsi="Arial" w:cs="Arial"/>
                <w:color w:val="000000"/>
                <w:sz w:val="22"/>
                <w:szCs w:val="22"/>
              </w:rPr>
              <w:t>2.  Sygnalizatory ciśnienia</w:t>
            </w:r>
          </w:p>
        </w:tc>
        <w:tc>
          <w:tcPr>
            <w:tcW w:w="733" w:type="dxa"/>
            <w:tcBorders>
              <w:bottom w:val="single" w:sz="8" w:space="0" w:color="000000"/>
              <w:right w:val="single" w:sz="8" w:space="0" w:color="000000"/>
            </w:tcBorders>
            <w:tcMar>
              <w:top w:w="0" w:type="dxa"/>
              <w:left w:w="70" w:type="dxa"/>
              <w:bottom w:w="0" w:type="dxa"/>
              <w:right w:w="70" w:type="dxa"/>
            </w:tcMar>
            <w:vAlign w:val="center"/>
          </w:tcPr>
          <w:p w14:paraId="6AEFD09C" w14:textId="77777777" w:rsidR="0026189B" w:rsidRPr="001A7598" w:rsidRDefault="0026189B"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szt</w:t>
            </w:r>
          </w:p>
        </w:tc>
        <w:tc>
          <w:tcPr>
            <w:tcW w:w="685" w:type="dxa"/>
            <w:tcBorders>
              <w:bottom w:val="single" w:sz="8" w:space="0" w:color="000000"/>
              <w:right w:val="single" w:sz="8" w:space="0" w:color="000000"/>
            </w:tcBorders>
            <w:tcMar>
              <w:top w:w="0" w:type="dxa"/>
              <w:left w:w="70" w:type="dxa"/>
              <w:bottom w:w="0" w:type="dxa"/>
              <w:right w:w="70" w:type="dxa"/>
            </w:tcMar>
            <w:vAlign w:val="center"/>
          </w:tcPr>
          <w:p w14:paraId="0D22D707" w14:textId="77777777" w:rsidR="0026189B" w:rsidRPr="001A7598" w:rsidRDefault="0026189B"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6</w:t>
            </w:r>
          </w:p>
        </w:tc>
        <w:tc>
          <w:tcPr>
            <w:tcW w:w="1434"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0C9FDFD1" w14:textId="77777777" w:rsidR="0026189B" w:rsidRPr="001A7598" w:rsidRDefault="0026189B" w:rsidP="001A7598">
            <w:pPr>
              <w:pStyle w:val="Standard"/>
              <w:spacing w:before="120" w:line="276" w:lineRule="auto"/>
              <w:jc w:val="center"/>
              <w:rPr>
                <w:rFonts w:ascii="Arial" w:hAnsi="Arial" w:cs="Arial"/>
                <w:color w:val="000000"/>
                <w:sz w:val="22"/>
                <w:szCs w:val="22"/>
              </w:rPr>
            </w:pPr>
          </w:p>
        </w:tc>
        <w:tc>
          <w:tcPr>
            <w:tcW w:w="1259"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6C5A1836" w14:textId="77777777" w:rsidR="0026189B" w:rsidRPr="001A7598" w:rsidRDefault="0026189B" w:rsidP="001A7598">
            <w:pPr>
              <w:pStyle w:val="Standard"/>
              <w:spacing w:before="120" w:line="276" w:lineRule="auto"/>
              <w:jc w:val="center"/>
              <w:rPr>
                <w:rFonts w:ascii="Arial" w:hAnsi="Arial" w:cs="Arial"/>
                <w:color w:val="000000"/>
                <w:sz w:val="22"/>
                <w:szCs w:val="22"/>
              </w:rPr>
            </w:pPr>
          </w:p>
        </w:tc>
      </w:tr>
      <w:tr w:rsidR="0026189B" w:rsidRPr="001A7598" w14:paraId="5EBC7089" w14:textId="77777777" w:rsidTr="00791FB1">
        <w:trPr>
          <w:trHeight w:val="300"/>
        </w:trPr>
        <w:tc>
          <w:tcPr>
            <w:tcW w:w="5812" w:type="dxa"/>
            <w:tcBorders>
              <w:left w:val="single" w:sz="8" w:space="0" w:color="000000"/>
              <w:bottom w:val="single" w:sz="8" w:space="0" w:color="000000"/>
              <w:right w:val="single" w:sz="8" w:space="0" w:color="000000"/>
            </w:tcBorders>
            <w:tcMar>
              <w:top w:w="0" w:type="dxa"/>
              <w:left w:w="70" w:type="dxa"/>
              <w:bottom w:w="0" w:type="dxa"/>
              <w:right w:w="70" w:type="dxa"/>
            </w:tcMar>
            <w:vAlign w:val="center"/>
          </w:tcPr>
          <w:p w14:paraId="0C9B77C1" w14:textId="77777777" w:rsidR="0026189B" w:rsidRPr="001A7598" w:rsidRDefault="0026189B" w:rsidP="001A7598">
            <w:pPr>
              <w:pStyle w:val="Standard"/>
              <w:spacing w:before="120" w:line="276" w:lineRule="auto"/>
              <w:rPr>
                <w:rFonts w:ascii="Arial" w:hAnsi="Arial" w:cs="Arial"/>
                <w:color w:val="000000"/>
                <w:sz w:val="22"/>
                <w:szCs w:val="22"/>
              </w:rPr>
            </w:pPr>
            <w:r w:rsidRPr="001A7598">
              <w:rPr>
                <w:rFonts w:ascii="Arial" w:hAnsi="Arial" w:cs="Arial"/>
                <w:color w:val="000000"/>
                <w:sz w:val="22"/>
                <w:szCs w:val="22"/>
              </w:rPr>
              <w:t>3.  Napędy pneumatyczne na zaworach</w:t>
            </w:r>
          </w:p>
        </w:tc>
        <w:tc>
          <w:tcPr>
            <w:tcW w:w="733" w:type="dxa"/>
            <w:tcBorders>
              <w:bottom w:val="single" w:sz="8" w:space="0" w:color="000000"/>
              <w:right w:val="single" w:sz="8" w:space="0" w:color="000000"/>
            </w:tcBorders>
            <w:tcMar>
              <w:top w:w="0" w:type="dxa"/>
              <w:left w:w="70" w:type="dxa"/>
              <w:bottom w:w="0" w:type="dxa"/>
              <w:right w:w="70" w:type="dxa"/>
            </w:tcMar>
            <w:vAlign w:val="center"/>
          </w:tcPr>
          <w:p w14:paraId="434DD844" w14:textId="77777777" w:rsidR="0026189B" w:rsidRPr="001A7598" w:rsidRDefault="0026189B"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szt</w:t>
            </w:r>
          </w:p>
        </w:tc>
        <w:tc>
          <w:tcPr>
            <w:tcW w:w="685" w:type="dxa"/>
            <w:tcBorders>
              <w:bottom w:val="single" w:sz="8" w:space="0" w:color="000000"/>
              <w:right w:val="single" w:sz="8" w:space="0" w:color="000000"/>
            </w:tcBorders>
            <w:tcMar>
              <w:top w:w="0" w:type="dxa"/>
              <w:left w:w="70" w:type="dxa"/>
              <w:bottom w:w="0" w:type="dxa"/>
              <w:right w:w="70" w:type="dxa"/>
            </w:tcMar>
            <w:vAlign w:val="center"/>
          </w:tcPr>
          <w:p w14:paraId="1C6E888A" w14:textId="77777777" w:rsidR="0026189B" w:rsidRPr="001A7598" w:rsidRDefault="0026189B"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14</w:t>
            </w:r>
          </w:p>
        </w:tc>
        <w:tc>
          <w:tcPr>
            <w:tcW w:w="1434"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5778D5D2" w14:textId="77777777" w:rsidR="0026189B" w:rsidRPr="001A7598" w:rsidRDefault="0026189B" w:rsidP="001A7598">
            <w:pPr>
              <w:pStyle w:val="Standard"/>
              <w:spacing w:before="120" w:line="276" w:lineRule="auto"/>
              <w:jc w:val="center"/>
              <w:rPr>
                <w:rFonts w:ascii="Arial" w:hAnsi="Arial" w:cs="Arial"/>
                <w:color w:val="000000"/>
                <w:sz w:val="22"/>
                <w:szCs w:val="22"/>
              </w:rPr>
            </w:pPr>
          </w:p>
        </w:tc>
        <w:tc>
          <w:tcPr>
            <w:tcW w:w="1259"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51AFC243" w14:textId="77777777" w:rsidR="0026189B" w:rsidRPr="001A7598" w:rsidRDefault="0026189B" w:rsidP="001A7598">
            <w:pPr>
              <w:pStyle w:val="Standard"/>
              <w:spacing w:before="120" w:line="276" w:lineRule="auto"/>
              <w:jc w:val="center"/>
              <w:rPr>
                <w:rFonts w:ascii="Arial" w:hAnsi="Arial" w:cs="Arial"/>
                <w:color w:val="000000"/>
                <w:sz w:val="22"/>
                <w:szCs w:val="22"/>
              </w:rPr>
            </w:pPr>
          </w:p>
        </w:tc>
      </w:tr>
      <w:tr w:rsidR="0026189B" w:rsidRPr="001A7598" w14:paraId="4E5E8AE0" w14:textId="77777777" w:rsidTr="00791FB1">
        <w:trPr>
          <w:trHeight w:val="300"/>
        </w:trPr>
        <w:tc>
          <w:tcPr>
            <w:tcW w:w="5812" w:type="dxa"/>
            <w:tcBorders>
              <w:left w:val="single" w:sz="8" w:space="0" w:color="000000"/>
              <w:bottom w:val="single" w:sz="8" w:space="0" w:color="000000"/>
              <w:right w:val="single" w:sz="8" w:space="0" w:color="000000"/>
            </w:tcBorders>
            <w:tcMar>
              <w:top w:w="0" w:type="dxa"/>
              <w:left w:w="70" w:type="dxa"/>
              <w:bottom w:w="0" w:type="dxa"/>
              <w:right w:w="70" w:type="dxa"/>
            </w:tcMar>
            <w:vAlign w:val="center"/>
          </w:tcPr>
          <w:p w14:paraId="7E361CB2" w14:textId="77777777" w:rsidR="0026189B" w:rsidRPr="001A7598" w:rsidRDefault="0026189B" w:rsidP="001A7598">
            <w:pPr>
              <w:pStyle w:val="Standard"/>
              <w:spacing w:before="120" w:line="276" w:lineRule="auto"/>
              <w:rPr>
                <w:rFonts w:ascii="Arial" w:hAnsi="Arial" w:cs="Arial"/>
                <w:sz w:val="22"/>
                <w:szCs w:val="22"/>
              </w:rPr>
            </w:pPr>
            <w:r w:rsidRPr="001A7598">
              <w:rPr>
                <w:rFonts w:ascii="Arial" w:hAnsi="Arial" w:cs="Arial"/>
                <w:sz w:val="22"/>
                <w:szCs w:val="22"/>
              </w:rPr>
              <w:t>4. Sprawdzenie krańcówek na lancach palników</w:t>
            </w:r>
          </w:p>
        </w:tc>
        <w:tc>
          <w:tcPr>
            <w:tcW w:w="733" w:type="dxa"/>
            <w:tcBorders>
              <w:bottom w:val="single" w:sz="8" w:space="0" w:color="000000"/>
              <w:right w:val="single" w:sz="8" w:space="0" w:color="000000"/>
            </w:tcBorders>
            <w:tcMar>
              <w:top w:w="0" w:type="dxa"/>
              <w:left w:w="70" w:type="dxa"/>
              <w:bottom w:w="0" w:type="dxa"/>
              <w:right w:w="70" w:type="dxa"/>
            </w:tcMar>
            <w:vAlign w:val="center"/>
          </w:tcPr>
          <w:p w14:paraId="7CF7CC33" w14:textId="77777777" w:rsidR="0026189B" w:rsidRPr="001A7598" w:rsidRDefault="0026189B" w:rsidP="001A7598">
            <w:pPr>
              <w:pStyle w:val="Standard"/>
              <w:spacing w:before="120" w:line="276" w:lineRule="auto"/>
              <w:jc w:val="center"/>
              <w:rPr>
                <w:rFonts w:ascii="Arial" w:hAnsi="Arial" w:cs="Arial"/>
                <w:sz w:val="22"/>
                <w:szCs w:val="22"/>
              </w:rPr>
            </w:pPr>
            <w:r w:rsidRPr="001A7598">
              <w:rPr>
                <w:rFonts w:ascii="Arial" w:hAnsi="Arial" w:cs="Arial"/>
                <w:sz w:val="22"/>
                <w:szCs w:val="22"/>
              </w:rPr>
              <w:t>szt</w:t>
            </w:r>
          </w:p>
        </w:tc>
        <w:tc>
          <w:tcPr>
            <w:tcW w:w="685" w:type="dxa"/>
            <w:tcBorders>
              <w:bottom w:val="single" w:sz="8" w:space="0" w:color="000000"/>
              <w:right w:val="single" w:sz="8" w:space="0" w:color="000000"/>
            </w:tcBorders>
            <w:tcMar>
              <w:top w:w="0" w:type="dxa"/>
              <w:left w:w="70" w:type="dxa"/>
              <w:bottom w:w="0" w:type="dxa"/>
              <w:right w:w="70" w:type="dxa"/>
            </w:tcMar>
            <w:vAlign w:val="center"/>
          </w:tcPr>
          <w:p w14:paraId="4961C453" w14:textId="77777777" w:rsidR="0026189B" w:rsidRPr="001A7598" w:rsidRDefault="0026189B" w:rsidP="001A7598">
            <w:pPr>
              <w:pStyle w:val="Standard"/>
              <w:spacing w:before="120" w:line="276" w:lineRule="auto"/>
              <w:jc w:val="center"/>
              <w:rPr>
                <w:rFonts w:ascii="Arial" w:hAnsi="Arial" w:cs="Arial"/>
                <w:sz w:val="22"/>
                <w:szCs w:val="22"/>
              </w:rPr>
            </w:pPr>
            <w:r w:rsidRPr="001A7598">
              <w:rPr>
                <w:rFonts w:ascii="Arial" w:hAnsi="Arial" w:cs="Arial"/>
                <w:sz w:val="22"/>
                <w:szCs w:val="22"/>
              </w:rPr>
              <w:t>8</w:t>
            </w:r>
          </w:p>
        </w:tc>
        <w:tc>
          <w:tcPr>
            <w:tcW w:w="1434"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46B59179" w14:textId="77777777" w:rsidR="0026189B" w:rsidRPr="001A7598" w:rsidRDefault="0026189B" w:rsidP="001A7598">
            <w:pPr>
              <w:pStyle w:val="Standard"/>
              <w:spacing w:before="120" w:line="276" w:lineRule="auto"/>
              <w:jc w:val="center"/>
              <w:rPr>
                <w:rFonts w:ascii="Arial" w:hAnsi="Arial" w:cs="Arial"/>
                <w:color w:val="000000"/>
                <w:sz w:val="22"/>
                <w:szCs w:val="22"/>
              </w:rPr>
            </w:pPr>
          </w:p>
        </w:tc>
        <w:tc>
          <w:tcPr>
            <w:tcW w:w="1259"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3E9AA952" w14:textId="77777777" w:rsidR="0026189B" w:rsidRPr="001A7598" w:rsidRDefault="0026189B" w:rsidP="001A7598">
            <w:pPr>
              <w:pStyle w:val="Standard"/>
              <w:spacing w:before="120" w:line="276" w:lineRule="auto"/>
              <w:jc w:val="center"/>
              <w:rPr>
                <w:rFonts w:ascii="Arial" w:hAnsi="Arial" w:cs="Arial"/>
                <w:color w:val="000000"/>
                <w:sz w:val="22"/>
                <w:szCs w:val="22"/>
              </w:rPr>
            </w:pPr>
          </w:p>
        </w:tc>
      </w:tr>
      <w:tr w:rsidR="0026189B" w:rsidRPr="001A7598" w14:paraId="2A4C1901" w14:textId="77777777" w:rsidTr="00791FB1">
        <w:trPr>
          <w:trHeight w:val="300"/>
        </w:trPr>
        <w:tc>
          <w:tcPr>
            <w:tcW w:w="9923" w:type="dxa"/>
            <w:gridSpan w:val="5"/>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1C029648" w14:textId="77777777" w:rsidR="0026189B" w:rsidRPr="001A7598" w:rsidRDefault="0026189B" w:rsidP="001A7598">
            <w:pPr>
              <w:pStyle w:val="Standard"/>
              <w:spacing w:before="120" w:line="276" w:lineRule="auto"/>
              <w:rPr>
                <w:rFonts w:ascii="Arial" w:hAnsi="Arial" w:cs="Arial"/>
                <w:b/>
                <w:bCs/>
                <w:color w:val="000000"/>
                <w:sz w:val="22"/>
                <w:szCs w:val="22"/>
              </w:rPr>
            </w:pPr>
            <w:r w:rsidRPr="001A7598">
              <w:rPr>
                <w:rFonts w:ascii="Arial" w:hAnsi="Arial" w:cs="Arial"/>
                <w:b/>
                <w:bCs/>
                <w:color w:val="000000"/>
                <w:sz w:val="22"/>
                <w:szCs w:val="22"/>
              </w:rPr>
              <w:t>V. POMPY WODY ZASILAJĄCEJ (2 szt)</w:t>
            </w:r>
          </w:p>
        </w:tc>
      </w:tr>
      <w:tr w:rsidR="0026189B" w:rsidRPr="001A7598" w14:paraId="54A2779D" w14:textId="77777777" w:rsidTr="00791FB1">
        <w:trPr>
          <w:trHeight w:val="300"/>
        </w:trPr>
        <w:tc>
          <w:tcPr>
            <w:tcW w:w="5812" w:type="dxa"/>
            <w:tcBorders>
              <w:left w:val="single" w:sz="8" w:space="0" w:color="000000"/>
              <w:bottom w:val="single" w:sz="8" w:space="0" w:color="000000"/>
              <w:right w:val="single" w:sz="8" w:space="0" w:color="000000"/>
            </w:tcBorders>
            <w:tcMar>
              <w:top w:w="0" w:type="dxa"/>
              <w:left w:w="70" w:type="dxa"/>
              <w:bottom w:w="0" w:type="dxa"/>
              <w:right w:w="70" w:type="dxa"/>
            </w:tcMar>
            <w:vAlign w:val="center"/>
          </w:tcPr>
          <w:p w14:paraId="446814D4" w14:textId="77777777" w:rsidR="0026189B" w:rsidRPr="001A7598" w:rsidRDefault="0026189B" w:rsidP="001A7598">
            <w:pPr>
              <w:pStyle w:val="Standard"/>
              <w:spacing w:before="120" w:line="276" w:lineRule="auto"/>
              <w:rPr>
                <w:rFonts w:ascii="Arial" w:hAnsi="Arial" w:cs="Arial"/>
                <w:color w:val="000000"/>
                <w:sz w:val="22"/>
                <w:szCs w:val="22"/>
              </w:rPr>
            </w:pPr>
            <w:r w:rsidRPr="001A7598">
              <w:rPr>
                <w:rFonts w:ascii="Arial" w:hAnsi="Arial" w:cs="Arial"/>
                <w:color w:val="000000"/>
                <w:sz w:val="22"/>
                <w:szCs w:val="22"/>
              </w:rPr>
              <w:lastRenderedPageBreak/>
              <w:t>1.  Sygnalizator przepływu wody</w:t>
            </w:r>
          </w:p>
        </w:tc>
        <w:tc>
          <w:tcPr>
            <w:tcW w:w="733" w:type="dxa"/>
            <w:tcBorders>
              <w:bottom w:val="single" w:sz="8" w:space="0" w:color="000000"/>
              <w:right w:val="single" w:sz="8" w:space="0" w:color="000000"/>
            </w:tcBorders>
            <w:tcMar>
              <w:top w:w="0" w:type="dxa"/>
              <w:left w:w="70" w:type="dxa"/>
              <w:bottom w:w="0" w:type="dxa"/>
              <w:right w:w="70" w:type="dxa"/>
            </w:tcMar>
            <w:vAlign w:val="center"/>
          </w:tcPr>
          <w:p w14:paraId="67F3DE35" w14:textId="77777777" w:rsidR="0026189B" w:rsidRPr="001A7598" w:rsidRDefault="0026189B"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szt</w:t>
            </w:r>
          </w:p>
        </w:tc>
        <w:tc>
          <w:tcPr>
            <w:tcW w:w="685" w:type="dxa"/>
            <w:tcBorders>
              <w:bottom w:val="single" w:sz="8" w:space="0" w:color="000000"/>
              <w:right w:val="single" w:sz="8" w:space="0" w:color="000000"/>
            </w:tcBorders>
            <w:tcMar>
              <w:top w:w="0" w:type="dxa"/>
              <w:left w:w="70" w:type="dxa"/>
              <w:bottom w:w="0" w:type="dxa"/>
              <w:right w:w="70" w:type="dxa"/>
            </w:tcMar>
            <w:vAlign w:val="center"/>
          </w:tcPr>
          <w:p w14:paraId="11A08540" w14:textId="77777777" w:rsidR="0026189B" w:rsidRPr="001A7598" w:rsidRDefault="0026189B"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2</w:t>
            </w:r>
          </w:p>
        </w:tc>
        <w:tc>
          <w:tcPr>
            <w:tcW w:w="1434"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5624B49A" w14:textId="77777777" w:rsidR="0026189B" w:rsidRPr="001A7598" w:rsidRDefault="0026189B" w:rsidP="001A7598">
            <w:pPr>
              <w:pStyle w:val="Standard"/>
              <w:spacing w:before="120" w:line="276" w:lineRule="auto"/>
              <w:jc w:val="center"/>
              <w:rPr>
                <w:rFonts w:ascii="Arial" w:hAnsi="Arial" w:cs="Arial"/>
                <w:color w:val="000000"/>
                <w:sz w:val="22"/>
                <w:szCs w:val="22"/>
              </w:rPr>
            </w:pPr>
          </w:p>
        </w:tc>
        <w:tc>
          <w:tcPr>
            <w:tcW w:w="1259"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5931554E" w14:textId="77777777" w:rsidR="0026189B" w:rsidRPr="001A7598" w:rsidRDefault="0026189B" w:rsidP="001A7598">
            <w:pPr>
              <w:pStyle w:val="Standard"/>
              <w:spacing w:before="120" w:line="276" w:lineRule="auto"/>
              <w:jc w:val="center"/>
              <w:rPr>
                <w:rFonts w:ascii="Arial" w:hAnsi="Arial" w:cs="Arial"/>
                <w:color w:val="000000"/>
                <w:sz w:val="22"/>
                <w:szCs w:val="22"/>
              </w:rPr>
            </w:pPr>
          </w:p>
        </w:tc>
      </w:tr>
      <w:tr w:rsidR="0026189B" w:rsidRPr="001A7598" w14:paraId="43EBB939" w14:textId="77777777" w:rsidTr="00791FB1">
        <w:trPr>
          <w:trHeight w:val="300"/>
        </w:trPr>
        <w:tc>
          <w:tcPr>
            <w:tcW w:w="5812" w:type="dxa"/>
            <w:tcBorders>
              <w:left w:val="single" w:sz="8" w:space="0" w:color="000000"/>
              <w:bottom w:val="single" w:sz="8" w:space="0" w:color="000000"/>
              <w:right w:val="single" w:sz="8" w:space="0" w:color="000000"/>
            </w:tcBorders>
            <w:tcMar>
              <w:top w:w="0" w:type="dxa"/>
              <w:left w:w="70" w:type="dxa"/>
              <w:bottom w:w="0" w:type="dxa"/>
              <w:right w:w="70" w:type="dxa"/>
            </w:tcMar>
            <w:vAlign w:val="center"/>
          </w:tcPr>
          <w:p w14:paraId="77D3998C" w14:textId="77777777" w:rsidR="0026189B" w:rsidRPr="001A7598" w:rsidRDefault="0026189B" w:rsidP="001A7598">
            <w:pPr>
              <w:pStyle w:val="Standard"/>
              <w:spacing w:before="120" w:line="276" w:lineRule="auto"/>
              <w:rPr>
                <w:rFonts w:ascii="Arial" w:hAnsi="Arial" w:cs="Arial"/>
                <w:color w:val="000000"/>
                <w:sz w:val="22"/>
                <w:szCs w:val="22"/>
              </w:rPr>
            </w:pPr>
            <w:r w:rsidRPr="001A7598">
              <w:rPr>
                <w:rFonts w:ascii="Arial" w:hAnsi="Arial" w:cs="Arial"/>
                <w:color w:val="000000"/>
                <w:sz w:val="22"/>
                <w:szCs w:val="22"/>
              </w:rPr>
              <w:t>2.  Sygnalizator ciśnienia</w:t>
            </w:r>
          </w:p>
        </w:tc>
        <w:tc>
          <w:tcPr>
            <w:tcW w:w="733" w:type="dxa"/>
            <w:tcBorders>
              <w:bottom w:val="single" w:sz="8" w:space="0" w:color="000000"/>
              <w:right w:val="single" w:sz="8" w:space="0" w:color="000000"/>
            </w:tcBorders>
            <w:tcMar>
              <w:top w:w="0" w:type="dxa"/>
              <w:left w:w="70" w:type="dxa"/>
              <w:bottom w:w="0" w:type="dxa"/>
              <w:right w:w="70" w:type="dxa"/>
            </w:tcMar>
            <w:vAlign w:val="center"/>
          </w:tcPr>
          <w:p w14:paraId="0BB6960F" w14:textId="77777777" w:rsidR="0026189B" w:rsidRPr="001A7598" w:rsidRDefault="0026189B"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szt</w:t>
            </w:r>
          </w:p>
        </w:tc>
        <w:tc>
          <w:tcPr>
            <w:tcW w:w="685" w:type="dxa"/>
            <w:tcBorders>
              <w:bottom w:val="single" w:sz="8" w:space="0" w:color="000000"/>
              <w:right w:val="single" w:sz="8" w:space="0" w:color="000000"/>
            </w:tcBorders>
            <w:tcMar>
              <w:top w:w="0" w:type="dxa"/>
              <w:left w:w="70" w:type="dxa"/>
              <w:bottom w:w="0" w:type="dxa"/>
              <w:right w:w="70" w:type="dxa"/>
            </w:tcMar>
            <w:vAlign w:val="center"/>
          </w:tcPr>
          <w:p w14:paraId="76A77D36" w14:textId="77777777" w:rsidR="0026189B" w:rsidRPr="001A7598" w:rsidRDefault="0026189B"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2</w:t>
            </w:r>
          </w:p>
        </w:tc>
        <w:tc>
          <w:tcPr>
            <w:tcW w:w="1434"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127B7090" w14:textId="77777777" w:rsidR="0026189B" w:rsidRPr="001A7598" w:rsidRDefault="0026189B" w:rsidP="001A7598">
            <w:pPr>
              <w:pStyle w:val="Standard"/>
              <w:spacing w:before="120" w:line="276" w:lineRule="auto"/>
              <w:jc w:val="center"/>
              <w:rPr>
                <w:rFonts w:ascii="Arial" w:hAnsi="Arial" w:cs="Arial"/>
                <w:color w:val="000000"/>
                <w:sz w:val="22"/>
                <w:szCs w:val="22"/>
              </w:rPr>
            </w:pPr>
          </w:p>
        </w:tc>
        <w:tc>
          <w:tcPr>
            <w:tcW w:w="1259"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249A062D" w14:textId="77777777" w:rsidR="0026189B" w:rsidRPr="001A7598" w:rsidRDefault="0026189B" w:rsidP="001A7598">
            <w:pPr>
              <w:pStyle w:val="Standard"/>
              <w:spacing w:before="120" w:line="276" w:lineRule="auto"/>
              <w:jc w:val="center"/>
              <w:rPr>
                <w:rFonts w:ascii="Arial" w:hAnsi="Arial" w:cs="Arial"/>
                <w:color w:val="000000"/>
                <w:sz w:val="22"/>
                <w:szCs w:val="22"/>
              </w:rPr>
            </w:pPr>
          </w:p>
        </w:tc>
      </w:tr>
      <w:tr w:rsidR="0026189B" w:rsidRPr="001A7598" w14:paraId="68CA8836" w14:textId="77777777" w:rsidTr="00791FB1">
        <w:trPr>
          <w:trHeight w:val="300"/>
        </w:trPr>
        <w:tc>
          <w:tcPr>
            <w:tcW w:w="5812" w:type="dxa"/>
            <w:tcBorders>
              <w:left w:val="single" w:sz="8" w:space="0" w:color="000000"/>
              <w:bottom w:val="single" w:sz="8" w:space="0" w:color="000000"/>
              <w:right w:val="single" w:sz="8" w:space="0" w:color="000000"/>
            </w:tcBorders>
            <w:tcMar>
              <w:top w:w="0" w:type="dxa"/>
              <w:left w:w="70" w:type="dxa"/>
              <w:bottom w:w="0" w:type="dxa"/>
              <w:right w:w="70" w:type="dxa"/>
            </w:tcMar>
            <w:vAlign w:val="center"/>
          </w:tcPr>
          <w:p w14:paraId="452DA77C" w14:textId="77777777" w:rsidR="0026189B" w:rsidRPr="001A7598" w:rsidRDefault="0026189B" w:rsidP="001A7598">
            <w:pPr>
              <w:pStyle w:val="Standard"/>
              <w:spacing w:before="120" w:line="276" w:lineRule="auto"/>
              <w:rPr>
                <w:rFonts w:ascii="Arial" w:hAnsi="Arial" w:cs="Arial"/>
                <w:color w:val="000000"/>
                <w:sz w:val="22"/>
                <w:szCs w:val="22"/>
              </w:rPr>
            </w:pPr>
            <w:r w:rsidRPr="001A7598">
              <w:rPr>
                <w:rFonts w:ascii="Arial" w:hAnsi="Arial" w:cs="Arial"/>
                <w:color w:val="000000"/>
                <w:sz w:val="22"/>
                <w:szCs w:val="22"/>
              </w:rPr>
              <w:t>3.  Sygnalizator różnicy ciśnień</w:t>
            </w:r>
          </w:p>
        </w:tc>
        <w:tc>
          <w:tcPr>
            <w:tcW w:w="733" w:type="dxa"/>
            <w:tcBorders>
              <w:bottom w:val="single" w:sz="8" w:space="0" w:color="000000"/>
              <w:right w:val="single" w:sz="8" w:space="0" w:color="000000"/>
            </w:tcBorders>
            <w:tcMar>
              <w:top w:w="0" w:type="dxa"/>
              <w:left w:w="70" w:type="dxa"/>
              <w:bottom w:w="0" w:type="dxa"/>
              <w:right w:w="70" w:type="dxa"/>
            </w:tcMar>
            <w:vAlign w:val="center"/>
          </w:tcPr>
          <w:p w14:paraId="037F097B" w14:textId="77777777" w:rsidR="0026189B" w:rsidRPr="001A7598" w:rsidRDefault="0026189B"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szt</w:t>
            </w:r>
          </w:p>
        </w:tc>
        <w:tc>
          <w:tcPr>
            <w:tcW w:w="685" w:type="dxa"/>
            <w:tcBorders>
              <w:bottom w:val="single" w:sz="8" w:space="0" w:color="000000"/>
              <w:right w:val="single" w:sz="8" w:space="0" w:color="000000"/>
            </w:tcBorders>
            <w:tcMar>
              <w:top w:w="0" w:type="dxa"/>
              <w:left w:w="70" w:type="dxa"/>
              <w:bottom w:w="0" w:type="dxa"/>
              <w:right w:w="70" w:type="dxa"/>
            </w:tcMar>
            <w:vAlign w:val="center"/>
          </w:tcPr>
          <w:p w14:paraId="3B9B6776" w14:textId="77777777" w:rsidR="0026189B" w:rsidRPr="001A7598" w:rsidRDefault="0026189B"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2</w:t>
            </w:r>
          </w:p>
        </w:tc>
        <w:tc>
          <w:tcPr>
            <w:tcW w:w="1434"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53DCE10C" w14:textId="77777777" w:rsidR="0026189B" w:rsidRPr="001A7598" w:rsidRDefault="0026189B" w:rsidP="001A7598">
            <w:pPr>
              <w:pStyle w:val="Standard"/>
              <w:spacing w:before="120" w:line="276" w:lineRule="auto"/>
              <w:jc w:val="center"/>
              <w:rPr>
                <w:rFonts w:ascii="Arial" w:hAnsi="Arial" w:cs="Arial"/>
                <w:color w:val="000000"/>
                <w:sz w:val="22"/>
                <w:szCs w:val="22"/>
              </w:rPr>
            </w:pPr>
          </w:p>
        </w:tc>
        <w:tc>
          <w:tcPr>
            <w:tcW w:w="1259"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5BB278A0" w14:textId="77777777" w:rsidR="0026189B" w:rsidRPr="001A7598" w:rsidRDefault="0026189B" w:rsidP="001A7598">
            <w:pPr>
              <w:pStyle w:val="Standard"/>
              <w:spacing w:before="120" w:line="276" w:lineRule="auto"/>
              <w:jc w:val="center"/>
              <w:rPr>
                <w:rFonts w:ascii="Arial" w:hAnsi="Arial" w:cs="Arial"/>
                <w:color w:val="000000"/>
                <w:sz w:val="22"/>
                <w:szCs w:val="22"/>
              </w:rPr>
            </w:pPr>
          </w:p>
        </w:tc>
      </w:tr>
      <w:tr w:rsidR="0026189B" w:rsidRPr="001A7598" w14:paraId="0C323D9A" w14:textId="77777777" w:rsidTr="00791FB1">
        <w:trPr>
          <w:trHeight w:val="300"/>
        </w:trPr>
        <w:tc>
          <w:tcPr>
            <w:tcW w:w="5812" w:type="dxa"/>
            <w:tcBorders>
              <w:left w:val="single" w:sz="8" w:space="0" w:color="000000"/>
              <w:bottom w:val="single" w:sz="8" w:space="0" w:color="000000"/>
              <w:right w:val="single" w:sz="8" w:space="0" w:color="000000"/>
            </w:tcBorders>
            <w:tcMar>
              <w:top w:w="0" w:type="dxa"/>
              <w:left w:w="70" w:type="dxa"/>
              <w:bottom w:w="0" w:type="dxa"/>
              <w:right w:w="70" w:type="dxa"/>
            </w:tcMar>
            <w:vAlign w:val="center"/>
          </w:tcPr>
          <w:p w14:paraId="3CD863A6" w14:textId="77777777" w:rsidR="0026189B" w:rsidRPr="001A7598" w:rsidRDefault="0026189B" w:rsidP="001A7598">
            <w:pPr>
              <w:pStyle w:val="Standard"/>
              <w:spacing w:before="120" w:line="276" w:lineRule="auto"/>
              <w:rPr>
                <w:rFonts w:ascii="Arial" w:hAnsi="Arial" w:cs="Arial"/>
                <w:color w:val="000000"/>
                <w:sz w:val="22"/>
                <w:szCs w:val="22"/>
              </w:rPr>
            </w:pPr>
            <w:r w:rsidRPr="001A7598">
              <w:rPr>
                <w:rFonts w:ascii="Arial" w:hAnsi="Arial" w:cs="Arial"/>
                <w:color w:val="000000"/>
                <w:sz w:val="22"/>
                <w:szCs w:val="22"/>
              </w:rPr>
              <w:t>4.  Sygnalizator temperatury oleju</w:t>
            </w:r>
          </w:p>
        </w:tc>
        <w:tc>
          <w:tcPr>
            <w:tcW w:w="733" w:type="dxa"/>
            <w:tcBorders>
              <w:bottom w:val="single" w:sz="8" w:space="0" w:color="000000"/>
              <w:right w:val="single" w:sz="8" w:space="0" w:color="000000"/>
            </w:tcBorders>
            <w:tcMar>
              <w:top w:w="0" w:type="dxa"/>
              <w:left w:w="70" w:type="dxa"/>
              <w:bottom w:w="0" w:type="dxa"/>
              <w:right w:w="70" w:type="dxa"/>
            </w:tcMar>
            <w:vAlign w:val="center"/>
          </w:tcPr>
          <w:p w14:paraId="54739D96" w14:textId="77777777" w:rsidR="0026189B" w:rsidRPr="001A7598" w:rsidRDefault="0026189B"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szt</w:t>
            </w:r>
          </w:p>
        </w:tc>
        <w:tc>
          <w:tcPr>
            <w:tcW w:w="685" w:type="dxa"/>
            <w:tcBorders>
              <w:bottom w:val="single" w:sz="8" w:space="0" w:color="000000"/>
              <w:right w:val="single" w:sz="8" w:space="0" w:color="000000"/>
            </w:tcBorders>
            <w:tcMar>
              <w:top w:w="0" w:type="dxa"/>
              <w:left w:w="70" w:type="dxa"/>
              <w:bottom w:w="0" w:type="dxa"/>
              <w:right w:w="70" w:type="dxa"/>
            </w:tcMar>
            <w:vAlign w:val="center"/>
          </w:tcPr>
          <w:p w14:paraId="72716BDD" w14:textId="77777777" w:rsidR="0026189B" w:rsidRPr="001A7598" w:rsidRDefault="0026189B"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2</w:t>
            </w:r>
          </w:p>
        </w:tc>
        <w:tc>
          <w:tcPr>
            <w:tcW w:w="1434"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0443FE77" w14:textId="77777777" w:rsidR="0026189B" w:rsidRPr="001A7598" w:rsidRDefault="0026189B" w:rsidP="001A7598">
            <w:pPr>
              <w:pStyle w:val="Standard"/>
              <w:spacing w:before="120" w:line="276" w:lineRule="auto"/>
              <w:jc w:val="center"/>
              <w:rPr>
                <w:rFonts w:ascii="Arial" w:hAnsi="Arial" w:cs="Arial"/>
                <w:color w:val="000000"/>
                <w:sz w:val="22"/>
                <w:szCs w:val="22"/>
              </w:rPr>
            </w:pPr>
          </w:p>
        </w:tc>
        <w:tc>
          <w:tcPr>
            <w:tcW w:w="1259"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3F85D467" w14:textId="77777777" w:rsidR="0026189B" w:rsidRPr="001A7598" w:rsidRDefault="0026189B" w:rsidP="001A7598">
            <w:pPr>
              <w:pStyle w:val="Standard"/>
              <w:spacing w:before="120" w:line="276" w:lineRule="auto"/>
              <w:jc w:val="center"/>
              <w:rPr>
                <w:rFonts w:ascii="Arial" w:hAnsi="Arial" w:cs="Arial"/>
                <w:color w:val="000000"/>
                <w:sz w:val="22"/>
                <w:szCs w:val="22"/>
              </w:rPr>
            </w:pPr>
          </w:p>
        </w:tc>
      </w:tr>
      <w:tr w:rsidR="0026189B" w:rsidRPr="001A7598" w14:paraId="69249D2B" w14:textId="77777777" w:rsidTr="00791FB1">
        <w:trPr>
          <w:trHeight w:val="300"/>
        </w:trPr>
        <w:tc>
          <w:tcPr>
            <w:tcW w:w="5812" w:type="dxa"/>
            <w:tcBorders>
              <w:left w:val="single" w:sz="8" w:space="0" w:color="000000"/>
              <w:bottom w:val="single" w:sz="8" w:space="0" w:color="000000"/>
              <w:right w:val="single" w:sz="8" w:space="0" w:color="000000"/>
            </w:tcBorders>
            <w:tcMar>
              <w:top w:w="0" w:type="dxa"/>
              <w:left w:w="70" w:type="dxa"/>
              <w:bottom w:w="0" w:type="dxa"/>
              <w:right w:w="70" w:type="dxa"/>
            </w:tcMar>
            <w:vAlign w:val="center"/>
          </w:tcPr>
          <w:p w14:paraId="7E71E9AD" w14:textId="77777777" w:rsidR="0026189B" w:rsidRPr="001A7598" w:rsidRDefault="0026189B" w:rsidP="001A7598">
            <w:pPr>
              <w:pStyle w:val="Standard"/>
              <w:spacing w:before="120" w:line="276" w:lineRule="auto"/>
              <w:rPr>
                <w:rFonts w:ascii="Arial" w:hAnsi="Arial" w:cs="Arial"/>
                <w:color w:val="000000"/>
                <w:sz w:val="22"/>
                <w:szCs w:val="22"/>
              </w:rPr>
            </w:pPr>
            <w:r w:rsidRPr="001A7598">
              <w:rPr>
                <w:rFonts w:ascii="Arial" w:hAnsi="Arial" w:cs="Arial"/>
                <w:color w:val="000000"/>
                <w:sz w:val="22"/>
                <w:szCs w:val="22"/>
              </w:rPr>
              <w:t>5.  Napęd pneumatyczny (na wodzie chłodzącej)</w:t>
            </w:r>
          </w:p>
        </w:tc>
        <w:tc>
          <w:tcPr>
            <w:tcW w:w="733" w:type="dxa"/>
            <w:tcBorders>
              <w:bottom w:val="single" w:sz="8" w:space="0" w:color="000000"/>
              <w:right w:val="single" w:sz="8" w:space="0" w:color="000000"/>
            </w:tcBorders>
            <w:tcMar>
              <w:top w:w="0" w:type="dxa"/>
              <w:left w:w="70" w:type="dxa"/>
              <w:bottom w:w="0" w:type="dxa"/>
              <w:right w:w="70" w:type="dxa"/>
            </w:tcMar>
            <w:vAlign w:val="center"/>
          </w:tcPr>
          <w:p w14:paraId="731E7C8B" w14:textId="77777777" w:rsidR="0026189B" w:rsidRPr="001A7598" w:rsidRDefault="0026189B"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szt</w:t>
            </w:r>
          </w:p>
        </w:tc>
        <w:tc>
          <w:tcPr>
            <w:tcW w:w="685" w:type="dxa"/>
            <w:tcBorders>
              <w:bottom w:val="single" w:sz="8" w:space="0" w:color="000000"/>
              <w:right w:val="single" w:sz="8" w:space="0" w:color="000000"/>
            </w:tcBorders>
            <w:tcMar>
              <w:top w:w="0" w:type="dxa"/>
              <w:left w:w="70" w:type="dxa"/>
              <w:bottom w:w="0" w:type="dxa"/>
              <w:right w:w="70" w:type="dxa"/>
            </w:tcMar>
            <w:vAlign w:val="center"/>
          </w:tcPr>
          <w:p w14:paraId="739CD382" w14:textId="77777777" w:rsidR="0026189B" w:rsidRPr="001A7598" w:rsidRDefault="0026189B"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2</w:t>
            </w:r>
          </w:p>
        </w:tc>
        <w:tc>
          <w:tcPr>
            <w:tcW w:w="1434"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626B1B89" w14:textId="77777777" w:rsidR="0026189B" w:rsidRPr="001A7598" w:rsidRDefault="0026189B" w:rsidP="001A7598">
            <w:pPr>
              <w:pStyle w:val="Standard"/>
              <w:spacing w:before="120" w:line="276" w:lineRule="auto"/>
              <w:jc w:val="center"/>
              <w:rPr>
                <w:rFonts w:ascii="Arial" w:hAnsi="Arial" w:cs="Arial"/>
                <w:color w:val="000000"/>
                <w:sz w:val="22"/>
                <w:szCs w:val="22"/>
              </w:rPr>
            </w:pPr>
          </w:p>
        </w:tc>
        <w:tc>
          <w:tcPr>
            <w:tcW w:w="1259"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420C339B" w14:textId="77777777" w:rsidR="0026189B" w:rsidRPr="001A7598" w:rsidRDefault="0026189B" w:rsidP="001A7598">
            <w:pPr>
              <w:pStyle w:val="Standard"/>
              <w:spacing w:before="120" w:line="276" w:lineRule="auto"/>
              <w:jc w:val="center"/>
              <w:rPr>
                <w:rFonts w:ascii="Arial" w:hAnsi="Arial" w:cs="Arial"/>
                <w:color w:val="000000"/>
                <w:sz w:val="22"/>
                <w:szCs w:val="22"/>
              </w:rPr>
            </w:pPr>
          </w:p>
        </w:tc>
      </w:tr>
      <w:tr w:rsidR="0026189B" w:rsidRPr="001A7598" w14:paraId="0AE496C3" w14:textId="77777777" w:rsidTr="00791FB1">
        <w:trPr>
          <w:trHeight w:val="300"/>
        </w:trPr>
        <w:tc>
          <w:tcPr>
            <w:tcW w:w="9923" w:type="dxa"/>
            <w:gridSpan w:val="5"/>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3CAE6EFC" w14:textId="77777777" w:rsidR="0026189B" w:rsidRPr="001A7598" w:rsidRDefault="0026189B" w:rsidP="001A7598">
            <w:pPr>
              <w:pStyle w:val="Standard"/>
              <w:spacing w:before="120" w:line="276" w:lineRule="auto"/>
              <w:rPr>
                <w:rFonts w:ascii="Arial" w:hAnsi="Arial" w:cs="Arial"/>
                <w:b/>
                <w:bCs/>
                <w:color w:val="000000"/>
                <w:sz w:val="22"/>
                <w:szCs w:val="22"/>
              </w:rPr>
            </w:pPr>
            <w:r w:rsidRPr="001A7598">
              <w:rPr>
                <w:rFonts w:ascii="Arial" w:hAnsi="Arial" w:cs="Arial"/>
                <w:b/>
                <w:bCs/>
                <w:color w:val="000000"/>
                <w:sz w:val="22"/>
                <w:szCs w:val="22"/>
              </w:rPr>
              <w:t>VI. WYGARNIACZE POPIOŁU (4 szt)</w:t>
            </w:r>
          </w:p>
        </w:tc>
      </w:tr>
      <w:tr w:rsidR="0026189B" w:rsidRPr="001A7598" w14:paraId="01D9AE2A" w14:textId="77777777" w:rsidTr="00791FB1">
        <w:trPr>
          <w:trHeight w:val="300"/>
        </w:trPr>
        <w:tc>
          <w:tcPr>
            <w:tcW w:w="5812" w:type="dxa"/>
            <w:tcBorders>
              <w:left w:val="single" w:sz="8" w:space="0" w:color="000000"/>
              <w:bottom w:val="single" w:sz="8" w:space="0" w:color="000000"/>
              <w:right w:val="single" w:sz="8" w:space="0" w:color="000000"/>
            </w:tcBorders>
            <w:tcMar>
              <w:top w:w="0" w:type="dxa"/>
              <w:left w:w="70" w:type="dxa"/>
              <w:bottom w:w="0" w:type="dxa"/>
              <w:right w:w="70" w:type="dxa"/>
            </w:tcMar>
            <w:vAlign w:val="center"/>
          </w:tcPr>
          <w:p w14:paraId="7E7868D0" w14:textId="77777777" w:rsidR="0026189B" w:rsidRPr="001A7598" w:rsidRDefault="0026189B" w:rsidP="001A7598">
            <w:pPr>
              <w:pStyle w:val="Standard"/>
              <w:spacing w:before="120" w:line="276" w:lineRule="auto"/>
              <w:rPr>
                <w:rFonts w:ascii="Arial" w:hAnsi="Arial" w:cs="Arial"/>
                <w:color w:val="000000"/>
                <w:sz w:val="22"/>
                <w:szCs w:val="22"/>
              </w:rPr>
            </w:pPr>
            <w:r w:rsidRPr="001A7598">
              <w:rPr>
                <w:rFonts w:ascii="Arial" w:hAnsi="Arial" w:cs="Arial"/>
                <w:color w:val="000000"/>
                <w:sz w:val="22"/>
                <w:szCs w:val="22"/>
              </w:rPr>
              <w:t>1.  Sygnalizatory przepływu wody</w:t>
            </w:r>
          </w:p>
        </w:tc>
        <w:tc>
          <w:tcPr>
            <w:tcW w:w="733" w:type="dxa"/>
            <w:tcBorders>
              <w:bottom w:val="single" w:sz="8" w:space="0" w:color="000000"/>
              <w:right w:val="single" w:sz="8" w:space="0" w:color="000000"/>
            </w:tcBorders>
            <w:tcMar>
              <w:top w:w="0" w:type="dxa"/>
              <w:left w:w="70" w:type="dxa"/>
              <w:bottom w:w="0" w:type="dxa"/>
              <w:right w:w="70" w:type="dxa"/>
            </w:tcMar>
            <w:vAlign w:val="center"/>
          </w:tcPr>
          <w:p w14:paraId="6C59F9AF" w14:textId="77777777" w:rsidR="0026189B" w:rsidRPr="001A7598" w:rsidRDefault="0026189B"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szt</w:t>
            </w:r>
          </w:p>
        </w:tc>
        <w:tc>
          <w:tcPr>
            <w:tcW w:w="685" w:type="dxa"/>
            <w:tcBorders>
              <w:bottom w:val="single" w:sz="8" w:space="0" w:color="000000"/>
              <w:right w:val="single" w:sz="8" w:space="0" w:color="000000"/>
            </w:tcBorders>
            <w:tcMar>
              <w:top w:w="0" w:type="dxa"/>
              <w:left w:w="70" w:type="dxa"/>
              <w:bottom w:w="0" w:type="dxa"/>
              <w:right w:w="70" w:type="dxa"/>
            </w:tcMar>
            <w:vAlign w:val="center"/>
          </w:tcPr>
          <w:p w14:paraId="52CC8DCF" w14:textId="77777777" w:rsidR="0026189B" w:rsidRPr="001A7598" w:rsidRDefault="0026189B"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8</w:t>
            </w:r>
          </w:p>
        </w:tc>
        <w:tc>
          <w:tcPr>
            <w:tcW w:w="1434"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0C6912F2" w14:textId="77777777" w:rsidR="0026189B" w:rsidRPr="001A7598" w:rsidRDefault="0026189B" w:rsidP="001A7598">
            <w:pPr>
              <w:pStyle w:val="Standard"/>
              <w:spacing w:before="120" w:line="276" w:lineRule="auto"/>
              <w:jc w:val="center"/>
              <w:rPr>
                <w:rFonts w:ascii="Arial" w:hAnsi="Arial" w:cs="Arial"/>
                <w:color w:val="000000"/>
                <w:sz w:val="22"/>
                <w:szCs w:val="22"/>
              </w:rPr>
            </w:pPr>
          </w:p>
        </w:tc>
        <w:tc>
          <w:tcPr>
            <w:tcW w:w="1259"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3608921A" w14:textId="77777777" w:rsidR="0026189B" w:rsidRPr="001A7598" w:rsidRDefault="0026189B" w:rsidP="001A7598">
            <w:pPr>
              <w:pStyle w:val="Standard"/>
              <w:spacing w:before="120" w:line="276" w:lineRule="auto"/>
              <w:jc w:val="center"/>
              <w:rPr>
                <w:rFonts w:ascii="Arial" w:hAnsi="Arial" w:cs="Arial"/>
                <w:color w:val="000000"/>
                <w:sz w:val="22"/>
                <w:szCs w:val="22"/>
              </w:rPr>
            </w:pPr>
          </w:p>
        </w:tc>
      </w:tr>
      <w:tr w:rsidR="0026189B" w:rsidRPr="001A7598" w14:paraId="75BC76B5" w14:textId="77777777" w:rsidTr="00791FB1">
        <w:trPr>
          <w:trHeight w:val="300"/>
        </w:trPr>
        <w:tc>
          <w:tcPr>
            <w:tcW w:w="5812" w:type="dxa"/>
            <w:tcBorders>
              <w:left w:val="single" w:sz="8" w:space="0" w:color="000000"/>
              <w:bottom w:val="single" w:sz="8" w:space="0" w:color="000000"/>
              <w:right w:val="single" w:sz="8" w:space="0" w:color="000000"/>
            </w:tcBorders>
            <w:tcMar>
              <w:top w:w="0" w:type="dxa"/>
              <w:left w:w="70" w:type="dxa"/>
              <w:bottom w:w="0" w:type="dxa"/>
              <w:right w:w="70" w:type="dxa"/>
            </w:tcMar>
            <w:vAlign w:val="center"/>
          </w:tcPr>
          <w:p w14:paraId="16FB3603" w14:textId="77777777" w:rsidR="0026189B" w:rsidRPr="001A7598" w:rsidRDefault="0026189B" w:rsidP="001A7598">
            <w:pPr>
              <w:pStyle w:val="Standard"/>
              <w:spacing w:before="120" w:line="276" w:lineRule="auto"/>
              <w:rPr>
                <w:rFonts w:ascii="Arial" w:hAnsi="Arial" w:cs="Arial"/>
                <w:color w:val="000000"/>
                <w:sz w:val="22"/>
                <w:szCs w:val="22"/>
              </w:rPr>
            </w:pPr>
            <w:r w:rsidRPr="001A7598">
              <w:rPr>
                <w:rFonts w:ascii="Arial" w:hAnsi="Arial" w:cs="Arial"/>
                <w:color w:val="000000"/>
                <w:sz w:val="22"/>
                <w:szCs w:val="22"/>
              </w:rPr>
              <w:t>2.  Napędy pneumatyczne na zaworach</w:t>
            </w:r>
          </w:p>
        </w:tc>
        <w:tc>
          <w:tcPr>
            <w:tcW w:w="733" w:type="dxa"/>
            <w:tcBorders>
              <w:bottom w:val="single" w:sz="8" w:space="0" w:color="000000"/>
              <w:right w:val="single" w:sz="8" w:space="0" w:color="000000"/>
            </w:tcBorders>
            <w:tcMar>
              <w:top w:w="0" w:type="dxa"/>
              <w:left w:w="70" w:type="dxa"/>
              <w:bottom w:w="0" w:type="dxa"/>
              <w:right w:w="70" w:type="dxa"/>
            </w:tcMar>
            <w:vAlign w:val="center"/>
          </w:tcPr>
          <w:p w14:paraId="3E53BFC6" w14:textId="77777777" w:rsidR="0026189B" w:rsidRPr="001A7598" w:rsidRDefault="0026189B"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szt.</w:t>
            </w:r>
          </w:p>
        </w:tc>
        <w:tc>
          <w:tcPr>
            <w:tcW w:w="685" w:type="dxa"/>
            <w:tcBorders>
              <w:bottom w:val="single" w:sz="8" w:space="0" w:color="000000"/>
              <w:right w:val="single" w:sz="8" w:space="0" w:color="000000"/>
            </w:tcBorders>
            <w:tcMar>
              <w:top w:w="0" w:type="dxa"/>
              <w:left w:w="70" w:type="dxa"/>
              <w:bottom w:w="0" w:type="dxa"/>
              <w:right w:w="70" w:type="dxa"/>
            </w:tcMar>
            <w:vAlign w:val="center"/>
          </w:tcPr>
          <w:p w14:paraId="2DF0DFA1" w14:textId="77777777" w:rsidR="0026189B" w:rsidRPr="001A7598" w:rsidRDefault="0026189B"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8</w:t>
            </w:r>
          </w:p>
        </w:tc>
        <w:tc>
          <w:tcPr>
            <w:tcW w:w="1434"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0CBFEF05" w14:textId="77777777" w:rsidR="0026189B" w:rsidRPr="001A7598" w:rsidRDefault="0026189B" w:rsidP="001A7598">
            <w:pPr>
              <w:pStyle w:val="Standard"/>
              <w:spacing w:before="120" w:line="276" w:lineRule="auto"/>
              <w:jc w:val="center"/>
              <w:rPr>
                <w:rFonts w:ascii="Arial" w:hAnsi="Arial" w:cs="Arial"/>
                <w:color w:val="000000"/>
                <w:sz w:val="22"/>
                <w:szCs w:val="22"/>
              </w:rPr>
            </w:pPr>
          </w:p>
        </w:tc>
        <w:tc>
          <w:tcPr>
            <w:tcW w:w="1259"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3A4149E4" w14:textId="77777777" w:rsidR="0026189B" w:rsidRPr="001A7598" w:rsidRDefault="0026189B" w:rsidP="001A7598">
            <w:pPr>
              <w:pStyle w:val="Standard"/>
              <w:spacing w:before="120" w:line="276" w:lineRule="auto"/>
              <w:jc w:val="center"/>
              <w:rPr>
                <w:rFonts w:ascii="Arial" w:hAnsi="Arial" w:cs="Arial"/>
                <w:color w:val="000000"/>
                <w:sz w:val="22"/>
                <w:szCs w:val="22"/>
              </w:rPr>
            </w:pPr>
          </w:p>
        </w:tc>
      </w:tr>
      <w:tr w:rsidR="0026189B" w:rsidRPr="001A7598" w14:paraId="0A7E3CE0" w14:textId="77777777" w:rsidTr="00791FB1">
        <w:trPr>
          <w:trHeight w:val="300"/>
        </w:trPr>
        <w:tc>
          <w:tcPr>
            <w:tcW w:w="9923" w:type="dxa"/>
            <w:gridSpan w:val="5"/>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5A22F783" w14:textId="77777777" w:rsidR="0026189B" w:rsidRPr="001A7598" w:rsidRDefault="0026189B" w:rsidP="001A7598">
            <w:pPr>
              <w:pStyle w:val="Standard"/>
              <w:spacing w:before="120" w:line="276" w:lineRule="auto"/>
              <w:rPr>
                <w:rFonts w:ascii="Arial" w:hAnsi="Arial" w:cs="Arial"/>
                <w:b/>
                <w:bCs/>
                <w:color w:val="000000"/>
                <w:sz w:val="22"/>
                <w:szCs w:val="22"/>
              </w:rPr>
            </w:pPr>
            <w:r w:rsidRPr="001A7598">
              <w:rPr>
                <w:rFonts w:ascii="Arial" w:hAnsi="Arial" w:cs="Arial"/>
                <w:b/>
                <w:bCs/>
                <w:color w:val="000000"/>
                <w:sz w:val="22"/>
                <w:szCs w:val="22"/>
              </w:rPr>
              <w:t>VII. ZBIORNIKI WODY CHŁODZĄCEJ (górny i dolny)</w:t>
            </w:r>
          </w:p>
        </w:tc>
      </w:tr>
      <w:tr w:rsidR="0026189B" w:rsidRPr="001A7598" w14:paraId="067E4646" w14:textId="77777777" w:rsidTr="00791FB1">
        <w:trPr>
          <w:trHeight w:val="300"/>
        </w:trPr>
        <w:tc>
          <w:tcPr>
            <w:tcW w:w="5812" w:type="dxa"/>
            <w:tcBorders>
              <w:left w:val="single" w:sz="8" w:space="0" w:color="000000"/>
              <w:bottom w:val="single" w:sz="8" w:space="0" w:color="000000"/>
              <w:right w:val="single" w:sz="8" w:space="0" w:color="000000"/>
            </w:tcBorders>
            <w:tcMar>
              <w:top w:w="0" w:type="dxa"/>
              <w:left w:w="70" w:type="dxa"/>
              <w:bottom w:w="0" w:type="dxa"/>
              <w:right w:w="70" w:type="dxa"/>
            </w:tcMar>
            <w:vAlign w:val="center"/>
          </w:tcPr>
          <w:p w14:paraId="27F22083" w14:textId="77777777" w:rsidR="0026189B" w:rsidRPr="001A7598" w:rsidRDefault="0026189B" w:rsidP="001A7598">
            <w:pPr>
              <w:pStyle w:val="Standard"/>
              <w:spacing w:before="120" w:line="276" w:lineRule="auto"/>
              <w:rPr>
                <w:rFonts w:ascii="Arial" w:hAnsi="Arial" w:cs="Arial"/>
                <w:color w:val="000000"/>
                <w:sz w:val="22"/>
                <w:szCs w:val="22"/>
              </w:rPr>
            </w:pPr>
            <w:r w:rsidRPr="001A7598">
              <w:rPr>
                <w:rFonts w:ascii="Arial" w:hAnsi="Arial" w:cs="Arial"/>
                <w:color w:val="000000"/>
                <w:sz w:val="22"/>
                <w:szCs w:val="22"/>
              </w:rPr>
              <w:t>1.  Sygnalizatory poziomu (zbiornik dolny)</w:t>
            </w:r>
          </w:p>
        </w:tc>
        <w:tc>
          <w:tcPr>
            <w:tcW w:w="733" w:type="dxa"/>
            <w:tcBorders>
              <w:bottom w:val="single" w:sz="8" w:space="0" w:color="000000"/>
              <w:right w:val="single" w:sz="8" w:space="0" w:color="000000"/>
            </w:tcBorders>
            <w:tcMar>
              <w:top w:w="0" w:type="dxa"/>
              <w:left w:w="70" w:type="dxa"/>
              <w:bottom w:w="0" w:type="dxa"/>
              <w:right w:w="70" w:type="dxa"/>
            </w:tcMar>
            <w:vAlign w:val="center"/>
          </w:tcPr>
          <w:p w14:paraId="0ED611D7" w14:textId="77777777" w:rsidR="0026189B" w:rsidRPr="001A7598" w:rsidRDefault="0026189B"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szt.</w:t>
            </w:r>
          </w:p>
        </w:tc>
        <w:tc>
          <w:tcPr>
            <w:tcW w:w="685" w:type="dxa"/>
            <w:tcBorders>
              <w:bottom w:val="single" w:sz="8" w:space="0" w:color="000000"/>
              <w:right w:val="single" w:sz="8" w:space="0" w:color="000000"/>
            </w:tcBorders>
            <w:tcMar>
              <w:top w:w="0" w:type="dxa"/>
              <w:left w:w="70" w:type="dxa"/>
              <w:bottom w:w="0" w:type="dxa"/>
              <w:right w:w="70" w:type="dxa"/>
            </w:tcMar>
            <w:vAlign w:val="center"/>
          </w:tcPr>
          <w:p w14:paraId="45772D30" w14:textId="77777777" w:rsidR="0026189B" w:rsidRPr="001A7598" w:rsidRDefault="0026189B"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3</w:t>
            </w:r>
          </w:p>
        </w:tc>
        <w:tc>
          <w:tcPr>
            <w:tcW w:w="1434"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080D5A3D" w14:textId="77777777" w:rsidR="0026189B" w:rsidRPr="001A7598" w:rsidRDefault="0026189B" w:rsidP="001A7598">
            <w:pPr>
              <w:pStyle w:val="Standard"/>
              <w:spacing w:before="120" w:line="276" w:lineRule="auto"/>
              <w:jc w:val="center"/>
              <w:rPr>
                <w:rFonts w:ascii="Arial" w:hAnsi="Arial" w:cs="Arial"/>
                <w:color w:val="000000"/>
                <w:sz w:val="22"/>
                <w:szCs w:val="22"/>
              </w:rPr>
            </w:pPr>
          </w:p>
        </w:tc>
        <w:tc>
          <w:tcPr>
            <w:tcW w:w="1259"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034B9ACC" w14:textId="77777777" w:rsidR="0026189B" w:rsidRPr="001A7598" w:rsidRDefault="0026189B" w:rsidP="001A7598">
            <w:pPr>
              <w:pStyle w:val="Standard"/>
              <w:spacing w:before="120" w:line="276" w:lineRule="auto"/>
              <w:jc w:val="center"/>
              <w:rPr>
                <w:rFonts w:ascii="Arial" w:hAnsi="Arial" w:cs="Arial"/>
                <w:color w:val="000000"/>
                <w:sz w:val="22"/>
                <w:szCs w:val="22"/>
              </w:rPr>
            </w:pPr>
          </w:p>
        </w:tc>
      </w:tr>
      <w:tr w:rsidR="0026189B" w:rsidRPr="001A7598" w14:paraId="19BF3E5F" w14:textId="77777777" w:rsidTr="00791FB1">
        <w:trPr>
          <w:trHeight w:val="300"/>
        </w:trPr>
        <w:tc>
          <w:tcPr>
            <w:tcW w:w="5812" w:type="dxa"/>
            <w:tcBorders>
              <w:left w:val="single" w:sz="8" w:space="0" w:color="000000"/>
              <w:bottom w:val="single" w:sz="8" w:space="0" w:color="000000"/>
              <w:right w:val="single" w:sz="8" w:space="0" w:color="000000"/>
            </w:tcBorders>
            <w:tcMar>
              <w:top w:w="0" w:type="dxa"/>
              <w:left w:w="70" w:type="dxa"/>
              <w:bottom w:w="0" w:type="dxa"/>
              <w:right w:w="70" w:type="dxa"/>
            </w:tcMar>
            <w:vAlign w:val="center"/>
          </w:tcPr>
          <w:p w14:paraId="355AADD2" w14:textId="77777777" w:rsidR="0026189B" w:rsidRPr="001A7598" w:rsidRDefault="0026189B" w:rsidP="001A7598">
            <w:pPr>
              <w:pStyle w:val="Standard"/>
              <w:spacing w:before="120" w:line="276" w:lineRule="auto"/>
              <w:rPr>
                <w:rFonts w:ascii="Arial" w:hAnsi="Arial" w:cs="Arial"/>
                <w:color w:val="000000"/>
                <w:sz w:val="22"/>
                <w:szCs w:val="22"/>
              </w:rPr>
            </w:pPr>
            <w:r w:rsidRPr="001A7598">
              <w:rPr>
                <w:rFonts w:ascii="Arial" w:hAnsi="Arial" w:cs="Arial"/>
                <w:color w:val="000000"/>
                <w:sz w:val="22"/>
                <w:szCs w:val="22"/>
              </w:rPr>
              <w:t>2.  Napędy pneumatyczne na zaworach</w:t>
            </w:r>
          </w:p>
        </w:tc>
        <w:tc>
          <w:tcPr>
            <w:tcW w:w="733" w:type="dxa"/>
            <w:tcBorders>
              <w:bottom w:val="single" w:sz="8" w:space="0" w:color="000000"/>
              <w:right w:val="single" w:sz="8" w:space="0" w:color="000000"/>
            </w:tcBorders>
            <w:tcMar>
              <w:top w:w="0" w:type="dxa"/>
              <w:left w:w="70" w:type="dxa"/>
              <w:bottom w:w="0" w:type="dxa"/>
              <w:right w:w="70" w:type="dxa"/>
            </w:tcMar>
            <w:vAlign w:val="center"/>
          </w:tcPr>
          <w:p w14:paraId="72CB1935" w14:textId="77777777" w:rsidR="0026189B" w:rsidRPr="001A7598" w:rsidRDefault="0026189B"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szt.</w:t>
            </w:r>
          </w:p>
        </w:tc>
        <w:tc>
          <w:tcPr>
            <w:tcW w:w="685" w:type="dxa"/>
            <w:tcBorders>
              <w:bottom w:val="single" w:sz="8" w:space="0" w:color="000000"/>
              <w:right w:val="single" w:sz="8" w:space="0" w:color="000000"/>
            </w:tcBorders>
            <w:tcMar>
              <w:top w:w="0" w:type="dxa"/>
              <w:left w:w="70" w:type="dxa"/>
              <w:bottom w:w="0" w:type="dxa"/>
              <w:right w:w="70" w:type="dxa"/>
            </w:tcMar>
            <w:vAlign w:val="center"/>
          </w:tcPr>
          <w:p w14:paraId="74930597" w14:textId="77777777" w:rsidR="0026189B" w:rsidRPr="001A7598" w:rsidRDefault="0026189B"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3</w:t>
            </w:r>
          </w:p>
        </w:tc>
        <w:tc>
          <w:tcPr>
            <w:tcW w:w="1434"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474A79B3" w14:textId="77777777" w:rsidR="0026189B" w:rsidRPr="001A7598" w:rsidRDefault="0026189B" w:rsidP="001A7598">
            <w:pPr>
              <w:pStyle w:val="Standard"/>
              <w:spacing w:before="120" w:line="276" w:lineRule="auto"/>
              <w:jc w:val="center"/>
              <w:rPr>
                <w:rFonts w:ascii="Arial" w:hAnsi="Arial" w:cs="Arial"/>
                <w:color w:val="000000"/>
                <w:sz w:val="22"/>
                <w:szCs w:val="22"/>
              </w:rPr>
            </w:pPr>
          </w:p>
        </w:tc>
        <w:tc>
          <w:tcPr>
            <w:tcW w:w="1259"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0F2BAE02" w14:textId="77777777" w:rsidR="0026189B" w:rsidRPr="001A7598" w:rsidRDefault="0026189B" w:rsidP="001A7598">
            <w:pPr>
              <w:pStyle w:val="Standard"/>
              <w:spacing w:before="120" w:line="276" w:lineRule="auto"/>
              <w:jc w:val="center"/>
              <w:rPr>
                <w:rFonts w:ascii="Arial" w:hAnsi="Arial" w:cs="Arial"/>
                <w:color w:val="000000"/>
                <w:sz w:val="22"/>
                <w:szCs w:val="22"/>
              </w:rPr>
            </w:pPr>
          </w:p>
        </w:tc>
      </w:tr>
      <w:tr w:rsidR="0026189B" w:rsidRPr="001A7598" w14:paraId="20C195C9" w14:textId="77777777" w:rsidTr="00791FB1">
        <w:trPr>
          <w:trHeight w:val="300"/>
        </w:trPr>
        <w:tc>
          <w:tcPr>
            <w:tcW w:w="9923" w:type="dxa"/>
            <w:gridSpan w:val="5"/>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58C88C77" w14:textId="77777777" w:rsidR="0026189B" w:rsidRPr="001A7598" w:rsidRDefault="0026189B" w:rsidP="001A7598">
            <w:pPr>
              <w:pStyle w:val="Standard"/>
              <w:spacing w:before="120" w:line="276" w:lineRule="auto"/>
              <w:rPr>
                <w:rFonts w:ascii="Arial" w:hAnsi="Arial" w:cs="Arial"/>
                <w:b/>
                <w:bCs/>
                <w:color w:val="000000"/>
                <w:sz w:val="22"/>
                <w:szCs w:val="22"/>
              </w:rPr>
            </w:pPr>
            <w:r w:rsidRPr="001A7598">
              <w:rPr>
                <w:rFonts w:ascii="Arial" w:hAnsi="Arial" w:cs="Arial"/>
                <w:b/>
                <w:bCs/>
                <w:color w:val="000000"/>
                <w:sz w:val="22"/>
                <w:szCs w:val="22"/>
              </w:rPr>
              <w:t>VIII. ZBIORNIKI SPRĘŻONEGO POWIETRZA</w:t>
            </w:r>
          </w:p>
        </w:tc>
      </w:tr>
      <w:tr w:rsidR="0026189B" w:rsidRPr="001A7598" w14:paraId="78AF52D4" w14:textId="77777777" w:rsidTr="00791FB1">
        <w:trPr>
          <w:trHeight w:val="300"/>
        </w:trPr>
        <w:tc>
          <w:tcPr>
            <w:tcW w:w="5812" w:type="dxa"/>
            <w:tcBorders>
              <w:left w:val="single" w:sz="8" w:space="0" w:color="000000"/>
              <w:bottom w:val="single" w:sz="8" w:space="0" w:color="000000"/>
              <w:right w:val="single" w:sz="8" w:space="0" w:color="000000"/>
            </w:tcBorders>
            <w:tcMar>
              <w:top w:w="0" w:type="dxa"/>
              <w:left w:w="70" w:type="dxa"/>
              <w:bottom w:w="0" w:type="dxa"/>
              <w:right w:w="70" w:type="dxa"/>
            </w:tcMar>
            <w:vAlign w:val="center"/>
          </w:tcPr>
          <w:p w14:paraId="3D9C10B8" w14:textId="77777777" w:rsidR="0026189B" w:rsidRPr="001A7598" w:rsidRDefault="0026189B" w:rsidP="001A7598">
            <w:pPr>
              <w:pStyle w:val="Standard"/>
              <w:spacing w:before="120" w:line="276" w:lineRule="auto"/>
              <w:rPr>
                <w:rFonts w:ascii="Arial" w:hAnsi="Arial" w:cs="Arial"/>
                <w:color w:val="000000"/>
                <w:sz w:val="22"/>
                <w:szCs w:val="22"/>
              </w:rPr>
            </w:pPr>
            <w:r w:rsidRPr="001A7598">
              <w:rPr>
                <w:rFonts w:ascii="Arial" w:hAnsi="Arial" w:cs="Arial"/>
                <w:color w:val="000000"/>
                <w:sz w:val="22"/>
                <w:szCs w:val="22"/>
              </w:rPr>
              <w:t>1.  Sygnalizator ciśnienia (presostat)</w:t>
            </w:r>
          </w:p>
        </w:tc>
        <w:tc>
          <w:tcPr>
            <w:tcW w:w="733" w:type="dxa"/>
            <w:tcBorders>
              <w:bottom w:val="single" w:sz="8" w:space="0" w:color="000000"/>
              <w:right w:val="single" w:sz="8" w:space="0" w:color="000000"/>
            </w:tcBorders>
            <w:tcMar>
              <w:top w:w="0" w:type="dxa"/>
              <w:left w:w="70" w:type="dxa"/>
              <w:bottom w:w="0" w:type="dxa"/>
              <w:right w:w="70" w:type="dxa"/>
            </w:tcMar>
            <w:vAlign w:val="center"/>
          </w:tcPr>
          <w:p w14:paraId="273A2E60" w14:textId="77777777" w:rsidR="0026189B" w:rsidRPr="001A7598" w:rsidRDefault="0026189B"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szt.</w:t>
            </w:r>
          </w:p>
        </w:tc>
        <w:tc>
          <w:tcPr>
            <w:tcW w:w="685" w:type="dxa"/>
            <w:tcBorders>
              <w:bottom w:val="single" w:sz="8" w:space="0" w:color="000000"/>
              <w:right w:val="single" w:sz="8" w:space="0" w:color="000000"/>
            </w:tcBorders>
            <w:tcMar>
              <w:top w:w="0" w:type="dxa"/>
              <w:left w:w="70" w:type="dxa"/>
              <w:bottom w:w="0" w:type="dxa"/>
              <w:right w:w="70" w:type="dxa"/>
            </w:tcMar>
            <w:vAlign w:val="center"/>
          </w:tcPr>
          <w:p w14:paraId="7E11CFF2" w14:textId="77777777" w:rsidR="0026189B" w:rsidRPr="001A7598" w:rsidRDefault="0026189B"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1</w:t>
            </w:r>
          </w:p>
        </w:tc>
        <w:tc>
          <w:tcPr>
            <w:tcW w:w="1434"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0C63642A" w14:textId="77777777" w:rsidR="0026189B" w:rsidRPr="001A7598" w:rsidRDefault="0026189B" w:rsidP="001A7598">
            <w:pPr>
              <w:pStyle w:val="Standard"/>
              <w:spacing w:before="120" w:line="276" w:lineRule="auto"/>
              <w:jc w:val="center"/>
              <w:rPr>
                <w:rFonts w:ascii="Arial" w:hAnsi="Arial" w:cs="Arial"/>
                <w:color w:val="000000"/>
                <w:sz w:val="22"/>
                <w:szCs w:val="22"/>
              </w:rPr>
            </w:pPr>
          </w:p>
        </w:tc>
        <w:tc>
          <w:tcPr>
            <w:tcW w:w="1259"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5C064C70" w14:textId="77777777" w:rsidR="0026189B" w:rsidRPr="001A7598" w:rsidRDefault="0026189B" w:rsidP="001A7598">
            <w:pPr>
              <w:pStyle w:val="Standard"/>
              <w:spacing w:before="120" w:line="276" w:lineRule="auto"/>
              <w:jc w:val="center"/>
              <w:rPr>
                <w:rFonts w:ascii="Arial" w:hAnsi="Arial" w:cs="Arial"/>
                <w:color w:val="000000"/>
                <w:sz w:val="22"/>
                <w:szCs w:val="22"/>
              </w:rPr>
            </w:pPr>
          </w:p>
        </w:tc>
      </w:tr>
      <w:tr w:rsidR="0026189B" w:rsidRPr="001A7598" w14:paraId="7ED96850" w14:textId="77777777" w:rsidTr="00791FB1">
        <w:trPr>
          <w:trHeight w:val="300"/>
        </w:trPr>
        <w:tc>
          <w:tcPr>
            <w:tcW w:w="9923" w:type="dxa"/>
            <w:gridSpan w:val="5"/>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79098FAA" w14:textId="77777777" w:rsidR="0026189B" w:rsidRPr="001A7598" w:rsidRDefault="0026189B" w:rsidP="001A7598">
            <w:pPr>
              <w:pStyle w:val="Standard"/>
              <w:spacing w:before="120" w:line="276" w:lineRule="auto"/>
              <w:rPr>
                <w:rFonts w:ascii="Arial" w:hAnsi="Arial" w:cs="Arial"/>
                <w:b/>
                <w:bCs/>
                <w:color w:val="000000"/>
                <w:sz w:val="22"/>
                <w:szCs w:val="22"/>
              </w:rPr>
            </w:pPr>
            <w:r w:rsidRPr="001A7598">
              <w:rPr>
                <w:rFonts w:ascii="Arial" w:hAnsi="Arial" w:cs="Arial"/>
                <w:b/>
                <w:bCs/>
                <w:color w:val="000000"/>
                <w:sz w:val="22"/>
                <w:szCs w:val="22"/>
              </w:rPr>
              <w:t>IX. WENTYLATOR POWIETRZA PIERWOTNEGO</w:t>
            </w:r>
          </w:p>
        </w:tc>
      </w:tr>
      <w:tr w:rsidR="0026189B" w:rsidRPr="001A7598" w14:paraId="5EB16D2B" w14:textId="77777777" w:rsidTr="00791FB1">
        <w:trPr>
          <w:trHeight w:val="300"/>
        </w:trPr>
        <w:tc>
          <w:tcPr>
            <w:tcW w:w="5812" w:type="dxa"/>
            <w:tcBorders>
              <w:left w:val="single" w:sz="8" w:space="0" w:color="000000"/>
              <w:bottom w:val="single" w:sz="8" w:space="0" w:color="000000"/>
              <w:right w:val="single" w:sz="8" w:space="0" w:color="000000"/>
            </w:tcBorders>
            <w:tcMar>
              <w:top w:w="0" w:type="dxa"/>
              <w:left w:w="70" w:type="dxa"/>
              <w:bottom w:w="0" w:type="dxa"/>
              <w:right w:w="70" w:type="dxa"/>
            </w:tcMar>
            <w:vAlign w:val="center"/>
          </w:tcPr>
          <w:p w14:paraId="7583B321" w14:textId="77777777" w:rsidR="0026189B" w:rsidRPr="001A7598" w:rsidRDefault="0026189B" w:rsidP="001A7598">
            <w:pPr>
              <w:pStyle w:val="Standard"/>
              <w:spacing w:before="120" w:line="276" w:lineRule="auto"/>
              <w:rPr>
                <w:rFonts w:ascii="Arial" w:hAnsi="Arial" w:cs="Arial"/>
                <w:color w:val="000000"/>
                <w:sz w:val="22"/>
                <w:szCs w:val="22"/>
              </w:rPr>
            </w:pPr>
            <w:r w:rsidRPr="001A7598">
              <w:rPr>
                <w:rFonts w:ascii="Arial" w:hAnsi="Arial" w:cs="Arial"/>
                <w:color w:val="000000"/>
                <w:sz w:val="22"/>
                <w:szCs w:val="22"/>
              </w:rPr>
              <w:t>1.  Siłownik pneumatyczny wraz z pozycjonerem</w:t>
            </w:r>
          </w:p>
        </w:tc>
        <w:tc>
          <w:tcPr>
            <w:tcW w:w="733" w:type="dxa"/>
            <w:tcBorders>
              <w:bottom w:val="single" w:sz="8" w:space="0" w:color="000000"/>
              <w:right w:val="single" w:sz="8" w:space="0" w:color="000000"/>
            </w:tcBorders>
            <w:tcMar>
              <w:top w:w="0" w:type="dxa"/>
              <w:left w:w="70" w:type="dxa"/>
              <w:bottom w:w="0" w:type="dxa"/>
              <w:right w:w="70" w:type="dxa"/>
            </w:tcMar>
            <w:vAlign w:val="center"/>
          </w:tcPr>
          <w:p w14:paraId="587BF2BF" w14:textId="77777777" w:rsidR="0026189B" w:rsidRPr="001A7598" w:rsidRDefault="0026189B"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kpl.</w:t>
            </w:r>
          </w:p>
        </w:tc>
        <w:tc>
          <w:tcPr>
            <w:tcW w:w="685" w:type="dxa"/>
            <w:tcBorders>
              <w:bottom w:val="single" w:sz="8" w:space="0" w:color="000000"/>
              <w:right w:val="single" w:sz="8" w:space="0" w:color="000000"/>
            </w:tcBorders>
            <w:tcMar>
              <w:top w:w="0" w:type="dxa"/>
              <w:left w:w="70" w:type="dxa"/>
              <w:bottom w:w="0" w:type="dxa"/>
              <w:right w:w="70" w:type="dxa"/>
            </w:tcMar>
            <w:vAlign w:val="center"/>
          </w:tcPr>
          <w:p w14:paraId="261C69AC" w14:textId="77777777" w:rsidR="0026189B" w:rsidRPr="001A7598" w:rsidRDefault="0026189B"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1</w:t>
            </w:r>
          </w:p>
        </w:tc>
        <w:tc>
          <w:tcPr>
            <w:tcW w:w="1434"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2B0EAE9F" w14:textId="77777777" w:rsidR="0026189B" w:rsidRPr="001A7598" w:rsidRDefault="0026189B" w:rsidP="001A7598">
            <w:pPr>
              <w:pStyle w:val="Standard"/>
              <w:spacing w:before="120" w:line="276" w:lineRule="auto"/>
              <w:jc w:val="center"/>
              <w:rPr>
                <w:rFonts w:ascii="Arial" w:hAnsi="Arial" w:cs="Arial"/>
                <w:color w:val="000000"/>
                <w:sz w:val="22"/>
                <w:szCs w:val="22"/>
              </w:rPr>
            </w:pPr>
          </w:p>
        </w:tc>
        <w:tc>
          <w:tcPr>
            <w:tcW w:w="1259"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6D4DDA02" w14:textId="77777777" w:rsidR="0026189B" w:rsidRPr="001A7598" w:rsidRDefault="0026189B" w:rsidP="001A7598">
            <w:pPr>
              <w:pStyle w:val="Standard"/>
              <w:spacing w:before="120" w:line="276" w:lineRule="auto"/>
              <w:jc w:val="center"/>
              <w:rPr>
                <w:rFonts w:ascii="Arial" w:hAnsi="Arial" w:cs="Arial"/>
                <w:color w:val="000000"/>
                <w:sz w:val="22"/>
                <w:szCs w:val="22"/>
              </w:rPr>
            </w:pPr>
          </w:p>
        </w:tc>
      </w:tr>
      <w:tr w:rsidR="0026189B" w:rsidRPr="001A7598" w14:paraId="7C4EA364" w14:textId="77777777" w:rsidTr="00791FB1">
        <w:trPr>
          <w:trHeight w:val="300"/>
        </w:trPr>
        <w:tc>
          <w:tcPr>
            <w:tcW w:w="9923" w:type="dxa"/>
            <w:gridSpan w:val="5"/>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57B600EF" w14:textId="77777777" w:rsidR="0026189B" w:rsidRPr="001A7598" w:rsidRDefault="0026189B" w:rsidP="001A7598">
            <w:pPr>
              <w:pStyle w:val="Standard"/>
              <w:spacing w:before="120" w:line="276" w:lineRule="auto"/>
              <w:rPr>
                <w:rFonts w:ascii="Arial" w:hAnsi="Arial" w:cs="Arial"/>
                <w:b/>
                <w:bCs/>
                <w:color w:val="000000"/>
                <w:sz w:val="22"/>
                <w:szCs w:val="22"/>
              </w:rPr>
            </w:pPr>
            <w:r w:rsidRPr="001A7598">
              <w:rPr>
                <w:rFonts w:ascii="Arial" w:hAnsi="Arial" w:cs="Arial"/>
                <w:b/>
                <w:bCs/>
                <w:color w:val="000000"/>
                <w:sz w:val="22"/>
                <w:szCs w:val="22"/>
              </w:rPr>
              <w:t>X. WENTYLATOR POWIETRZA WTÓRNEGO</w:t>
            </w:r>
          </w:p>
        </w:tc>
      </w:tr>
      <w:tr w:rsidR="0026189B" w:rsidRPr="001A7598" w14:paraId="438E2B70" w14:textId="77777777" w:rsidTr="00791FB1">
        <w:trPr>
          <w:trHeight w:val="300"/>
        </w:trPr>
        <w:tc>
          <w:tcPr>
            <w:tcW w:w="5812" w:type="dxa"/>
            <w:tcBorders>
              <w:left w:val="single" w:sz="8" w:space="0" w:color="000000"/>
              <w:bottom w:val="single" w:sz="8" w:space="0" w:color="000000"/>
              <w:right w:val="single" w:sz="8" w:space="0" w:color="000000"/>
            </w:tcBorders>
            <w:tcMar>
              <w:top w:w="0" w:type="dxa"/>
              <w:left w:w="70" w:type="dxa"/>
              <w:bottom w:w="0" w:type="dxa"/>
              <w:right w:w="70" w:type="dxa"/>
            </w:tcMar>
            <w:vAlign w:val="center"/>
          </w:tcPr>
          <w:p w14:paraId="6FDF39F9" w14:textId="77777777" w:rsidR="0026189B" w:rsidRPr="001A7598" w:rsidRDefault="0026189B" w:rsidP="001A7598">
            <w:pPr>
              <w:pStyle w:val="Standard"/>
              <w:spacing w:before="120" w:line="276" w:lineRule="auto"/>
              <w:rPr>
                <w:rFonts w:ascii="Arial" w:hAnsi="Arial" w:cs="Arial"/>
                <w:color w:val="000000"/>
                <w:sz w:val="22"/>
                <w:szCs w:val="22"/>
              </w:rPr>
            </w:pPr>
            <w:r w:rsidRPr="001A7598">
              <w:rPr>
                <w:rFonts w:ascii="Arial" w:hAnsi="Arial" w:cs="Arial"/>
                <w:color w:val="000000"/>
                <w:sz w:val="22"/>
                <w:szCs w:val="22"/>
              </w:rPr>
              <w:t>1.  Siłownik pneumatyczny wraz z pozycjonerem</w:t>
            </w:r>
          </w:p>
        </w:tc>
        <w:tc>
          <w:tcPr>
            <w:tcW w:w="733" w:type="dxa"/>
            <w:tcBorders>
              <w:bottom w:val="single" w:sz="8" w:space="0" w:color="000000"/>
              <w:right w:val="single" w:sz="8" w:space="0" w:color="000000"/>
            </w:tcBorders>
            <w:tcMar>
              <w:top w:w="0" w:type="dxa"/>
              <w:left w:w="70" w:type="dxa"/>
              <w:bottom w:w="0" w:type="dxa"/>
              <w:right w:w="70" w:type="dxa"/>
            </w:tcMar>
            <w:vAlign w:val="center"/>
          </w:tcPr>
          <w:p w14:paraId="61BFEF07" w14:textId="77777777" w:rsidR="0026189B" w:rsidRPr="001A7598" w:rsidRDefault="0026189B"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kpl.</w:t>
            </w:r>
          </w:p>
        </w:tc>
        <w:tc>
          <w:tcPr>
            <w:tcW w:w="685" w:type="dxa"/>
            <w:tcBorders>
              <w:bottom w:val="single" w:sz="8" w:space="0" w:color="000000"/>
              <w:right w:val="single" w:sz="8" w:space="0" w:color="000000"/>
            </w:tcBorders>
            <w:tcMar>
              <w:top w:w="0" w:type="dxa"/>
              <w:left w:w="70" w:type="dxa"/>
              <w:bottom w:w="0" w:type="dxa"/>
              <w:right w:w="70" w:type="dxa"/>
            </w:tcMar>
            <w:vAlign w:val="center"/>
          </w:tcPr>
          <w:p w14:paraId="1B41DD33" w14:textId="77777777" w:rsidR="0026189B" w:rsidRPr="001A7598" w:rsidRDefault="0026189B"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1</w:t>
            </w:r>
          </w:p>
        </w:tc>
        <w:tc>
          <w:tcPr>
            <w:tcW w:w="1434"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48CFB875" w14:textId="77777777" w:rsidR="0026189B" w:rsidRPr="001A7598" w:rsidRDefault="0026189B" w:rsidP="001A7598">
            <w:pPr>
              <w:pStyle w:val="Standard"/>
              <w:spacing w:before="120" w:line="276" w:lineRule="auto"/>
              <w:jc w:val="center"/>
              <w:rPr>
                <w:rFonts w:ascii="Arial" w:hAnsi="Arial" w:cs="Arial"/>
                <w:color w:val="000000"/>
                <w:sz w:val="22"/>
                <w:szCs w:val="22"/>
              </w:rPr>
            </w:pPr>
          </w:p>
        </w:tc>
        <w:tc>
          <w:tcPr>
            <w:tcW w:w="1259"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63E42C8E" w14:textId="77777777" w:rsidR="0026189B" w:rsidRPr="001A7598" w:rsidRDefault="0026189B" w:rsidP="001A7598">
            <w:pPr>
              <w:pStyle w:val="Standard"/>
              <w:spacing w:before="120" w:line="276" w:lineRule="auto"/>
              <w:jc w:val="center"/>
              <w:rPr>
                <w:rFonts w:ascii="Arial" w:hAnsi="Arial" w:cs="Arial"/>
                <w:color w:val="000000"/>
                <w:sz w:val="22"/>
                <w:szCs w:val="22"/>
              </w:rPr>
            </w:pPr>
          </w:p>
        </w:tc>
      </w:tr>
      <w:tr w:rsidR="0026189B" w:rsidRPr="001A7598" w14:paraId="6EE57A02" w14:textId="77777777" w:rsidTr="00791FB1">
        <w:trPr>
          <w:trHeight w:val="300"/>
        </w:trPr>
        <w:tc>
          <w:tcPr>
            <w:tcW w:w="9923" w:type="dxa"/>
            <w:gridSpan w:val="5"/>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40253816" w14:textId="77777777" w:rsidR="0026189B" w:rsidRPr="001A7598" w:rsidRDefault="0026189B" w:rsidP="001A7598">
            <w:pPr>
              <w:pStyle w:val="Standard"/>
              <w:spacing w:before="120" w:line="276" w:lineRule="auto"/>
              <w:rPr>
                <w:rFonts w:ascii="Arial" w:hAnsi="Arial" w:cs="Arial"/>
                <w:b/>
                <w:bCs/>
                <w:color w:val="000000"/>
                <w:sz w:val="22"/>
                <w:szCs w:val="22"/>
              </w:rPr>
            </w:pPr>
            <w:r w:rsidRPr="001A7598">
              <w:rPr>
                <w:rFonts w:ascii="Arial" w:hAnsi="Arial" w:cs="Arial"/>
                <w:b/>
                <w:bCs/>
                <w:color w:val="000000"/>
                <w:sz w:val="22"/>
                <w:szCs w:val="22"/>
              </w:rPr>
              <w:t>XI. WENTYLATOR SPALIN</w:t>
            </w:r>
          </w:p>
        </w:tc>
      </w:tr>
      <w:tr w:rsidR="0026189B" w:rsidRPr="001A7598" w14:paraId="16ED41BE" w14:textId="77777777" w:rsidTr="00791FB1">
        <w:trPr>
          <w:trHeight w:val="300"/>
        </w:trPr>
        <w:tc>
          <w:tcPr>
            <w:tcW w:w="5812" w:type="dxa"/>
            <w:tcBorders>
              <w:left w:val="single" w:sz="8" w:space="0" w:color="000000"/>
              <w:bottom w:val="single" w:sz="8" w:space="0" w:color="000000"/>
              <w:right w:val="single" w:sz="8" w:space="0" w:color="000000"/>
            </w:tcBorders>
            <w:tcMar>
              <w:top w:w="0" w:type="dxa"/>
              <w:left w:w="70" w:type="dxa"/>
              <w:bottom w:w="0" w:type="dxa"/>
              <w:right w:w="70" w:type="dxa"/>
            </w:tcMar>
            <w:vAlign w:val="center"/>
          </w:tcPr>
          <w:p w14:paraId="74868CA5" w14:textId="77777777" w:rsidR="0026189B" w:rsidRPr="001A7598" w:rsidRDefault="0026189B" w:rsidP="001A7598">
            <w:pPr>
              <w:pStyle w:val="Standard"/>
              <w:spacing w:before="120" w:line="276" w:lineRule="auto"/>
              <w:rPr>
                <w:rFonts w:ascii="Arial" w:hAnsi="Arial" w:cs="Arial"/>
                <w:color w:val="000000"/>
                <w:sz w:val="22"/>
                <w:szCs w:val="22"/>
              </w:rPr>
            </w:pPr>
            <w:r w:rsidRPr="001A7598">
              <w:rPr>
                <w:rFonts w:ascii="Arial" w:hAnsi="Arial" w:cs="Arial"/>
                <w:color w:val="000000"/>
                <w:sz w:val="22"/>
                <w:szCs w:val="22"/>
              </w:rPr>
              <w:t>1.  Siłownik pneumatyczny wraz z pozycjonerem</w:t>
            </w:r>
          </w:p>
        </w:tc>
        <w:tc>
          <w:tcPr>
            <w:tcW w:w="733" w:type="dxa"/>
            <w:tcBorders>
              <w:bottom w:val="single" w:sz="8" w:space="0" w:color="000000"/>
              <w:right w:val="single" w:sz="8" w:space="0" w:color="000000"/>
            </w:tcBorders>
            <w:tcMar>
              <w:top w:w="0" w:type="dxa"/>
              <w:left w:w="70" w:type="dxa"/>
              <w:bottom w:w="0" w:type="dxa"/>
              <w:right w:w="70" w:type="dxa"/>
            </w:tcMar>
            <w:vAlign w:val="center"/>
          </w:tcPr>
          <w:p w14:paraId="68CE81C3" w14:textId="77777777" w:rsidR="0026189B" w:rsidRPr="001A7598" w:rsidRDefault="0026189B"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kpl.</w:t>
            </w:r>
          </w:p>
        </w:tc>
        <w:tc>
          <w:tcPr>
            <w:tcW w:w="685" w:type="dxa"/>
            <w:tcBorders>
              <w:bottom w:val="single" w:sz="8" w:space="0" w:color="000000"/>
              <w:right w:val="single" w:sz="8" w:space="0" w:color="000000"/>
            </w:tcBorders>
            <w:tcMar>
              <w:top w:w="0" w:type="dxa"/>
              <w:left w:w="70" w:type="dxa"/>
              <w:bottom w:w="0" w:type="dxa"/>
              <w:right w:w="70" w:type="dxa"/>
            </w:tcMar>
            <w:vAlign w:val="center"/>
          </w:tcPr>
          <w:p w14:paraId="5554FE5D" w14:textId="77777777" w:rsidR="0026189B" w:rsidRPr="001A7598" w:rsidRDefault="0026189B"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1</w:t>
            </w:r>
          </w:p>
        </w:tc>
        <w:tc>
          <w:tcPr>
            <w:tcW w:w="1434"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38AF1E89" w14:textId="77777777" w:rsidR="0026189B" w:rsidRPr="001A7598" w:rsidRDefault="0026189B" w:rsidP="001A7598">
            <w:pPr>
              <w:pStyle w:val="Standard"/>
              <w:spacing w:before="120" w:line="276" w:lineRule="auto"/>
              <w:jc w:val="center"/>
              <w:rPr>
                <w:rFonts w:ascii="Arial" w:hAnsi="Arial" w:cs="Arial"/>
                <w:color w:val="000000"/>
                <w:sz w:val="22"/>
                <w:szCs w:val="22"/>
              </w:rPr>
            </w:pPr>
          </w:p>
        </w:tc>
        <w:tc>
          <w:tcPr>
            <w:tcW w:w="1259"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31334510" w14:textId="77777777" w:rsidR="0026189B" w:rsidRPr="001A7598" w:rsidRDefault="0026189B" w:rsidP="001A7598">
            <w:pPr>
              <w:pStyle w:val="Standard"/>
              <w:spacing w:before="120" w:line="276" w:lineRule="auto"/>
              <w:jc w:val="center"/>
              <w:rPr>
                <w:rFonts w:ascii="Arial" w:hAnsi="Arial" w:cs="Arial"/>
                <w:color w:val="000000"/>
                <w:sz w:val="22"/>
                <w:szCs w:val="22"/>
              </w:rPr>
            </w:pPr>
          </w:p>
        </w:tc>
      </w:tr>
      <w:tr w:rsidR="0026189B" w:rsidRPr="001A7598" w14:paraId="4190DAC1" w14:textId="77777777" w:rsidTr="00791FB1">
        <w:trPr>
          <w:trHeight w:val="300"/>
        </w:trPr>
        <w:tc>
          <w:tcPr>
            <w:tcW w:w="9923" w:type="dxa"/>
            <w:gridSpan w:val="5"/>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26FFE214" w14:textId="77777777" w:rsidR="0026189B" w:rsidRPr="001A7598" w:rsidRDefault="0026189B" w:rsidP="001A7598">
            <w:pPr>
              <w:pStyle w:val="Standard"/>
              <w:spacing w:before="120" w:line="276" w:lineRule="auto"/>
              <w:rPr>
                <w:rFonts w:ascii="Arial" w:hAnsi="Arial" w:cs="Arial"/>
                <w:b/>
                <w:bCs/>
                <w:color w:val="000000"/>
                <w:sz w:val="22"/>
                <w:szCs w:val="22"/>
              </w:rPr>
            </w:pPr>
            <w:r w:rsidRPr="001A7598">
              <w:rPr>
                <w:rFonts w:ascii="Arial" w:hAnsi="Arial" w:cs="Arial"/>
                <w:b/>
                <w:bCs/>
                <w:color w:val="000000"/>
                <w:sz w:val="22"/>
                <w:szCs w:val="22"/>
              </w:rPr>
              <w:t>XII. WENTYLATOR RECYRKULACJI SPALIN</w:t>
            </w:r>
          </w:p>
        </w:tc>
      </w:tr>
      <w:tr w:rsidR="0026189B" w:rsidRPr="001A7598" w14:paraId="682FC3AE" w14:textId="77777777" w:rsidTr="00791FB1">
        <w:trPr>
          <w:trHeight w:val="300"/>
        </w:trPr>
        <w:tc>
          <w:tcPr>
            <w:tcW w:w="5812" w:type="dxa"/>
            <w:tcBorders>
              <w:left w:val="single" w:sz="8" w:space="0" w:color="000000"/>
              <w:bottom w:val="single" w:sz="8" w:space="0" w:color="000000"/>
              <w:right w:val="single" w:sz="8" w:space="0" w:color="000000"/>
            </w:tcBorders>
            <w:tcMar>
              <w:top w:w="0" w:type="dxa"/>
              <w:left w:w="70" w:type="dxa"/>
              <w:bottom w:w="0" w:type="dxa"/>
              <w:right w:w="70" w:type="dxa"/>
            </w:tcMar>
            <w:vAlign w:val="center"/>
          </w:tcPr>
          <w:p w14:paraId="6D24EE82" w14:textId="77777777" w:rsidR="0026189B" w:rsidRPr="001A7598" w:rsidRDefault="0026189B" w:rsidP="001A7598">
            <w:pPr>
              <w:pStyle w:val="Standard"/>
              <w:spacing w:before="120" w:line="276" w:lineRule="auto"/>
              <w:rPr>
                <w:rFonts w:ascii="Arial" w:hAnsi="Arial" w:cs="Arial"/>
                <w:color w:val="000000"/>
                <w:sz w:val="22"/>
                <w:szCs w:val="22"/>
              </w:rPr>
            </w:pPr>
            <w:r w:rsidRPr="001A7598">
              <w:rPr>
                <w:rFonts w:ascii="Arial" w:hAnsi="Arial" w:cs="Arial"/>
                <w:color w:val="000000"/>
                <w:sz w:val="22"/>
                <w:szCs w:val="22"/>
              </w:rPr>
              <w:t>1.  Siłownik pneumatyczny wraz z pozycjonerem</w:t>
            </w:r>
          </w:p>
        </w:tc>
        <w:tc>
          <w:tcPr>
            <w:tcW w:w="733" w:type="dxa"/>
            <w:tcBorders>
              <w:bottom w:val="single" w:sz="8" w:space="0" w:color="000000"/>
              <w:right w:val="single" w:sz="8" w:space="0" w:color="000000"/>
            </w:tcBorders>
            <w:tcMar>
              <w:top w:w="0" w:type="dxa"/>
              <w:left w:w="70" w:type="dxa"/>
              <w:bottom w:w="0" w:type="dxa"/>
              <w:right w:w="70" w:type="dxa"/>
            </w:tcMar>
            <w:vAlign w:val="center"/>
          </w:tcPr>
          <w:p w14:paraId="3CDEED9C" w14:textId="77777777" w:rsidR="0026189B" w:rsidRPr="001A7598" w:rsidRDefault="0026189B"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szt.</w:t>
            </w:r>
          </w:p>
        </w:tc>
        <w:tc>
          <w:tcPr>
            <w:tcW w:w="685" w:type="dxa"/>
            <w:tcBorders>
              <w:bottom w:val="single" w:sz="8" w:space="0" w:color="000000"/>
              <w:right w:val="single" w:sz="8" w:space="0" w:color="000000"/>
            </w:tcBorders>
            <w:tcMar>
              <w:top w:w="0" w:type="dxa"/>
              <w:left w:w="70" w:type="dxa"/>
              <w:bottom w:w="0" w:type="dxa"/>
              <w:right w:w="70" w:type="dxa"/>
            </w:tcMar>
            <w:vAlign w:val="center"/>
          </w:tcPr>
          <w:p w14:paraId="4F4E413A" w14:textId="77777777" w:rsidR="0026189B" w:rsidRPr="001A7598" w:rsidRDefault="0026189B"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1</w:t>
            </w:r>
          </w:p>
        </w:tc>
        <w:tc>
          <w:tcPr>
            <w:tcW w:w="1434"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082939D2" w14:textId="77777777" w:rsidR="0026189B" w:rsidRPr="001A7598" w:rsidRDefault="0026189B" w:rsidP="001A7598">
            <w:pPr>
              <w:pStyle w:val="Standard"/>
              <w:spacing w:before="120" w:line="276" w:lineRule="auto"/>
              <w:jc w:val="center"/>
              <w:rPr>
                <w:rFonts w:ascii="Arial" w:hAnsi="Arial" w:cs="Arial"/>
                <w:color w:val="000000"/>
                <w:sz w:val="22"/>
                <w:szCs w:val="22"/>
              </w:rPr>
            </w:pPr>
          </w:p>
        </w:tc>
        <w:tc>
          <w:tcPr>
            <w:tcW w:w="1259"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309BE869" w14:textId="77777777" w:rsidR="0026189B" w:rsidRPr="001A7598" w:rsidRDefault="0026189B" w:rsidP="001A7598">
            <w:pPr>
              <w:pStyle w:val="Standard"/>
              <w:spacing w:before="120" w:line="276" w:lineRule="auto"/>
              <w:jc w:val="center"/>
              <w:rPr>
                <w:rFonts w:ascii="Arial" w:hAnsi="Arial" w:cs="Arial"/>
                <w:color w:val="000000"/>
                <w:sz w:val="22"/>
                <w:szCs w:val="22"/>
              </w:rPr>
            </w:pPr>
          </w:p>
        </w:tc>
      </w:tr>
      <w:tr w:rsidR="0026189B" w:rsidRPr="001A7598" w14:paraId="1F54FFA5" w14:textId="77777777" w:rsidTr="00791FB1">
        <w:trPr>
          <w:trHeight w:val="300"/>
        </w:trPr>
        <w:tc>
          <w:tcPr>
            <w:tcW w:w="5812" w:type="dxa"/>
            <w:tcBorders>
              <w:left w:val="single" w:sz="8" w:space="0" w:color="000000"/>
              <w:bottom w:val="single" w:sz="8" w:space="0" w:color="000000"/>
              <w:right w:val="single" w:sz="8" w:space="0" w:color="000000"/>
            </w:tcBorders>
            <w:tcMar>
              <w:top w:w="0" w:type="dxa"/>
              <w:left w:w="70" w:type="dxa"/>
              <w:bottom w:w="0" w:type="dxa"/>
              <w:right w:w="70" w:type="dxa"/>
            </w:tcMar>
            <w:vAlign w:val="center"/>
          </w:tcPr>
          <w:p w14:paraId="0B72EB9E" w14:textId="77777777" w:rsidR="0026189B" w:rsidRPr="001A7598" w:rsidRDefault="0026189B" w:rsidP="001A7598">
            <w:pPr>
              <w:pStyle w:val="Standard"/>
              <w:spacing w:before="120" w:line="276" w:lineRule="auto"/>
              <w:rPr>
                <w:rFonts w:ascii="Arial" w:hAnsi="Arial" w:cs="Arial"/>
                <w:color w:val="000000"/>
                <w:sz w:val="22"/>
                <w:szCs w:val="22"/>
              </w:rPr>
            </w:pPr>
            <w:r w:rsidRPr="001A7598">
              <w:rPr>
                <w:rFonts w:ascii="Arial" w:hAnsi="Arial" w:cs="Arial"/>
                <w:color w:val="000000"/>
                <w:sz w:val="22"/>
                <w:szCs w:val="22"/>
              </w:rPr>
              <w:t>2.  Pomiar przepływu spalin</w:t>
            </w:r>
          </w:p>
        </w:tc>
        <w:tc>
          <w:tcPr>
            <w:tcW w:w="733" w:type="dxa"/>
            <w:tcBorders>
              <w:bottom w:val="single" w:sz="8" w:space="0" w:color="000000"/>
              <w:right w:val="single" w:sz="8" w:space="0" w:color="000000"/>
            </w:tcBorders>
            <w:tcMar>
              <w:top w:w="0" w:type="dxa"/>
              <w:left w:w="70" w:type="dxa"/>
              <w:bottom w:w="0" w:type="dxa"/>
              <w:right w:w="70" w:type="dxa"/>
            </w:tcMar>
            <w:vAlign w:val="center"/>
          </w:tcPr>
          <w:p w14:paraId="52C5B41C" w14:textId="77777777" w:rsidR="0026189B" w:rsidRPr="001A7598" w:rsidRDefault="0026189B"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szt.</w:t>
            </w:r>
          </w:p>
        </w:tc>
        <w:tc>
          <w:tcPr>
            <w:tcW w:w="685" w:type="dxa"/>
            <w:tcBorders>
              <w:bottom w:val="single" w:sz="8" w:space="0" w:color="000000"/>
              <w:right w:val="single" w:sz="8" w:space="0" w:color="000000"/>
            </w:tcBorders>
            <w:tcMar>
              <w:top w:w="0" w:type="dxa"/>
              <w:left w:w="70" w:type="dxa"/>
              <w:bottom w:w="0" w:type="dxa"/>
              <w:right w:w="70" w:type="dxa"/>
            </w:tcMar>
            <w:vAlign w:val="center"/>
          </w:tcPr>
          <w:p w14:paraId="059B7A5B" w14:textId="77777777" w:rsidR="0026189B" w:rsidRPr="001A7598" w:rsidRDefault="0026189B"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2</w:t>
            </w:r>
          </w:p>
        </w:tc>
        <w:tc>
          <w:tcPr>
            <w:tcW w:w="1434"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38B1A2EA" w14:textId="77777777" w:rsidR="0026189B" w:rsidRPr="001A7598" w:rsidRDefault="0026189B" w:rsidP="001A7598">
            <w:pPr>
              <w:pStyle w:val="Standard"/>
              <w:spacing w:before="120" w:line="276" w:lineRule="auto"/>
              <w:jc w:val="center"/>
              <w:rPr>
                <w:rFonts w:ascii="Arial" w:hAnsi="Arial" w:cs="Arial"/>
                <w:color w:val="000000"/>
                <w:sz w:val="22"/>
                <w:szCs w:val="22"/>
              </w:rPr>
            </w:pPr>
          </w:p>
        </w:tc>
        <w:tc>
          <w:tcPr>
            <w:tcW w:w="1259"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11C3CB25" w14:textId="77777777" w:rsidR="0026189B" w:rsidRPr="001A7598" w:rsidRDefault="0026189B" w:rsidP="001A7598">
            <w:pPr>
              <w:pStyle w:val="Standard"/>
              <w:spacing w:before="120" w:line="276" w:lineRule="auto"/>
              <w:jc w:val="center"/>
              <w:rPr>
                <w:rFonts w:ascii="Arial" w:hAnsi="Arial" w:cs="Arial"/>
                <w:color w:val="000000"/>
                <w:sz w:val="22"/>
                <w:szCs w:val="22"/>
              </w:rPr>
            </w:pPr>
          </w:p>
        </w:tc>
      </w:tr>
      <w:tr w:rsidR="00B4258F" w:rsidRPr="001A7598" w14:paraId="385E7D9A" w14:textId="77777777" w:rsidTr="00791FB1">
        <w:trPr>
          <w:trHeight w:val="300"/>
        </w:trPr>
        <w:tc>
          <w:tcPr>
            <w:tcW w:w="5812" w:type="dxa"/>
            <w:tcBorders>
              <w:left w:val="single" w:sz="8" w:space="0" w:color="000000"/>
              <w:bottom w:val="single" w:sz="8" w:space="0" w:color="000000"/>
              <w:right w:val="single" w:sz="8" w:space="0" w:color="000000"/>
            </w:tcBorders>
            <w:tcMar>
              <w:top w:w="0" w:type="dxa"/>
              <w:left w:w="70" w:type="dxa"/>
              <w:bottom w:w="0" w:type="dxa"/>
              <w:right w:w="70" w:type="dxa"/>
            </w:tcMar>
            <w:vAlign w:val="center"/>
          </w:tcPr>
          <w:p w14:paraId="7EBF2B77" w14:textId="73F39A7F" w:rsidR="00B4258F" w:rsidRPr="001A7598" w:rsidRDefault="00B4258F" w:rsidP="00B4258F">
            <w:pPr>
              <w:pStyle w:val="Standard"/>
              <w:spacing w:before="120" w:line="276" w:lineRule="auto"/>
              <w:rPr>
                <w:rFonts w:ascii="Arial" w:hAnsi="Arial" w:cs="Arial"/>
                <w:color w:val="000000"/>
                <w:sz w:val="22"/>
                <w:szCs w:val="22"/>
              </w:rPr>
            </w:pPr>
            <w:r>
              <w:rPr>
                <w:rFonts w:ascii="Arial" w:hAnsi="Arial" w:cs="Arial"/>
                <w:color w:val="000000"/>
                <w:sz w:val="22"/>
                <w:szCs w:val="22"/>
              </w:rPr>
              <w:t>3.Termostaty</w:t>
            </w:r>
          </w:p>
        </w:tc>
        <w:tc>
          <w:tcPr>
            <w:tcW w:w="733" w:type="dxa"/>
            <w:tcBorders>
              <w:bottom w:val="single" w:sz="8" w:space="0" w:color="000000"/>
              <w:right w:val="single" w:sz="8" w:space="0" w:color="000000"/>
            </w:tcBorders>
            <w:tcMar>
              <w:top w:w="0" w:type="dxa"/>
              <w:left w:w="70" w:type="dxa"/>
              <w:bottom w:w="0" w:type="dxa"/>
              <w:right w:w="70" w:type="dxa"/>
            </w:tcMar>
            <w:vAlign w:val="center"/>
          </w:tcPr>
          <w:p w14:paraId="06F36B12" w14:textId="4FD5DD36" w:rsidR="00B4258F" w:rsidRPr="001A7598" w:rsidRDefault="00B4258F" w:rsidP="00B4258F">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szt.</w:t>
            </w:r>
          </w:p>
        </w:tc>
        <w:tc>
          <w:tcPr>
            <w:tcW w:w="685" w:type="dxa"/>
            <w:tcBorders>
              <w:bottom w:val="single" w:sz="8" w:space="0" w:color="000000"/>
              <w:right w:val="single" w:sz="8" w:space="0" w:color="000000"/>
            </w:tcBorders>
            <w:tcMar>
              <w:top w:w="0" w:type="dxa"/>
              <w:left w:w="70" w:type="dxa"/>
              <w:bottom w:w="0" w:type="dxa"/>
              <w:right w:w="70" w:type="dxa"/>
            </w:tcMar>
            <w:vAlign w:val="center"/>
          </w:tcPr>
          <w:p w14:paraId="435F4850" w14:textId="5A943CDA" w:rsidR="00B4258F" w:rsidRPr="001A7598" w:rsidRDefault="00B4258F" w:rsidP="00B4258F">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2</w:t>
            </w:r>
          </w:p>
        </w:tc>
        <w:tc>
          <w:tcPr>
            <w:tcW w:w="1434"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3965F66F" w14:textId="77777777" w:rsidR="00B4258F" w:rsidRPr="001A7598" w:rsidRDefault="00B4258F" w:rsidP="00B4258F">
            <w:pPr>
              <w:pStyle w:val="Standard"/>
              <w:spacing w:before="120" w:line="276" w:lineRule="auto"/>
              <w:jc w:val="center"/>
              <w:rPr>
                <w:rFonts w:ascii="Arial" w:hAnsi="Arial" w:cs="Arial"/>
                <w:color w:val="000000"/>
                <w:sz w:val="22"/>
                <w:szCs w:val="22"/>
              </w:rPr>
            </w:pPr>
          </w:p>
        </w:tc>
        <w:tc>
          <w:tcPr>
            <w:tcW w:w="1259"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17ABE435" w14:textId="77777777" w:rsidR="00B4258F" w:rsidRPr="001A7598" w:rsidRDefault="00B4258F" w:rsidP="00B4258F">
            <w:pPr>
              <w:pStyle w:val="Standard"/>
              <w:spacing w:before="120" w:line="276" w:lineRule="auto"/>
              <w:jc w:val="center"/>
              <w:rPr>
                <w:rFonts w:ascii="Arial" w:hAnsi="Arial" w:cs="Arial"/>
                <w:color w:val="000000"/>
                <w:sz w:val="22"/>
                <w:szCs w:val="22"/>
              </w:rPr>
            </w:pPr>
          </w:p>
        </w:tc>
      </w:tr>
      <w:tr w:rsidR="0026189B" w:rsidRPr="001A7598" w14:paraId="20AEECDF" w14:textId="77777777" w:rsidTr="00791FB1">
        <w:trPr>
          <w:trHeight w:val="300"/>
        </w:trPr>
        <w:tc>
          <w:tcPr>
            <w:tcW w:w="9923" w:type="dxa"/>
            <w:gridSpan w:val="5"/>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1AE00F12" w14:textId="77777777" w:rsidR="0026189B" w:rsidRPr="001A7598" w:rsidRDefault="0026189B" w:rsidP="001A7598">
            <w:pPr>
              <w:pStyle w:val="Standard"/>
              <w:spacing w:before="120" w:line="276" w:lineRule="auto"/>
              <w:rPr>
                <w:rFonts w:ascii="Arial" w:hAnsi="Arial" w:cs="Arial"/>
                <w:b/>
                <w:bCs/>
                <w:color w:val="000000"/>
                <w:sz w:val="22"/>
                <w:szCs w:val="22"/>
              </w:rPr>
            </w:pPr>
            <w:r w:rsidRPr="001A7598">
              <w:rPr>
                <w:rFonts w:ascii="Arial" w:hAnsi="Arial" w:cs="Arial"/>
                <w:b/>
                <w:bCs/>
                <w:color w:val="000000"/>
                <w:sz w:val="22"/>
                <w:szCs w:val="22"/>
              </w:rPr>
              <w:t>XIII. DMUCHAWY WYSOKOPRĘŻNE</w:t>
            </w:r>
          </w:p>
        </w:tc>
      </w:tr>
      <w:tr w:rsidR="0026189B" w:rsidRPr="001A7598" w14:paraId="4B6102F9" w14:textId="77777777" w:rsidTr="00791FB1">
        <w:trPr>
          <w:trHeight w:val="300"/>
        </w:trPr>
        <w:tc>
          <w:tcPr>
            <w:tcW w:w="5812" w:type="dxa"/>
            <w:tcBorders>
              <w:left w:val="single" w:sz="8" w:space="0" w:color="000000"/>
              <w:bottom w:val="single" w:sz="8" w:space="0" w:color="000000"/>
              <w:right w:val="single" w:sz="8" w:space="0" w:color="000000"/>
            </w:tcBorders>
            <w:tcMar>
              <w:top w:w="0" w:type="dxa"/>
              <w:left w:w="70" w:type="dxa"/>
              <w:bottom w:w="0" w:type="dxa"/>
              <w:right w:w="70" w:type="dxa"/>
            </w:tcMar>
            <w:vAlign w:val="center"/>
          </w:tcPr>
          <w:p w14:paraId="71C1FDDA" w14:textId="77777777" w:rsidR="0026189B" w:rsidRPr="001A7598" w:rsidRDefault="0026189B" w:rsidP="001A7598">
            <w:pPr>
              <w:pStyle w:val="Standard"/>
              <w:spacing w:before="120" w:line="276" w:lineRule="auto"/>
              <w:rPr>
                <w:rFonts w:ascii="Arial" w:hAnsi="Arial" w:cs="Arial"/>
                <w:color w:val="000000"/>
                <w:sz w:val="22"/>
                <w:szCs w:val="22"/>
              </w:rPr>
            </w:pPr>
            <w:r w:rsidRPr="001A7598">
              <w:rPr>
                <w:rFonts w:ascii="Arial" w:hAnsi="Arial" w:cs="Arial"/>
                <w:color w:val="000000"/>
                <w:sz w:val="22"/>
                <w:szCs w:val="22"/>
              </w:rPr>
              <w:t>1.  Pomiar ciśnienia powietrza do Intreksu</w:t>
            </w:r>
          </w:p>
        </w:tc>
        <w:tc>
          <w:tcPr>
            <w:tcW w:w="733" w:type="dxa"/>
            <w:tcBorders>
              <w:bottom w:val="single" w:sz="8" w:space="0" w:color="000000"/>
              <w:right w:val="single" w:sz="8" w:space="0" w:color="000000"/>
            </w:tcBorders>
            <w:tcMar>
              <w:top w:w="0" w:type="dxa"/>
              <w:left w:w="70" w:type="dxa"/>
              <w:bottom w:w="0" w:type="dxa"/>
              <w:right w:w="70" w:type="dxa"/>
            </w:tcMar>
            <w:vAlign w:val="center"/>
          </w:tcPr>
          <w:p w14:paraId="3A34820A" w14:textId="77777777" w:rsidR="0026189B" w:rsidRPr="001A7598" w:rsidRDefault="0026189B"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szt.</w:t>
            </w:r>
          </w:p>
        </w:tc>
        <w:tc>
          <w:tcPr>
            <w:tcW w:w="685" w:type="dxa"/>
            <w:tcBorders>
              <w:bottom w:val="single" w:sz="8" w:space="0" w:color="000000"/>
              <w:right w:val="single" w:sz="8" w:space="0" w:color="000000"/>
            </w:tcBorders>
            <w:tcMar>
              <w:top w:w="0" w:type="dxa"/>
              <w:left w:w="70" w:type="dxa"/>
              <w:bottom w:w="0" w:type="dxa"/>
              <w:right w:w="70" w:type="dxa"/>
            </w:tcMar>
            <w:vAlign w:val="center"/>
          </w:tcPr>
          <w:p w14:paraId="0B6D9E91" w14:textId="77777777" w:rsidR="0026189B" w:rsidRPr="001A7598" w:rsidRDefault="0026189B"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1</w:t>
            </w:r>
          </w:p>
        </w:tc>
        <w:tc>
          <w:tcPr>
            <w:tcW w:w="1434"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0768C77E" w14:textId="77777777" w:rsidR="0026189B" w:rsidRPr="001A7598" w:rsidRDefault="0026189B" w:rsidP="001A7598">
            <w:pPr>
              <w:pStyle w:val="Standard"/>
              <w:spacing w:before="120" w:line="276" w:lineRule="auto"/>
              <w:jc w:val="center"/>
              <w:rPr>
                <w:rFonts w:ascii="Arial" w:hAnsi="Arial" w:cs="Arial"/>
                <w:color w:val="000000"/>
                <w:sz w:val="22"/>
                <w:szCs w:val="22"/>
              </w:rPr>
            </w:pPr>
          </w:p>
        </w:tc>
        <w:tc>
          <w:tcPr>
            <w:tcW w:w="1259"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59B9E3B2" w14:textId="77777777" w:rsidR="0026189B" w:rsidRPr="001A7598" w:rsidRDefault="0026189B" w:rsidP="001A7598">
            <w:pPr>
              <w:pStyle w:val="Standard"/>
              <w:spacing w:before="120" w:line="276" w:lineRule="auto"/>
              <w:jc w:val="center"/>
              <w:rPr>
                <w:rFonts w:ascii="Arial" w:hAnsi="Arial" w:cs="Arial"/>
                <w:color w:val="000000"/>
                <w:sz w:val="22"/>
                <w:szCs w:val="22"/>
              </w:rPr>
            </w:pPr>
          </w:p>
        </w:tc>
      </w:tr>
      <w:tr w:rsidR="0026189B" w:rsidRPr="001A7598" w14:paraId="3A77062E" w14:textId="77777777" w:rsidTr="00791FB1">
        <w:trPr>
          <w:trHeight w:val="300"/>
        </w:trPr>
        <w:tc>
          <w:tcPr>
            <w:tcW w:w="9923" w:type="dxa"/>
            <w:gridSpan w:val="5"/>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63BBE618" w14:textId="77777777" w:rsidR="0026189B" w:rsidRPr="001A7598" w:rsidRDefault="0026189B" w:rsidP="001A7598">
            <w:pPr>
              <w:pStyle w:val="Standard"/>
              <w:spacing w:before="120" w:line="276" w:lineRule="auto"/>
              <w:rPr>
                <w:rFonts w:ascii="Arial" w:hAnsi="Arial" w:cs="Arial"/>
                <w:b/>
                <w:bCs/>
                <w:color w:val="000000"/>
                <w:sz w:val="22"/>
                <w:szCs w:val="22"/>
              </w:rPr>
            </w:pPr>
            <w:r w:rsidRPr="001A7598">
              <w:rPr>
                <w:rFonts w:ascii="Arial" w:hAnsi="Arial" w:cs="Arial"/>
                <w:b/>
                <w:bCs/>
                <w:color w:val="000000"/>
                <w:sz w:val="22"/>
                <w:szCs w:val="22"/>
              </w:rPr>
              <w:t>XIV. Lance podawania mułu do kotła (4 szt.)</w:t>
            </w:r>
          </w:p>
        </w:tc>
      </w:tr>
      <w:tr w:rsidR="0026189B" w:rsidRPr="001A7598" w14:paraId="1DB68E3B" w14:textId="77777777" w:rsidTr="00791FB1">
        <w:trPr>
          <w:trHeight w:val="300"/>
        </w:trPr>
        <w:tc>
          <w:tcPr>
            <w:tcW w:w="5812" w:type="dxa"/>
            <w:tcBorders>
              <w:left w:val="single" w:sz="8" w:space="0" w:color="000000"/>
              <w:bottom w:val="single" w:sz="8" w:space="0" w:color="000000"/>
              <w:right w:val="single" w:sz="8" w:space="0" w:color="000000"/>
            </w:tcBorders>
            <w:tcMar>
              <w:top w:w="0" w:type="dxa"/>
              <w:left w:w="70" w:type="dxa"/>
              <w:bottom w:w="0" w:type="dxa"/>
              <w:right w:w="70" w:type="dxa"/>
            </w:tcMar>
            <w:vAlign w:val="center"/>
          </w:tcPr>
          <w:p w14:paraId="0334D5ED" w14:textId="77777777" w:rsidR="0026189B" w:rsidRPr="001A7598" w:rsidRDefault="0026189B" w:rsidP="001A7598">
            <w:pPr>
              <w:pStyle w:val="Standard"/>
              <w:spacing w:before="120" w:line="276" w:lineRule="auto"/>
              <w:rPr>
                <w:rFonts w:ascii="Arial" w:hAnsi="Arial" w:cs="Arial"/>
                <w:color w:val="000000"/>
                <w:sz w:val="22"/>
                <w:szCs w:val="22"/>
              </w:rPr>
            </w:pPr>
            <w:r w:rsidRPr="001A7598">
              <w:rPr>
                <w:rFonts w:ascii="Arial" w:hAnsi="Arial" w:cs="Arial"/>
                <w:color w:val="000000"/>
                <w:sz w:val="22"/>
                <w:szCs w:val="22"/>
              </w:rPr>
              <w:t>1. Siłowniki pneumatyczne na zaworach</w:t>
            </w:r>
          </w:p>
        </w:tc>
        <w:tc>
          <w:tcPr>
            <w:tcW w:w="733" w:type="dxa"/>
            <w:tcBorders>
              <w:bottom w:val="single" w:sz="8" w:space="0" w:color="000000"/>
              <w:right w:val="single" w:sz="8" w:space="0" w:color="000000"/>
            </w:tcBorders>
            <w:tcMar>
              <w:top w:w="0" w:type="dxa"/>
              <w:left w:w="70" w:type="dxa"/>
              <w:bottom w:w="0" w:type="dxa"/>
              <w:right w:w="70" w:type="dxa"/>
            </w:tcMar>
            <w:vAlign w:val="center"/>
          </w:tcPr>
          <w:p w14:paraId="1CFF95F4" w14:textId="77777777" w:rsidR="0026189B" w:rsidRPr="001A7598" w:rsidRDefault="0026189B"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szt.</w:t>
            </w:r>
          </w:p>
        </w:tc>
        <w:tc>
          <w:tcPr>
            <w:tcW w:w="685" w:type="dxa"/>
            <w:tcBorders>
              <w:bottom w:val="single" w:sz="8" w:space="0" w:color="000000"/>
              <w:right w:val="single" w:sz="8" w:space="0" w:color="000000"/>
            </w:tcBorders>
            <w:tcMar>
              <w:top w:w="0" w:type="dxa"/>
              <w:left w:w="70" w:type="dxa"/>
              <w:bottom w:w="0" w:type="dxa"/>
              <w:right w:w="70" w:type="dxa"/>
            </w:tcMar>
            <w:vAlign w:val="center"/>
          </w:tcPr>
          <w:p w14:paraId="1428759B" w14:textId="77777777" w:rsidR="0026189B" w:rsidRPr="001A7598" w:rsidRDefault="0026189B"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4</w:t>
            </w:r>
          </w:p>
        </w:tc>
        <w:tc>
          <w:tcPr>
            <w:tcW w:w="1434"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6F347C1E" w14:textId="77777777" w:rsidR="0026189B" w:rsidRPr="001A7598" w:rsidRDefault="0026189B" w:rsidP="001A7598">
            <w:pPr>
              <w:pStyle w:val="Standard"/>
              <w:spacing w:before="120" w:line="276" w:lineRule="auto"/>
              <w:jc w:val="center"/>
              <w:rPr>
                <w:rFonts w:ascii="Arial" w:hAnsi="Arial" w:cs="Arial"/>
                <w:color w:val="000000"/>
                <w:sz w:val="22"/>
                <w:szCs w:val="22"/>
              </w:rPr>
            </w:pPr>
          </w:p>
        </w:tc>
        <w:tc>
          <w:tcPr>
            <w:tcW w:w="1259"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4B8A8FAC" w14:textId="77777777" w:rsidR="0026189B" w:rsidRPr="001A7598" w:rsidRDefault="0026189B" w:rsidP="001A7598">
            <w:pPr>
              <w:pStyle w:val="Standard"/>
              <w:spacing w:before="120" w:line="276" w:lineRule="auto"/>
              <w:jc w:val="center"/>
              <w:rPr>
                <w:rFonts w:ascii="Arial" w:hAnsi="Arial" w:cs="Arial"/>
                <w:color w:val="000000"/>
                <w:sz w:val="22"/>
                <w:szCs w:val="22"/>
              </w:rPr>
            </w:pPr>
          </w:p>
        </w:tc>
      </w:tr>
      <w:tr w:rsidR="0026189B" w:rsidRPr="001A7598" w14:paraId="6A432120" w14:textId="77777777" w:rsidTr="00791FB1">
        <w:trPr>
          <w:trHeight w:val="300"/>
        </w:trPr>
        <w:tc>
          <w:tcPr>
            <w:tcW w:w="5812" w:type="dxa"/>
            <w:tcBorders>
              <w:left w:val="single" w:sz="8" w:space="0" w:color="000000"/>
              <w:bottom w:val="single" w:sz="8" w:space="0" w:color="000000"/>
              <w:right w:val="single" w:sz="8" w:space="0" w:color="000000"/>
            </w:tcBorders>
            <w:tcMar>
              <w:top w:w="0" w:type="dxa"/>
              <w:left w:w="70" w:type="dxa"/>
              <w:bottom w:w="0" w:type="dxa"/>
              <w:right w:w="70" w:type="dxa"/>
            </w:tcMar>
            <w:vAlign w:val="center"/>
          </w:tcPr>
          <w:p w14:paraId="7F7B319D" w14:textId="77777777" w:rsidR="0026189B" w:rsidRPr="001A7598" w:rsidRDefault="0026189B" w:rsidP="001A7598">
            <w:pPr>
              <w:pStyle w:val="Standard"/>
              <w:spacing w:before="120" w:line="276" w:lineRule="auto"/>
              <w:rPr>
                <w:rFonts w:ascii="Arial" w:hAnsi="Arial" w:cs="Arial"/>
                <w:color w:val="000000"/>
                <w:sz w:val="22"/>
                <w:szCs w:val="22"/>
              </w:rPr>
            </w:pPr>
            <w:r w:rsidRPr="001A7598">
              <w:rPr>
                <w:rFonts w:ascii="Arial" w:hAnsi="Arial" w:cs="Arial"/>
                <w:color w:val="000000"/>
                <w:sz w:val="22"/>
                <w:szCs w:val="22"/>
              </w:rPr>
              <w:t>2. Przetworniki ciśnienia</w:t>
            </w:r>
          </w:p>
        </w:tc>
        <w:tc>
          <w:tcPr>
            <w:tcW w:w="733" w:type="dxa"/>
            <w:tcBorders>
              <w:bottom w:val="single" w:sz="8" w:space="0" w:color="000000"/>
              <w:right w:val="single" w:sz="8" w:space="0" w:color="000000"/>
            </w:tcBorders>
            <w:tcMar>
              <w:top w:w="0" w:type="dxa"/>
              <w:left w:w="70" w:type="dxa"/>
              <w:bottom w:w="0" w:type="dxa"/>
              <w:right w:w="70" w:type="dxa"/>
            </w:tcMar>
            <w:vAlign w:val="center"/>
          </w:tcPr>
          <w:p w14:paraId="342B5F7A" w14:textId="77777777" w:rsidR="0026189B" w:rsidRPr="001A7598" w:rsidRDefault="0026189B"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szt.</w:t>
            </w:r>
          </w:p>
        </w:tc>
        <w:tc>
          <w:tcPr>
            <w:tcW w:w="685" w:type="dxa"/>
            <w:tcBorders>
              <w:bottom w:val="single" w:sz="8" w:space="0" w:color="000000"/>
              <w:right w:val="single" w:sz="8" w:space="0" w:color="000000"/>
            </w:tcBorders>
            <w:tcMar>
              <w:top w:w="0" w:type="dxa"/>
              <w:left w:w="70" w:type="dxa"/>
              <w:bottom w:w="0" w:type="dxa"/>
              <w:right w:w="70" w:type="dxa"/>
            </w:tcMar>
            <w:vAlign w:val="center"/>
          </w:tcPr>
          <w:p w14:paraId="7EFAA681" w14:textId="77777777" w:rsidR="0026189B" w:rsidRPr="001A7598" w:rsidRDefault="0026189B"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4</w:t>
            </w:r>
          </w:p>
        </w:tc>
        <w:tc>
          <w:tcPr>
            <w:tcW w:w="1434"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70D2A53C" w14:textId="77777777" w:rsidR="0026189B" w:rsidRPr="001A7598" w:rsidRDefault="0026189B" w:rsidP="001A7598">
            <w:pPr>
              <w:pStyle w:val="Standard"/>
              <w:spacing w:before="120" w:line="276" w:lineRule="auto"/>
              <w:jc w:val="center"/>
              <w:rPr>
                <w:rFonts w:ascii="Arial" w:hAnsi="Arial" w:cs="Arial"/>
                <w:color w:val="000000"/>
                <w:sz w:val="22"/>
                <w:szCs w:val="22"/>
              </w:rPr>
            </w:pPr>
          </w:p>
        </w:tc>
        <w:tc>
          <w:tcPr>
            <w:tcW w:w="1259"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5C19F119" w14:textId="77777777" w:rsidR="0026189B" w:rsidRPr="001A7598" w:rsidRDefault="0026189B" w:rsidP="001A7598">
            <w:pPr>
              <w:pStyle w:val="Standard"/>
              <w:spacing w:before="120" w:line="276" w:lineRule="auto"/>
              <w:jc w:val="center"/>
              <w:rPr>
                <w:rFonts w:ascii="Arial" w:hAnsi="Arial" w:cs="Arial"/>
                <w:color w:val="000000"/>
                <w:sz w:val="22"/>
                <w:szCs w:val="22"/>
              </w:rPr>
            </w:pPr>
          </w:p>
        </w:tc>
      </w:tr>
      <w:tr w:rsidR="0026189B" w:rsidRPr="001A7598" w14:paraId="2D06162B" w14:textId="77777777" w:rsidTr="00791FB1">
        <w:trPr>
          <w:trHeight w:val="300"/>
        </w:trPr>
        <w:tc>
          <w:tcPr>
            <w:tcW w:w="9923" w:type="dxa"/>
            <w:gridSpan w:val="5"/>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2C5AA8AF" w14:textId="77777777" w:rsidR="0026189B" w:rsidRPr="001A7598" w:rsidRDefault="0026189B" w:rsidP="001A7598">
            <w:pPr>
              <w:pStyle w:val="Standard"/>
              <w:spacing w:before="120" w:line="276" w:lineRule="auto"/>
              <w:rPr>
                <w:rFonts w:ascii="Arial" w:hAnsi="Arial" w:cs="Arial"/>
                <w:b/>
                <w:bCs/>
                <w:color w:val="000000"/>
                <w:sz w:val="22"/>
                <w:szCs w:val="22"/>
              </w:rPr>
            </w:pPr>
            <w:r w:rsidRPr="001A7598">
              <w:rPr>
                <w:rFonts w:ascii="Arial" w:hAnsi="Arial" w:cs="Arial"/>
                <w:b/>
                <w:bCs/>
                <w:color w:val="000000"/>
                <w:sz w:val="22"/>
                <w:szCs w:val="22"/>
              </w:rPr>
              <w:t>XV. TURBINA - REGENERACJA NP., WP, SKRAPLACZ, WYMIENNIK CIEPŁOWNICZY</w:t>
            </w:r>
          </w:p>
        </w:tc>
      </w:tr>
      <w:tr w:rsidR="0026189B" w:rsidRPr="001A7598" w14:paraId="16174ACA" w14:textId="77777777" w:rsidTr="00791FB1">
        <w:trPr>
          <w:trHeight w:val="300"/>
        </w:trPr>
        <w:tc>
          <w:tcPr>
            <w:tcW w:w="5812" w:type="dxa"/>
            <w:tcBorders>
              <w:left w:val="single" w:sz="8" w:space="0" w:color="000000"/>
              <w:bottom w:val="single" w:sz="8" w:space="0" w:color="000000"/>
              <w:right w:val="single" w:sz="8" w:space="0" w:color="000000"/>
            </w:tcBorders>
            <w:tcMar>
              <w:top w:w="0" w:type="dxa"/>
              <w:left w:w="70" w:type="dxa"/>
              <w:bottom w:w="0" w:type="dxa"/>
              <w:right w:w="70" w:type="dxa"/>
            </w:tcMar>
            <w:vAlign w:val="center"/>
          </w:tcPr>
          <w:p w14:paraId="5D8D4C3B" w14:textId="77777777" w:rsidR="0026189B" w:rsidRPr="001A7598" w:rsidRDefault="0026189B" w:rsidP="001A7598">
            <w:pPr>
              <w:pStyle w:val="Standard"/>
              <w:spacing w:before="120" w:line="276" w:lineRule="auto"/>
              <w:rPr>
                <w:rFonts w:ascii="Arial" w:hAnsi="Arial" w:cs="Arial"/>
                <w:color w:val="000000"/>
                <w:sz w:val="22"/>
                <w:szCs w:val="22"/>
              </w:rPr>
            </w:pPr>
            <w:r w:rsidRPr="001A7598">
              <w:rPr>
                <w:rFonts w:ascii="Arial" w:hAnsi="Arial" w:cs="Arial"/>
                <w:color w:val="000000"/>
                <w:sz w:val="22"/>
                <w:szCs w:val="22"/>
              </w:rPr>
              <w:t>1.  Sygnalizatory poziomu wody (pływakowy) - utrudniony dostęp do WP1 i WP2</w:t>
            </w:r>
          </w:p>
        </w:tc>
        <w:tc>
          <w:tcPr>
            <w:tcW w:w="733" w:type="dxa"/>
            <w:tcBorders>
              <w:bottom w:val="single" w:sz="8" w:space="0" w:color="000000"/>
              <w:right w:val="single" w:sz="8" w:space="0" w:color="000000"/>
            </w:tcBorders>
            <w:tcMar>
              <w:top w:w="0" w:type="dxa"/>
              <w:left w:w="70" w:type="dxa"/>
              <w:bottom w:w="0" w:type="dxa"/>
              <w:right w:w="70" w:type="dxa"/>
            </w:tcMar>
            <w:vAlign w:val="center"/>
          </w:tcPr>
          <w:p w14:paraId="10B260C2" w14:textId="77777777" w:rsidR="0026189B" w:rsidRPr="001A7598" w:rsidRDefault="0026189B"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szt</w:t>
            </w:r>
          </w:p>
        </w:tc>
        <w:tc>
          <w:tcPr>
            <w:tcW w:w="685" w:type="dxa"/>
            <w:tcBorders>
              <w:bottom w:val="single" w:sz="8" w:space="0" w:color="000000"/>
              <w:right w:val="single" w:sz="8" w:space="0" w:color="000000"/>
            </w:tcBorders>
            <w:tcMar>
              <w:top w:w="0" w:type="dxa"/>
              <w:left w:w="70" w:type="dxa"/>
              <w:bottom w:w="0" w:type="dxa"/>
              <w:right w:w="70" w:type="dxa"/>
            </w:tcMar>
            <w:vAlign w:val="center"/>
          </w:tcPr>
          <w:p w14:paraId="2636A67B" w14:textId="77777777" w:rsidR="0026189B" w:rsidRPr="001A7598" w:rsidRDefault="0026189B"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12</w:t>
            </w:r>
          </w:p>
        </w:tc>
        <w:tc>
          <w:tcPr>
            <w:tcW w:w="1434"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199D7269" w14:textId="77777777" w:rsidR="0026189B" w:rsidRPr="001A7598" w:rsidRDefault="0026189B" w:rsidP="001A7598">
            <w:pPr>
              <w:pStyle w:val="Standard"/>
              <w:spacing w:before="120" w:line="276" w:lineRule="auto"/>
              <w:jc w:val="center"/>
              <w:rPr>
                <w:rFonts w:ascii="Arial" w:hAnsi="Arial" w:cs="Arial"/>
                <w:color w:val="000000"/>
                <w:sz w:val="22"/>
                <w:szCs w:val="22"/>
              </w:rPr>
            </w:pPr>
          </w:p>
        </w:tc>
        <w:tc>
          <w:tcPr>
            <w:tcW w:w="1259"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483AE2B0" w14:textId="77777777" w:rsidR="0026189B" w:rsidRPr="001A7598" w:rsidRDefault="0026189B" w:rsidP="001A7598">
            <w:pPr>
              <w:pStyle w:val="Standard"/>
              <w:spacing w:before="120" w:line="276" w:lineRule="auto"/>
              <w:jc w:val="center"/>
              <w:rPr>
                <w:rFonts w:ascii="Arial" w:hAnsi="Arial" w:cs="Arial"/>
                <w:color w:val="000000"/>
                <w:sz w:val="22"/>
                <w:szCs w:val="22"/>
              </w:rPr>
            </w:pPr>
          </w:p>
        </w:tc>
      </w:tr>
      <w:tr w:rsidR="0026189B" w:rsidRPr="001A7598" w14:paraId="30D4D44C" w14:textId="77777777" w:rsidTr="00791FB1">
        <w:trPr>
          <w:trHeight w:val="300"/>
        </w:trPr>
        <w:tc>
          <w:tcPr>
            <w:tcW w:w="5812" w:type="dxa"/>
            <w:tcBorders>
              <w:left w:val="single" w:sz="8" w:space="0" w:color="000000"/>
              <w:bottom w:val="single" w:sz="8" w:space="0" w:color="000000"/>
              <w:right w:val="single" w:sz="8" w:space="0" w:color="000000"/>
            </w:tcBorders>
            <w:tcMar>
              <w:top w:w="0" w:type="dxa"/>
              <w:left w:w="70" w:type="dxa"/>
              <w:bottom w:w="0" w:type="dxa"/>
              <w:right w:w="70" w:type="dxa"/>
            </w:tcMar>
            <w:vAlign w:val="center"/>
          </w:tcPr>
          <w:p w14:paraId="169CDA7D" w14:textId="77777777" w:rsidR="0026189B" w:rsidRPr="001A7598" w:rsidRDefault="0026189B" w:rsidP="001A7598">
            <w:pPr>
              <w:pStyle w:val="Standard"/>
              <w:spacing w:before="120" w:line="276" w:lineRule="auto"/>
              <w:rPr>
                <w:rFonts w:ascii="Arial" w:hAnsi="Arial" w:cs="Arial"/>
                <w:color w:val="000000"/>
                <w:sz w:val="22"/>
                <w:szCs w:val="22"/>
              </w:rPr>
            </w:pPr>
            <w:r w:rsidRPr="001A7598">
              <w:rPr>
                <w:rFonts w:ascii="Arial" w:hAnsi="Arial" w:cs="Arial"/>
                <w:color w:val="000000"/>
                <w:sz w:val="22"/>
                <w:szCs w:val="22"/>
              </w:rPr>
              <w:lastRenderedPageBreak/>
              <w:t>2.  Pomiary przepływu  (pomiar zwężkowy Dp.)</w:t>
            </w:r>
          </w:p>
        </w:tc>
        <w:tc>
          <w:tcPr>
            <w:tcW w:w="733" w:type="dxa"/>
            <w:tcBorders>
              <w:bottom w:val="single" w:sz="8" w:space="0" w:color="000000"/>
              <w:right w:val="single" w:sz="8" w:space="0" w:color="000000"/>
            </w:tcBorders>
            <w:tcMar>
              <w:top w:w="0" w:type="dxa"/>
              <w:left w:w="70" w:type="dxa"/>
              <w:bottom w:w="0" w:type="dxa"/>
              <w:right w:w="70" w:type="dxa"/>
            </w:tcMar>
            <w:vAlign w:val="center"/>
          </w:tcPr>
          <w:p w14:paraId="1A769C3E" w14:textId="77777777" w:rsidR="0026189B" w:rsidRPr="001A7598" w:rsidRDefault="0026189B"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szt</w:t>
            </w:r>
          </w:p>
        </w:tc>
        <w:tc>
          <w:tcPr>
            <w:tcW w:w="685" w:type="dxa"/>
            <w:tcBorders>
              <w:bottom w:val="single" w:sz="8" w:space="0" w:color="000000"/>
              <w:right w:val="single" w:sz="8" w:space="0" w:color="000000"/>
            </w:tcBorders>
            <w:tcMar>
              <w:top w:w="0" w:type="dxa"/>
              <w:left w:w="70" w:type="dxa"/>
              <w:bottom w:w="0" w:type="dxa"/>
              <w:right w:w="70" w:type="dxa"/>
            </w:tcMar>
            <w:vAlign w:val="center"/>
          </w:tcPr>
          <w:p w14:paraId="5354BE27" w14:textId="77777777" w:rsidR="0026189B" w:rsidRPr="001A7598" w:rsidRDefault="0026189B"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4</w:t>
            </w:r>
          </w:p>
        </w:tc>
        <w:tc>
          <w:tcPr>
            <w:tcW w:w="1434"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750FD0E1" w14:textId="77777777" w:rsidR="0026189B" w:rsidRPr="001A7598" w:rsidRDefault="0026189B" w:rsidP="001A7598">
            <w:pPr>
              <w:pStyle w:val="Standard"/>
              <w:spacing w:before="120" w:line="276" w:lineRule="auto"/>
              <w:jc w:val="center"/>
              <w:rPr>
                <w:rFonts w:ascii="Arial" w:hAnsi="Arial" w:cs="Arial"/>
                <w:color w:val="000000"/>
                <w:sz w:val="22"/>
                <w:szCs w:val="22"/>
              </w:rPr>
            </w:pPr>
          </w:p>
        </w:tc>
        <w:tc>
          <w:tcPr>
            <w:tcW w:w="1259"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7ACD4B75" w14:textId="77777777" w:rsidR="0026189B" w:rsidRPr="001A7598" w:rsidRDefault="0026189B" w:rsidP="001A7598">
            <w:pPr>
              <w:pStyle w:val="Standard"/>
              <w:spacing w:before="120" w:line="276" w:lineRule="auto"/>
              <w:jc w:val="center"/>
              <w:rPr>
                <w:rFonts w:ascii="Arial" w:hAnsi="Arial" w:cs="Arial"/>
                <w:color w:val="000000"/>
                <w:sz w:val="22"/>
                <w:szCs w:val="22"/>
              </w:rPr>
            </w:pPr>
          </w:p>
        </w:tc>
      </w:tr>
      <w:tr w:rsidR="00B4258F" w:rsidRPr="001A7598" w14:paraId="3103F6C6" w14:textId="77777777" w:rsidTr="000737DC">
        <w:trPr>
          <w:trHeight w:val="300"/>
        </w:trPr>
        <w:tc>
          <w:tcPr>
            <w:tcW w:w="5812" w:type="dxa"/>
            <w:tcBorders>
              <w:left w:val="single" w:sz="8" w:space="0" w:color="000000"/>
              <w:bottom w:val="single" w:sz="8" w:space="0" w:color="000000"/>
              <w:right w:val="single" w:sz="8" w:space="0" w:color="000000"/>
            </w:tcBorders>
            <w:tcMar>
              <w:top w:w="0" w:type="dxa"/>
              <w:left w:w="70" w:type="dxa"/>
              <w:bottom w:w="0" w:type="dxa"/>
              <w:right w:w="70" w:type="dxa"/>
            </w:tcMar>
            <w:vAlign w:val="center"/>
          </w:tcPr>
          <w:p w14:paraId="712FB27B" w14:textId="7072D7FC" w:rsidR="00B4258F" w:rsidRPr="00B4258F" w:rsidRDefault="00B4258F" w:rsidP="00B4258F">
            <w:pPr>
              <w:pStyle w:val="Standard"/>
              <w:spacing w:before="120" w:line="276" w:lineRule="auto"/>
              <w:rPr>
                <w:rFonts w:ascii="Arial" w:hAnsi="Arial" w:cs="Arial"/>
                <w:color w:val="000000"/>
                <w:sz w:val="20"/>
                <w:szCs w:val="20"/>
              </w:rPr>
            </w:pPr>
            <w:r w:rsidRPr="00B4258F">
              <w:rPr>
                <w:rFonts w:ascii="Arial" w:hAnsi="Arial" w:cs="Arial"/>
                <w:color w:val="000000"/>
                <w:sz w:val="20"/>
                <w:szCs w:val="20"/>
              </w:rPr>
              <w:t xml:space="preserve">3 </w:t>
            </w:r>
            <w:r w:rsidRPr="00B4258F">
              <w:rPr>
                <w:rFonts w:ascii="Arial" w:hAnsi="Arial" w:cs="Arial"/>
                <w:bCs/>
                <w:sz w:val="20"/>
                <w:szCs w:val="20"/>
              </w:rPr>
              <w:t>Pomiar ciśnienia pary do turbiny</w:t>
            </w:r>
          </w:p>
        </w:tc>
        <w:tc>
          <w:tcPr>
            <w:tcW w:w="733" w:type="dxa"/>
            <w:tcBorders>
              <w:bottom w:val="single" w:sz="8" w:space="0" w:color="000000"/>
              <w:right w:val="single" w:sz="8" w:space="0" w:color="000000"/>
            </w:tcBorders>
            <w:tcMar>
              <w:top w:w="0" w:type="dxa"/>
              <w:left w:w="70" w:type="dxa"/>
              <w:bottom w:w="0" w:type="dxa"/>
              <w:right w:w="70" w:type="dxa"/>
            </w:tcMar>
          </w:tcPr>
          <w:p w14:paraId="4DDF1B6F" w14:textId="2DC7E329" w:rsidR="00B4258F" w:rsidRPr="001A7598" w:rsidRDefault="00B4258F" w:rsidP="00B4258F">
            <w:pPr>
              <w:pStyle w:val="Standard"/>
              <w:spacing w:before="120" w:line="276" w:lineRule="auto"/>
              <w:jc w:val="center"/>
              <w:rPr>
                <w:rFonts w:ascii="Arial" w:hAnsi="Arial" w:cs="Arial"/>
                <w:color w:val="000000"/>
                <w:sz w:val="22"/>
                <w:szCs w:val="22"/>
              </w:rPr>
            </w:pPr>
            <w:r w:rsidRPr="008105E9">
              <w:rPr>
                <w:rFonts w:ascii="Arial" w:hAnsi="Arial" w:cs="Arial"/>
                <w:color w:val="000000"/>
                <w:sz w:val="22"/>
                <w:szCs w:val="22"/>
              </w:rPr>
              <w:t>szt</w:t>
            </w:r>
          </w:p>
        </w:tc>
        <w:tc>
          <w:tcPr>
            <w:tcW w:w="685" w:type="dxa"/>
            <w:tcBorders>
              <w:bottom w:val="single" w:sz="8" w:space="0" w:color="000000"/>
              <w:right w:val="single" w:sz="8" w:space="0" w:color="000000"/>
            </w:tcBorders>
            <w:tcMar>
              <w:top w:w="0" w:type="dxa"/>
              <w:left w:w="70" w:type="dxa"/>
              <w:bottom w:w="0" w:type="dxa"/>
              <w:right w:w="70" w:type="dxa"/>
            </w:tcMar>
            <w:vAlign w:val="center"/>
          </w:tcPr>
          <w:p w14:paraId="032C49D2" w14:textId="7778FF03" w:rsidR="00B4258F" w:rsidRPr="001A7598" w:rsidRDefault="00B4258F" w:rsidP="00B4258F">
            <w:pPr>
              <w:pStyle w:val="Standard"/>
              <w:spacing w:before="120" w:line="276" w:lineRule="auto"/>
              <w:jc w:val="center"/>
              <w:rPr>
                <w:rFonts w:ascii="Arial" w:hAnsi="Arial" w:cs="Arial"/>
                <w:color w:val="000000"/>
                <w:sz w:val="22"/>
                <w:szCs w:val="22"/>
              </w:rPr>
            </w:pPr>
            <w:r>
              <w:rPr>
                <w:rFonts w:ascii="Arial" w:hAnsi="Arial" w:cs="Arial"/>
                <w:color w:val="000000"/>
                <w:sz w:val="22"/>
                <w:szCs w:val="22"/>
              </w:rPr>
              <w:t>2</w:t>
            </w:r>
          </w:p>
        </w:tc>
        <w:tc>
          <w:tcPr>
            <w:tcW w:w="1434"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55189E42" w14:textId="77777777" w:rsidR="00B4258F" w:rsidRPr="001A7598" w:rsidRDefault="00B4258F" w:rsidP="00B4258F">
            <w:pPr>
              <w:pStyle w:val="Standard"/>
              <w:spacing w:before="120" w:line="276" w:lineRule="auto"/>
              <w:jc w:val="center"/>
              <w:rPr>
                <w:rFonts w:ascii="Arial" w:hAnsi="Arial" w:cs="Arial"/>
                <w:color w:val="000000"/>
                <w:sz w:val="22"/>
                <w:szCs w:val="22"/>
              </w:rPr>
            </w:pPr>
          </w:p>
        </w:tc>
        <w:tc>
          <w:tcPr>
            <w:tcW w:w="1259"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2C7C20D3" w14:textId="77777777" w:rsidR="00B4258F" w:rsidRPr="001A7598" w:rsidRDefault="00B4258F" w:rsidP="00B4258F">
            <w:pPr>
              <w:pStyle w:val="Standard"/>
              <w:spacing w:before="120" w:line="276" w:lineRule="auto"/>
              <w:jc w:val="center"/>
              <w:rPr>
                <w:rFonts w:ascii="Arial" w:hAnsi="Arial" w:cs="Arial"/>
                <w:color w:val="000000"/>
                <w:sz w:val="22"/>
                <w:szCs w:val="22"/>
              </w:rPr>
            </w:pPr>
          </w:p>
        </w:tc>
      </w:tr>
      <w:tr w:rsidR="00B4258F" w:rsidRPr="001A7598" w14:paraId="6B401806" w14:textId="77777777" w:rsidTr="000737DC">
        <w:trPr>
          <w:trHeight w:val="300"/>
        </w:trPr>
        <w:tc>
          <w:tcPr>
            <w:tcW w:w="5812" w:type="dxa"/>
            <w:tcBorders>
              <w:left w:val="single" w:sz="8" w:space="0" w:color="000000"/>
              <w:bottom w:val="single" w:sz="8" w:space="0" w:color="000000"/>
              <w:right w:val="single" w:sz="8" w:space="0" w:color="000000"/>
            </w:tcBorders>
            <w:tcMar>
              <w:top w:w="0" w:type="dxa"/>
              <w:left w:w="70" w:type="dxa"/>
              <w:bottom w:w="0" w:type="dxa"/>
              <w:right w:w="70" w:type="dxa"/>
            </w:tcMar>
            <w:vAlign w:val="center"/>
          </w:tcPr>
          <w:p w14:paraId="44EB720D" w14:textId="4AECD226" w:rsidR="00B4258F" w:rsidRPr="00B4258F" w:rsidRDefault="00B4258F" w:rsidP="00B4258F">
            <w:pPr>
              <w:pStyle w:val="Standard"/>
              <w:spacing w:before="120" w:line="276" w:lineRule="auto"/>
              <w:rPr>
                <w:rFonts w:ascii="Arial" w:hAnsi="Arial" w:cs="Arial"/>
                <w:color w:val="000000"/>
                <w:sz w:val="20"/>
                <w:szCs w:val="20"/>
              </w:rPr>
            </w:pPr>
            <w:r w:rsidRPr="00B4258F">
              <w:rPr>
                <w:rFonts w:ascii="Arial" w:hAnsi="Arial" w:cs="Arial"/>
                <w:color w:val="000000"/>
                <w:sz w:val="20"/>
                <w:szCs w:val="20"/>
              </w:rPr>
              <w:t xml:space="preserve">4 </w:t>
            </w:r>
            <w:r w:rsidRPr="00B4258F">
              <w:rPr>
                <w:rFonts w:ascii="Arial" w:hAnsi="Arial" w:cs="Arial"/>
                <w:bCs/>
                <w:sz w:val="20"/>
                <w:szCs w:val="20"/>
              </w:rPr>
              <w:t xml:space="preserve">Pomiar ciśnienia pary do wymiennika ciepłowniczego </w:t>
            </w:r>
          </w:p>
        </w:tc>
        <w:tc>
          <w:tcPr>
            <w:tcW w:w="733" w:type="dxa"/>
            <w:tcBorders>
              <w:bottom w:val="single" w:sz="8" w:space="0" w:color="000000"/>
              <w:right w:val="single" w:sz="8" w:space="0" w:color="000000"/>
            </w:tcBorders>
            <w:tcMar>
              <w:top w:w="0" w:type="dxa"/>
              <w:left w:w="70" w:type="dxa"/>
              <w:bottom w:w="0" w:type="dxa"/>
              <w:right w:w="70" w:type="dxa"/>
            </w:tcMar>
          </w:tcPr>
          <w:p w14:paraId="17834147" w14:textId="686274AF" w:rsidR="00B4258F" w:rsidRPr="001A7598" w:rsidRDefault="00B4258F" w:rsidP="00B4258F">
            <w:pPr>
              <w:pStyle w:val="Standard"/>
              <w:spacing w:before="120" w:line="276" w:lineRule="auto"/>
              <w:jc w:val="center"/>
              <w:rPr>
                <w:rFonts w:ascii="Arial" w:hAnsi="Arial" w:cs="Arial"/>
                <w:color w:val="000000"/>
                <w:sz w:val="22"/>
                <w:szCs w:val="22"/>
              </w:rPr>
            </w:pPr>
            <w:r w:rsidRPr="008105E9">
              <w:rPr>
                <w:rFonts w:ascii="Arial" w:hAnsi="Arial" w:cs="Arial"/>
                <w:color w:val="000000"/>
                <w:sz w:val="22"/>
                <w:szCs w:val="22"/>
              </w:rPr>
              <w:t>szt</w:t>
            </w:r>
          </w:p>
        </w:tc>
        <w:tc>
          <w:tcPr>
            <w:tcW w:w="685" w:type="dxa"/>
            <w:tcBorders>
              <w:bottom w:val="single" w:sz="8" w:space="0" w:color="000000"/>
              <w:right w:val="single" w:sz="8" w:space="0" w:color="000000"/>
            </w:tcBorders>
            <w:tcMar>
              <w:top w:w="0" w:type="dxa"/>
              <w:left w:w="70" w:type="dxa"/>
              <w:bottom w:w="0" w:type="dxa"/>
              <w:right w:w="70" w:type="dxa"/>
            </w:tcMar>
            <w:vAlign w:val="center"/>
          </w:tcPr>
          <w:p w14:paraId="216C117E" w14:textId="77DC056E" w:rsidR="00B4258F" w:rsidRPr="001A7598" w:rsidRDefault="00B4258F" w:rsidP="00B4258F">
            <w:pPr>
              <w:pStyle w:val="Standard"/>
              <w:spacing w:before="120" w:line="276" w:lineRule="auto"/>
              <w:jc w:val="center"/>
              <w:rPr>
                <w:rFonts w:ascii="Arial" w:hAnsi="Arial" w:cs="Arial"/>
                <w:color w:val="000000"/>
                <w:sz w:val="22"/>
                <w:szCs w:val="22"/>
              </w:rPr>
            </w:pPr>
            <w:r>
              <w:rPr>
                <w:rFonts w:ascii="Arial" w:hAnsi="Arial" w:cs="Arial"/>
                <w:color w:val="000000"/>
                <w:sz w:val="22"/>
                <w:szCs w:val="22"/>
              </w:rPr>
              <w:t>2</w:t>
            </w:r>
          </w:p>
        </w:tc>
        <w:tc>
          <w:tcPr>
            <w:tcW w:w="1434"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49E7DA4D" w14:textId="77777777" w:rsidR="00B4258F" w:rsidRPr="001A7598" w:rsidRDefault="00B4258F" w:rsidP="00B4258F">
            <w:pPr>
              <w:pStyle w:val="Standard"/>
              <w:spacing w:before="120" w:line="276" w:lineRule="auto"/>
              <w:jc w:val="center"/>
              <w:rPr>
                <w:rFonts w:ascii="Arial" w:hAnsi="Arial" w:cs="Arial"/>
                <w:color w:val="000000"/>
                <w:sz w:val="22"/>
                <w:szCs w:val="22"/>
              </w:rPr>
            </w:pPr>
          </w:p>
        </w:tc>
        <w:tc>
          <w:tcPr>
            <w:tcW w:w="1259"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5EAE9968" w14:textId="77777777" w:rsidR="00B4258F" w:rsidRPr="001A7598" w:rsidRDefault="00B4258F" w:rsidP="00B4258F">
            <w:pPr>
              <w:pStyle w:val="Standard"/>
              <w:spacing w:before="120" w:line="276" w:lineRule="auto"/>
              <w:jc w:val="center"/>
              <w:rPr>
                <w:rFonts w:ascii="Arial" w:hAnsi="Arial" w:cs="Arial"/>
                <w:color w:val="000000"/>
                <w:sz w:val="22"/>
                <w:szCs w:val="22"/>
              </w:rPr>
            </w:pPr>
          </w:p>
        </w:tc>
      </w:tr>
      <w:tr w:rsidR="00B4258F" w:rsidRPr="001A7598" w14:paraId="6EFE0458" w14:textId="77777777" w:rsidTr="000737DC">
        <w:trPr>
          <w:trHeight w:val="300"/>
        </w:trPr>
        <w:tc>
          <w:tcPr>
            <w:tcW w:w="5812" w:type="dxa"/>
            <w:tcBorders>
              <w:left w:val="single" w:sz="8" w:space="0" w:color="000000"/>
              <w:bottom w:val="single" w:sz="8" w:space="0" w:color="000000"/>
              <w:right w:val="single" w:sz="8" w:space="0" w:color="000000"/>
            </w:tcBorders>
            <w:tcMar>
              <w:top w:w="0" w:type="dxa"/>
              <w:left w:w="70" w:type="dxa"/>
              <w:bottom w:w="0" w:type="dxa"/>
              <w:right w:w="70" w:type="dxa"/>
            </w:tcMar>
            <w:vAlign w:val="center"/>
          </w:tcPr>
          <w:p w14:paraId="500EEB25" w14:textId="50390567" w:rsidR="00B4258F" w:rsidRPr="00B4258F" w:rsidRDefault="00B4258F" w:rsidP="00B4258F">
            <w:pPr>
              <w:pStyle w:val="Standard"/>
              <w:spacing w:before="120" w:line="276" w:lineRule="auto"/>
              <w:rPr>
                <w:rFonts w:ascii="Arial" w:hAnsi="Arial" w:cs="Arial"/>
                <w:color w:val="000000"/>
                <w:sz w:val="20"/>
                <w:szCs w:val="20"/>
              </w:rPr>
            </w:pPr>
            <w:r w:rsidRPr="00B4258F">
              <w:rPr>
                <w:rFonts w:ascii="Arial" w:hAnsi="Arial" w:cs="Arial"/>
                <w:color w:val="000000"/>
                <w:sz w:val="20"/>
                <w:szCs w:val="20"/>
              </w:rPr>
              <w:t xml:space="preserve">5 </w:t>
            </w:r>
            <w:r w:rsidRPr="00B4258F">
              <w:rPr>
                <w:rFonts w:ascii="Arial" w:hAnsi="Arial" w:cs="Arial"/>
                <w:bCs/>
                <w:sz w:val="20"/>
                <w:szCs w:val="20"/>
              </w:rPr>
              <w:t>Pomiar ciśnienia pary w kondensatorze</w:t>
            </w:r>
          </w:p>
        </w:tc>
        <w:tc>
          <w:tcPr>
            <w:tcW w:w="733" w:type="dxa"/>
            <w:tcBorders>
              <w:bottom w:val="single" w:sz="8" w:space="0" w:color="000000"/>
              <w:right w:val="single" w:sz="8" w:space="0" w:color="000000"/>
            </w:tcBorders>
            <w:tcMar>
              <w:top w:w="0" w:type="dxa"/>
              <w:left w:w="70" w:type="dxa"/>
              <w:bottom w:w="0" w:type="dxa"/>
              <w:right w:w="70" w:type="dxa"/>
            </w:tcMar>
          </w:tcPr>
          <w:p w14:paraId="675FD583" w14:textId="242340C8" w:rsidR="00B4258F" w:rsidRPr="001A7598" w:rsidRDefault="00B4258F" w:rsidP="00B4258F">
            <w:pPr>
              <w:pStyle w:val="Standard"/>
              <w:spacing w:before="120" w:line="276" w:lineRule="auto"/>
              <w:jc w:val="center"/>
              <w:rPr>
                <w:rFonts w:ascii="Arial" w:hAnsi="Arial" w:cs="Arial"/>
                <w:color w:val="000000"/>
                <w:sz w:val="22"/>
                <w:szCs w:val="22"/>
              </w:rPr>
            </w:pPr>
            <w:r w:rsidRPr="008105E9">
              <w:rPr>
                <w:rFonts w:ascii="Arial" w:hAnsi="Arial" w:cs="Arial"/>
                <w:color w:val="000000"/>
                <w:sz w:val="22"/>
                <w:szCs w:val="22"/>
              </w:rPr>
              <w:t>szt</w:t>
            </w:r>
          </w:p>
        </w:tc>
        <w:tc>
          <w:tcPr>
            <w:tcW w:w="685" w:type="dxa"/>
            <w:tcBorders>
              <w:bottom w:val="single" w:sz="8" w:space="0" w:color="000000"/>
              <w:right w:val="single" w:sz="8" w:space="0" w:color="000000"/>
            </w:tcBorders>
            <w:tcMar>
              <w:top w:w="0" w:type="dxa"/>
              <w:left w:w="70" w:type="dxa"/>
              <w:bottom w:w="0" w:type="dxa"/>
              <w:right w:w="70" w:type="dxa"/>
            </w:tcMar>
            <w:vAlign w:val="center"/>
          </w:tcPr>
          <w:p w14:paraId="628EF215" w14:textId="4EC94A2A" w:rsidR="00B4258F" w:rsidRPr="001A7598" w:rsidRDefault="00B4258F" w:rsidP="00B4258F">
            <w:pPr>
              <w:pStyle w:val="Standard"/>
              <w:spacing w:before="120" w:line="276" w:lineRule="auto"/>
              <w:jc w:val="center"/>
              <w:rPr>
                <w:rFonts w:ascii="Arial" w:hAnsi="Arial" w:cs="Arial"/>
                <w:color w:val="000000"/>
                <w:sz w:val="22"/>
                <w:szCs w:val="22"/>
              </w:rPr>
            </w:pPr>
            <w:r>
              <w:rPr>
                <w:rFonts w:ascii="Arial" w:hAnsi="Arial" w:cs="Arial"/>
                <w:color w:val="000000"/>
                <w:sz w:val="22"/>
                <w:szCs w:val="22"/>
              </w:rPr>
              <w:t>2</w:t>
            </w:r>
          </w:p>
        </w:tc>
        <w:tc>
          <w:tcPr>
            <w:tcW w:w="1434"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20E9F443" w14:textId="77777777" w:rsidR="00B4258F" w:rsidRPr="001A7598" w:rsidRDefault="00B4258F" w:rsidP="00B4258F">
            <w:pPr>
              <w:pStyle w:val="Standard"/>
              <w:spacing w:before="120" w:line="276" w:lineRule="auto"/>
              <w:jc w:val="center"/>
              <w:rPr>
                <w:rFonts w:ascii="Arial" w:hAnsi="Arial" w:cs="Arial"/>
                <w:color w:val="000000"/>
                <w:sz w:val="22"/>
                <w:szCs w:val="22"/>
              </w:rPr>
            </w:pPr>
          </w:p>
        </w:tc>
        <w:tc>
          <w:tcPr>
            <w:tcW w:w="1259"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4A4C5FA4" w14:textId="77777777" w:rsidR="00B4258F" w:rsidRPr="001A7598" w:rsidRDefault="00B4258F" w:rsidP="00B4258F">
            <w:pPr>
              <w:pStyle w:val="Standard"/>
              <w:spacing w:before="120" w:line="276" w:lineRule="auto"/>
              <w:jc w:val="center"/>
              <w:rPr>
                <w:rFonts w:ascii="Arial" w:hAnsi="Arial" w:cs="Arial"/>
                <w:color w:val="000000"/>
                <w:sz w:val="22"/>
                <w:szCs w:val="22"/>
              </w:rPr>
            </w:pPr>
          </w:p>
        </w:tc>
      </w:tr>
      <w:tr w:rsidR="0026189B" w:rsidRPr="001A7598" w14:paraId="2B99587E" w14:textId="77777777" w:rsidTr="00791FB1">
        <w:trPr>
          <w:trHeight w:val="300"/>
        </w:trPr>
        <w:tc>
          <w:tcPr>
            <w:tcW w:w="9923" w:type="dxa"/>
            <w:gridSpan w:val="5"/>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6FE126C5" w14:textId="77777777" w:rsidR="0026189B" w:rsidRPr="001A7598" w:rsidRDefault="0026189B" w:rsidP="001A7598">
            <w:pPr>
              <w:pStyle w:val="Standard"/>
              <w:spacing w:before="120" w:line="276" w:lineRule="auto"/>
              <w:rPr>
                <w:rFonts w:ascii="Arial" w:hAnsi="Arial" w:cs="Arial"/>
                <w:b/>
                <w:bCs/>
                <w:color w:val="000000"/>
                <w:sz w:val="22"/>
                <w:szCs w:val="22"/>
              </w:rPr>
            </w:pPr>
            <w:r w:rsidRPr="001A7598">
              <w:rPr>
                <w:rFonts w:ascii="Arial" w:hAnsi="Arial" w:cs="Arial"/>
                <w:b/>
                <w:bCs/>
                <w:color w:val="000000"/>
                <w:sz w:val="22"/>
                <w:szCs w:val="22"/>
              </w:rPr>
              <w:t>XVI. ODGAZOWYWACZ</w:t>
            </w:r>
          </w:p>
        </w:tc>
      </w:tr>
      <w:tr w:rsidR="0026189B" w:rsidRPr="001A7598" w14:paraId="5E1D1607" w14:textId="77777777" w:rsidTr="00791FB1">
        <w:trPr>
          <w:trHeight w:val="300"/>
        </w:trPr>
        <w:tc>
          <w:tcPr>
            <w:tcW w:w="5812" w:type="dxa"/>
            <w:tcBorders>
              <w:left w:val="single" w:sz="8" w:space="0" w:color="000000"/>
              <w:bottom w:val="single" w:sz="8" w:space="0" w:color="000000"/>
              <w:right w:val="single" w:sz="8" w:space="0" w:color="000000"/>
            </w:tcBorders>
            <w:tcMar>
              <w:top w:w="0" w:type="dxa"/>
              <w:left w:w="70" w:type="dxa"/>
              <w:bottom w:w="0" w:type="dxa"/>
              <w:right w:w="70" w:type="dxa"/>
            </w:tcMar>
            <w:vAlign w:val="center"/>
          </w:tcPr>
          <w:p w14:paraId="34E4963E" w14:textId="77777777" w:rsidR="0026189B" w:rsidRPr="001A7598" w:rsidRDefault="0026189B" w:rsidP="001A7598">
            <w:pPr>
              <w:pStyle w:val="Standard"/>
              <w:spacing w:before="120" w:line="276" w:lineRule="auto"/>
              <w:rPr>
                <w:rFonts w:ascii="Arial" w:hAnsi="Arial" w:cs="Arial"/>
                <w:color w:val="000000"/>
                <w:sz w:val="22"/>
                <w:szCs w:val="22"/>
              </w:rPr>
            </w:pPr>
            <w:r w:rsidRPr="001A7598">
              <w:rPr>
                <w:rFonts w:ascii="Arial" w:hAnsi="Arial" w:cs="Arial"/>
                <w:color w:val="000000"/>
                <w:sz w:val="22"/>
                <w:szCs w:val="22"/>
              </w:rPr>
              <w:t>1.  Sygnalizatory poziomów</w:t>
            </w:r>
          </w:p>
        </w:tc>
        <w:tc>
          <w:tcPr>
            <w:tcW w:w="733" w:type="dxa"/>
            <w:tcBorders>
              <w:bottom w:val="single" w:sz="8" w:space="0" w:color="000000"/>
              <w:right w:val="single" w:sz="8" w:space="0" w:color="000000"/>
            </w:tcBorders>
            <w:tcMar>
              <w:top w:w="0" w:type="dxa"/>
              <w:left w:w="70" w:type="dxa"/>
              <w:bottom w:w="0" w:type="dxa"/>
              <w:right w:w="70" w:type="dxa"/>
            </w:tcMar>
            <w:vAlign w:val="center"/>
          </w:tcPr>
          <w:p w14:paraId="40649267" w14:textId="77777777" w:rsidR="0026189B" w:rsidRPr="001A7598" w:rsidRDefault="0026189B"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szt</w:t>
            </w:r>
          </w:p>
        </w:tc>
        <w:tc>
          <w:tcPr>
            <w:tcW w:w="685" w:type="dxa"/>
            <w:tcBorders>
              <w:bottom w:val="single" w:sz="8" w:space="0" w:color="000000"/>
              <w:right w:val="single" w:sz="8" w:space="0" w:color="000000"/>
            </w:tcBorders>
            <w:tcMar>
              <w:top w:w="0" w:type="dxa"/>
              <w:left w:w="70" w:type="dxa"/>
              <w:bottom w:w="0" w:type="dxa"/>
              <w:right w:w="70" w:type="dxa"/>
            </w:tcMar>
            <w:vAlign w:val="center"/>
          </w:tcPr>
          <w:p w14:paraId="6D515700" w14:textId="77777777" w:rsidR="0026189B" w:rsidRPr="001A7598" w:rsidRDefault="0026189B"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2</w:t>
            </w:r>
          </w:p>
        </w:tc>
        <w:tc>
          <w:tcPr>
            <w:tcW w:w="1434"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6483962E" w14:textId="77777777" w:rsidR="0026189B" w:rsidRPr="001A7598" w:rsidRDefault="0026189B" w:rsidP="001A7598">
            <w:pPr>
              <w:pStyle w:val="Standard"/>
              <w:spacing w:before="120" w:line="276" w:lineRule="auto"/>
              <w:jc w:val="center"/>
              <w:rPr>
                <w:rFonts w:ascii="Arial" w:hAnsi="Arial" w:cs="Arial"/>
                <w:color w:val="000000"/>
                <w:sz w:val="22"/>
                <w:szCs w:val="22"/>
              </w:rPr>
            </w:pPr>
          </w:p>
        </w:tc>
        <w:tc>
          <w:tcPr>
            <w:tcW w:w="1259"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2725543B" w14:textId="77777777" w:rsidR="0026189B" w:rsidRPr="001A7598" w:rsidRDefault="0026189B" w:rsidP="001A7598">
            <w:pPr>
              <w:pStyle w:val="Standard"/>
              <w:spacing w:before="120" w:line="276" w:lineRule="auto"/>
              <w:jc w:val="center"/>
              <w:rPr>
                <w:rFonts w:ascii="Arial" w:hAnsi="Arial" w:cs="Arial"/>
                <w:color w:val="000000"/>
                <w:sz w:val="22"/>
                <w:szCs w:val="22"/>
              </w:rPr>
            </w:pPr>
          </w:p>
        </w:tc>
      </w:tr>
      <w:tr w:rsidR="0026189B" w:rsidRPr="001A7598" w14:paraId="10871BAD" w14:textId="77777777" w:rsidTr="00791FB1">
        <w:trPr>
          <w:trHeight w:val="300"/>
        </w:trPr>
        <w:tc>
          <w:tcPr>
            <w:tcW w:w="5812" w:type="dxa"/>
            <w:tcBorders>
              <w:left w:val="single" w:sz="8" w:space="0" w:color="000000"/>
              <w:bottom w:val="single" w:sz="8" w:space="0" w:color="000000"/>
              <w:right w:val="single" w:sz="8" w:space="0" w:color="000000"/>
            </w:tcBorders>
            <w:tcMar>
              <w:top w:w="0" w:type="dxa"/>
              <w:left w:w="70" w:type="dxa"/>
              <w:bottom w:w="0" w:type="dxa"/>
              <w:right w:w="70" w:type="dxa"/>
            </w:tcMar>
            <w:vAlign w:val="center"/>
          </w:tcPr>
          <w:p w14:paraId="1CE2E608" w14:textId="77777777" w:rsidR="0026189B" w:rsidRPr="001A7598" w:rsidRDefault="0026189B" w:rsidP="001A7598">
            <w:pPr>
              <w:pStyle w:val="Standard"/>
              <w:spacing w:before="120" w:line="276" w:lineRule="auto"/>
              <w:rPr>
                <w:rFonts w:ascii="Arial" w:hAnsi="Arial" w:cs="Arial"/>
                <w:b/>
                <w:bCs/>
                <w:color w:val="000000"/>
                <w:sz w:val="22"/>
                <w:szCs w:val="22"/>
              </w:rPr>
            </w:pPr>
            <w:r w:rsidRPr="001A7598">
              <w:rPr>
                <w:rFonts w:ascii="Arial" w:hAnsi="Arial" w:cs="Arial"/>
                <w:b/>
                <w:bCs/>
                <w:color w:val="000000"/>
                <w:sz w:val="22"/>
                <w:szCs w:val="22"/>
              </w:rPr>
              <w:t>XVII. Prace przy uruchamianiu urządzeń podczas remontu i uruchamianiu bloku.</w:t>
            </w:r>
          </w:p>
        </w:tc>
        <w:tc>
          <w:tcPr>
            <w:tcW w:w="733" w:type="dxa"/>
            <w:tcBorders>
              <w:bottom w:val="single" w:sz="8" w:space="0" w:color="000000"/>
              <w:right w:val="single" w:sz="8" w:space="0" w:color="000000"/>
            </w:tcBorders>
            <w:tcMar>
              <w:top w:w="0" w:type="dxa"/>
              <w:left w:w="70" w:type="dxa"/>
              <w:bottom w:w="0" w:type="dxa"/>
              <w:right w:w="70" w:type="dxa"/>
            </w:tcMar>
            <w:vAlign w:val="center"/>
          </w:tcPr>
          <w:p w14:paraId="479F926E" w14:textId="77777777" w:rsidR="0026189B" w:rsidRPr="001A7598" w:rsidRDefault="0026189B"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Rbh</w:t>
            </w:r>
          </w:p>
        </w:tc>
        <w:tc>
          <w:tcPr>
            <w:tcW w:w="685" w:type="dxa"/>
            <w:tcBorders>
              <w:bottom w:val="single" w:sz="8" w:space="0" w:color="000000"/>
              <w:right w:val="single" w:sz="8" w:space="0" w:color="000000"/>
            </w:tcBorders>
            <w:tcMar>
              <w:top w:w="0" w:type="dxa"/>
              <w:left w:w="70" w:type="dxa"/>
              <w:bottom w:w="0" w:type="dxa"/>
              <w:right w:w="70" w:type="dxa"/>
            </w:tcMar>
            <w:vAlign w:val="center"/>
          </w:tcPr>
          <w:p w14:paraId="4FC1516A" w14:textId="77777777" w:rsidR="0026189B" w:rsidRPr="001A7598" w:rsidRDefault="0026189B"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40</w:t>
            </w:r>
          </w:p>
        </w:tc>
        <w:tc>
          <w:tcPr>
            <w:tcW w:w="1434"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465D25FA" w14:textId="77777777" w:rsidR="0026189B" w:rsidRPr="001A7598" w:rsidRDefault="0026189B" w:rsidP="001A7598">
            <w:pPr>
              <w:pStyle w:val="Standard"/>
              <w:spacing w:before="120" w:line="276" w:lineRule="auto"/>
              <w:jc w:val="center"/>
              <w:rPr>
                <w:rFonts w:ascii="Arial" w:hAnsi="Arial" w:cs="Arial"/>
                <w:color w:val="000000"/>
                <w:sz w:val="22"/>
                <w:szCs w:val="22"/>
              </w:rPr>
            </w:pPr>
          </w:p>
        </w:tc>
        <w:tc>
          <w:tcPr>
            <w:tcW w:w="1259"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7E86B2D2" w14:textId="77777777" w:rsidR="0026189B" w:rsidRPr="001A7598" w:rsidRDefault="0026189B" w:rsidP="001A7598">
            <w:pPr>
              <w:pStyle w:val="Standard"/>
              <w:spacing w:before="120" w:line="276" w:lineRule="auto"/>
              <w:jc w:val="center"/>
              <w:rPr>
                <w:rFonts w:ascii="Arial" w:hAnsi="Arial" w:cs="Arial"/>
                <w:color w:val="000000"/>
                <w:sz w:val="22"/>
                <w:szCs w:val="22"/>
              </w:rPr>
            </w:pPr>
          </w:p>
        </w:tc>
      </w:tr>
      <w:tr w:rsidR="0026189B" w:rsidRPr="001A7598" w14:paraId="2821787F" w14:textId="77777777" w:rsidTr="00791FB1">
        <w:trPr>
          <w:trHeight w:val="300"/>
        </w:trPr>
        <w:tc>
          <w:tcPr>
            <w:tcW w:w="5812" w:type="dxa"/>
            <w:tcBorders>
              <w:left w:val="single" w:sz="8" w:space="0" w:color="000000"/>
              <w:bottom w:val="single" w:sz="4" w:space="0" w:color="auto"/>
              <w:right w:val="single" w:sz="8" w:space="0" w:color="000000"/>
            </w:tcBorders>
            <w:tcMar>
              <w:top w:w="0" w:type="dxa"/>
              <w:left w:w="70" w:type="dxa"/>
              <w:bottom w:w="0" w:type="dxa"/>
              <w:right w:w="70" w:type="dxa"/>
            </w:tcMar>
            <w:vAlign w:val="center"/>
          </w:tcPr>
          <w:p w14:paraId="2A3D7937" w14:textId="77777777" w:rsidR="0026189B" w:rsidRPr="001A7598" w:rsidRDefault="0026189B" w:rsidP="001A7598">
            <w:pPr>
              <w:pStyle w:val="Standard"/>
              <w:spacing w:before="120" w:line="276" w:lineRule="auto"/>
              <w:rPr>
                <w:rFonts w:ascii="Arial" w:hAnsi="Arial" w:cs="Arial"/>
                <w:sz w:val="22"/>
                <w:szCs w:val="22"/>
              </w:rPr>
            </w:pPr>
            <w:r w:rsidRPr="001A7598">
              <w:rPr>
                <w:rFonts w:ascii="Arial" w:hAnsi="Arial" w:cs="Arial"/>
                <w:b/>
                <w:bCs/>
                <w:color w:val="000000"/>
                <w:sz w:val="22"/>
                <w:szCs w:val="22"/>
              </w:rPr>
              <w:t xml:space="preserve">XVIII. </w:t>
            </w:r>
            <w:r w:rsidRPr="001A7598">
              <w:rPr>
                <w:rStyle w:val="Teksttreci2"/>
                <w:rFonts w:cs="Arial"/>
                <w:color w:val="000000"/>
                <w:sz w:val="22"/>
                <w:szCs w:val="22"/>
              </w:rPr>
              <w:t>W</w:t>
            </w:r>
            <w:r w:rsidRPr="001A7598">
              <w:rPr>
                <w:rFonts w:ascii="Arial" w:hAnsi="Arial" w:cs="Arial"/>
                <w:b/>
                <w:sz w:val="22"/>
                <w:szCs w:val="22"/>
              </w:rPr>
              <w:t>ykonanie raportu zbiorczego z przeglądu aparatury</w:t>
            </w:r>
          </w:p>
        </w:tc>
        <w:tc>
          <w:tcPr>
            <w:tcW w:w="733" w:type="dxa"/>
            <w:tcBorders>
              <w:bottom w:val="single" w:sz="4" w:space="0" w:color="auto"/>
              <w:right w:val="single" w:sz="8" w:space="0" w:color="000000"/>
            </w:tcBorders>
            <w:tcMar>
              <w:top w:w="0" w:type="dxa"/>
              <w:left w:w="70" w:type="dxa"/>
              <w:bottom w:w="0" w:type="dxa"/>
              <w:right w:w="70" w:type="dxa"/>
            </w:tcMar>
            <w:vAlign w:val="center"/>
          </w:tcPr>
          <w:p w14:paraId="136003C2" w14:textId="77777777" w:rsidR="0026189B" w:rsidRPr="001A7598" w:rsidRDefault="0026189B"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Szt</w:t>
            </w:r>
          </w:p>
        </w:tc>
        <w:tc>
          <w:tcPr>
            <w:tcW w:w="685" w:type="dxa"/>
            <w:tcBorders>
              <w:bottom w:val="single" w:sz="4" w:space="0" w:color="auto"/>
              <w:right w:val="single" w:sz="8" w:space="0" w:color="000000"/>
            </w:tcBorders>
            <w:tcMar>
              <w:top w:w="0" w:type="dxa"/>
              <w:left w:w="70" w:type="dxa"/>
              <w:bottom w:w="0" w:type="dxa"/>
              <w:right w:w="70" w:type="dxa"/>
            </w:tcMar>
            <w:vAlign w:val="center"/>
          </w:tcPr>
          <w:p w14:paraId="657CD59B" w14:textId="77777777" w:rsidR="0026189B" w:rsidRPr="001A7598" w:rsidRDefault="0026189B" w:rsidP="001A7598">
            <w:pPr>
              <w:pStyle w:val="Standard"/>
              <w:spacing w:before="120" w:line="276" w:lineRule="auto"/>
              <w:jc w:val="center"/>
              <w:rPr>
                <w:rFonts w:ascii="Arial" w:hAnsi="Arial" w:cs="Arial"/>
                <w:color w:val="000000"/>
                <w:sz w:val="22"/>
                <w:szCs w:val="22"/>
              </w:rPr>
            </w:pPr>
            <w:r w:rsidRPr="001A7598">
              <w:rPr>
                <w:rFonts w:ascii="Arial" w:hAnsi="Arial" w:cs="Arial"/>
                <w:color w:val="000000"/>
                <w:sz w:val="22"/>
                <w:szCs w:val="22"/>
              </w:rPr>
              <w:t>1</w:t>
            </w:r>
          </w:p>
        </w:tc>
        <w:tc>
          <w:tcPr>
            <w:tcW w:w="1434" w:type="dxa"/>
            <w:tcBorders>
              <w:bottom w:val="single" w:sz="4" w:space="0" w:color="auto"/>
              <w:right w:val="single" w:sz="8" w:space="0" w:color="000000"/>
            </w:tcBorders>
            <w:shd w:val="clear" w:color="auto" w:fill="D9D9D9"/>
            <w:tcMar>
              <w:top w:w="0" w:type="dxa"/>
              <w:left w:w="70" w:type="dxa"/>
              <w:bottom w:w="0" w:type="dxa"/>
              <w:right w:w="70" w:type="dxa"/>
            </w:tcMar>
            <w:vAlign w:val="center"/>
          </w:tcPr>
          <w:p w14:paraId="011B9AFE" w14:textId="77777777" w:rsidR="0026189B" w:rsidRPr="001A7598" w:rsidRDefault="0026189B" w:rsidP="001A7598">
            <w:pPr>
              <w:pStyle w:val="Standard"/>
              <w:spacing w:before="120" w:line="276" w:lineRule="auto"/>
              <w:jc w:val="center"/>
              <w:rPr>
                <w:rFonts w:ascii="Arial" w:hAnsi="Arial" w:cs="Arial"/>
                <w:color w:val="000000"/>
                <w:sz w:val="22"/>
                <w:szCs w:val="22"/>
              </w:rPr>
            </w:pPr>
          </w:p>
        </w:tc>
        <w:tc>
          <w:tcPr>
            <w:tcW w:w="1259" w:type="dxa"/>
            <w:tcBorders>
              <w:bottom w:val="single" w:sz="8" w:space="0" w:color="000000"/>
              <w:right w:val="single" w:sz="8" w:space="0" w:color="000000"/>
            </w:tcBorders>
            <w:shd w:val="clear" w:color="auto" w:fill="D9D9D9"/>
            <w:tcMar>
              <w:top w:w="0" w:type="dxa"/>
              <w:left w:w="70" w:type="dxa"/>
              <w:bottom w:w="0" w:type="dxa"/>
              <w:right w:w="70" w:type="dxa"/>
            </w:tcMar>
            <w:vAlign w:val="center"/>
          </w:tcPr>
          <w:p w14:paraId="1B15A32B" w14:textId="77777777" w:rsidR="0026189B" w:rsidRPr="001A7598" w:rsidRDefault="0026189B" w:rsidP="001A7598">
            <w:pPr>
              <w:pStyle w:val="Standard"/>
              <w:spacing w:before="120" w:line="276" w:lineRule="auto"/>
              <w:jc w:val="center"/>
              <w:rPr>
                <w:rFonts w:ascii="Arial" w:hAnsi="Arial" w:cs="Arial"/>
                <w:color w:val="000000"/>
                <w:sz w:val="22"/>
                <w:szCs w:val="22"/>
              </w:rPr>
            </w:pPr>
          </w:p>
        </w:tc>
      </w:tr>
      <w:tr w:rsidR="0026189B" w:rsidRPr="001A7598" w14:paraId="4495CB27" w14:textId="77777777" w:rsidTr="00791FB1">
        <w:trPr>
          <w:trHeight w:val="300"/>
        </w:trPr>
        <w:tc>
          <w:tcPr>
            <w:tcW w:w="8664" w:type="dxa"/>
            <w:gridSpan w:val="4"/>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bottom"/>
          </w:tcPr>
          <w:p w14:paraId="2718773E" w14:textId="362578EE" w:rsidR="0026189B" w:rsidRPr="001A7598" w:rsidRDefault="0026189B" w:rsidP="001A7598">
            <w:pPr>
              <w:pStyle w:val="Standard"/>
              <w:spacing w:before="120" w:line="276" w:lineRule="auto"/>
              <w:jc w:val="right"/>
              <w:rPr>
                <w:rFonts w:ascii="Arial" w:hAnsi="Arial" w:cs="Arial"/>
                <w:color w:val="000000"/>
                <w:sz w:val="22"/>
                <w:szCs w:val="22"/>
              </w:rPr>
            </w:pPr>
            <w:r w:rsidRPr="001A7598">
              <w:rPr>
                <w:rFonts w:ascii="Arial" w:hAnsi="Arial" w:cs="Arial"/>
                <w:b/>
                <w:bCs/>
                <w:color w:val="000000"/>
                <w:sz w:val="22"/>
                <w:szCs w:val="22"/>
              </w:rPr>
              <w:t>Wartość oferty netto dla Bloku nr 3</w:t>
            </w:r>
          </w:p>
        </w:tc>
        <w:tc>
          <w:tcPr>
            <w:tcW w:w="1259" w:type="dxa"/>
            <w:tcBorders>
              <w:top w:val="single" w:sz="8" w:space="0" w:color="000000"/>
              <w:left w:val="single" w:sz="4" w:space="0" w:color="auto"/>
              <w:bottom w:val="single" w:sz="8" w:space="0" w:color="000000"/>
              <w:right w:val="single" w:sz="8" w:space="0" w:color="000000"/>
            </w:tcBorders>
            <w:shd w:val="clear" w:color="auto" w:fill="D9D9D9"/>
            <w:tcMar>
              <w:top w:w="0" w:type="dxa"/>
              <w:left w:w="70" w:type="dxa"/>
              <w:bottom w:w="0" w:type="dxa"/>
              <w:right w:w="70" w:type="dxa"/>
            </w:tcMar>
            <w:vAlign w:val="center"/>
          </w:tcPr>
          <w:p w14:paraId="70A35236" w14:textId="77777777" w:rsidR="0026189B" w:rsidRPr="001A7598" w:rsidRDefault="0026189B" w:rsidP="001A7598">
            <w:pPr>
              <w:pStyle w:val="Standard"/>
              <w:spacing w:before="120" w:line="276" w:lineRule="auto"/>
              <w:jc w:val="center"/>
              <w:rPr>
                <w:rFonts w:ascii="Arial" w:hAnsi="Arial" w:cs="Arial"/>
                <w:color w:val="000000"/>
                <w:sz w:val="22"/>
                <w:szCs w:val="22"/>
              </w:rPr>
            </w:pPr>
          </w:p>
        </w:tc>
      </w:tr>
      <w:tr w:rsidR="0026189B" w:rsidRPr="001A7598" w14:paraId="3D598E34" w14:textId="77777777" w:rsidTr="00791FB1">
        <w:trPr>
          <w:trHeight w:val="421"/>
        </w:trPr>
        <w:tc>
          <w:tcPr>
            <w:tcW w:w="8664" w:type="dxa"/>
            <w:gridSpan w:val="4"/>
            <w:tcBorders>
              <w:top w:val="single" w:sz="4" w:space="0" w:color="auto"/>
              <w:left w:val="single" w:sz="4" w:space="0" w:color="auto"/>
              <w:bottom w:val="single" w:sz="4" w:space="0" w:color="auto"/>
              <w:right w:val="single" w:sz="4" w:space="0" w:color="auto"/>
            </w:tcBorders>
            <w:shd w:val="clear" w:color="auto" w:fill="DEEAF6" w:themeFill="accent1" w:themeFillTint="33"/>
            <w:tcMar>
              <w:top w:w="0" w:type="dxa"/>
              <w:left w:w="70" w:type="dxa"/>
              <w:bottom w:w="0" w:type="dxa"/>
              <w:right w:w="70" w:type="dxa"/>
            </w:tcMar>
            <w:vAlign w:val="center"/>
          </w:tcPr>
          <w:p w14:paraId="419F7E32" w14:textId="569D1FF8" w:rsidR="0026189B" w:rsidRPr="001A7598" w:rsidRDefault="0026189B" w:rsidP="001A7598">
            <w:pPr>
              <w:pStyle w:val="Standard"/>
              <w:spacing w:before="120" w:line="276" w:lineRule="auto"/>
              <w:jc w:val="right"/>
              <w:rPr>
                <w:rFonts w:ascii="Arial" w:hAnsi="Arial" w:cs="Arial"/>
                <w:b/>
                <w:bCs/>
                <w:color w:val="000000"/>
                <w:sz w:val="22"/>
                <w:szCs w:val="22"/>
              </w:rPr>
            </w:pPr>
            <w:r w:rsidRPr="001A7598">
              <w:rPr>
                <w:rFonts w:ascii="Arial" w:hAnsi="Arial" w:cs="Arial"/>
                <w:b/>
                <w:bCs/>
                <w:color w:val="000000"/>
                <w:sz w:val="22"/>
                <w:szCs w:val="22"/>
              </w:rPr>
              <w:t>Łączna wartość oferty netto Blok nr 2 i 3</w:t>
            </w:r>
          </w:p>
        </w:tc>
        <w:tc>
          <w:tcPr>
            <w:tcW w:w="1259" w:type="dxa"/>
            <w:tcBorders>
              <w:top w:val="single" w:sz="8" w:space="0" w:color="000000"/>
              <w:left w:val="single" w:sz="4" w:space="0" w:color="auto"/>
              <w:bottom w:val="single" w:sz="8" w:space="0" w:color="000000"/>
              <w:right w:val="single" w:sz="8" w:space="0" w:color="000000"/>
            </w:tcBorders>
            <w:shd w:val="clear" w:color="auto" w:fill="D9D9D9"/>
            <w:tcMar>
              <w:top w:w="0" w:type="dxa"/>
              <w:left w:w="70" w:type="dxa"/>
              <w:bottom w:w="0" w:type="dxa"/>
              <w:right w:w="70" w:type="dxa"/>
            </w:tcMar>
            <w:vAlign w:val="center"/>
          </w:tcPr>
          <w:p w14:paraId="1EB914A4" w14:textId="77777777" w:rsidR="0026189B" w:rsidRPr="001A7598" w:rsidRDefault="0026189B" w:rsidP="001A7598">
            <w:pPr>
              <w:pStyle w:val="Standard"/>
              <w:spacing w:before="120" w:line="276" w:lineRule="auto"/>
              <w:jc w:val="center"/>
              <w:rPr>
                <w:rFonts w:ascii="Arial" w:hAnsi="Arial" w:cs="Arial"/>
                <w:color w:val="000000"/>
                <w:sz w:val="22"/>
                <w:szCs w:val="22"/>
              </w:rPr>
            </w:pPr>
          </w:p>
        </w:tc>
      </w:tr>
      <w:tr w:rsidR="0026189B" w:rsidRPr="001A7598" w14:paraId="4C9F0B64" w14:textId="77777777" w:rsidTr="00791FB1">
        <w:trPr>
          <w:trHeight w:val="399"/>
        </w:trPr>
        <w:tc>
          <w:tcPr>
            <w:tcW w:w="8664" w:type="dxa"/>
            <w:gridSpan w:val="4"/>
            <w:tcBorders>
              <w:top w:val="single" w:sz="4" w:space="0" w:color="auto"/>
              <w:left w:val="single" w:sz="4" w:space="0" w:color="auto"/>
              <w:bottom w:val="single" w:sz="4" w:space="0" w:color="auto"/>
              <w:right w:val="single" w:sz="4" w:space="0" w:color="auto"/>
            </w:tcBorders>
            <w:shd w:val="clear" w:color="auto" w:fill="DEEAF6" w:themeFill="accent1" w:themeFillTint="33"/>
            <w:tcMar>
              <w:top w:w="0" w:type="dxa"/>
              <w:left w:w="70" w:type="dxa"/>
              <w:bottom w:w="0" w:type="dxa"/>
              <w:right w:w="70" w:type="dxa"/>
            </w:tcMar>
            <w:vAlign w:val="center"/>
          </w:tcPr>
          <w:p w14:paraId="2FB12454" w14:textId="39E49DA5" w:rsidR="0026189B" w:rsidRPr="001A7598" w:rsidRDefault="0026189B" w:rsidP="001A7598">
            <w:pPr>
              <w:pStyle w:val="Standard"/>
              <w:spacing w:before="120" w:line="276" w:lineRule="auto"/>
              <w:jc w:val="right"/>
              <w:rPr>
                <w:rFonts w:ascii="Arial" w:hAnsi="Arial" w:cs="Arial"/>
                <w:b/>
                <w:bCs/>
                <w:color w:val="000000"/>
                <w:sz w:val="22"/>
                <w:szCs w:val="22"/>
              </w:rPr>
            </w:pPr>
            <w:r w:rsidRPr="001A7598">
              <w:rPr>
                <w:rFonts w:ascii="Arial" w:hAnsi="Arial" w:cs="Arial"/>
                <w:b/>
                <w:bCs/>
                <w:color w:val="000000"/>
                <w:sz w:val="22"/>
                <w:szCs w:val="22"/>
              </w:rPr>
              <w:t xml:space="preserve">Łączna wartość   podatku VAT …..% </w:t>
            </w:r>
          </w:p>
        </w:tc>
        <w:tc>
          <w:tcPr>
            <w:tcW w:w="1259" w:type="dxa"/>
            <w:tcBorders>
              <w:top w:val="single" w:sz="8" w:space="0" w:color="000000"/>
              <w:left w:val="single" w:sz="4" w:space="0" w:color="auto"/>
              <w:bottom w:val="single" w:sz="8" w:space="0" w:color="000000"/>
              <w:right w:val="single" w:sz="8" w:space="0" w:color="000000"/>
            </w:tcBorders>
            <w:shd w:val="clear" w:color="auto" w:fill="D9D9D9"/>
            <w:tcMar>
              <w:top w:w="0" w:type="dxa"/>
              <w:left w:w="70" w:type="dxa"/>
              <w:bottom w:w="0" w:type="dxa"/>
              <w:right w:w="70" w:type="dxa"/>
            </w:tcMar>
            <w:vAlign w:val="center"/>
          </w:tcPr>
          <w:p w14:paraId="39CB7046" w14:textId="77777777" w:rsidR="0026189B" w:rsidRPr="001A7598" w:rsidRDefault="0026189B" w:rsidP="001A7598">
            <w:pPr>
              <w:pStyle w:val="Standard"/>
              <w:spacing w:before="120" w:line="276" w:lineRule="auto"/>
              <w:jc w:val="center"/>
              <w:rPr>
                <w:rFonts w:ascii="Arial" w:hAnsi="Arial" w:cs="Arial"/>
                <w:color w:val="000000"/>
                <w:sz w:val="22"/>
                <w:szCs w:val="22"/>
              </w:rPr>
            </w:pPr>
          </w:p>
        </w:tc>
      </w:tr>
      <w:tr w:rsidR="0026189B" w:rsidRPr="001A7598" w14:paraId="023A831B" w14:textId="77777777" w:rsidTr="00791FB1">
        <w:trPr>
          <w:trHeight w:val="406"/>
        </w:trPr>
        <w:tc>
          <w:tcPr>
            <w:tcW w:w="8664" w:type="dxa"/>
            <w:gridSpan w:val="4"/>
            <w:tcBorders>
              <w:top w:val="single" w:sz="4" w:space="0" w:color="auto"/>
              <w:left w:val="single" w:sz="4" w:space="0" w:color="auto"/>
              <w:bottom w:val="single" w:sz="4" w:space="0" w:color="auto"/>
              <w:right w:val="single" w:sz="4" w:space="0" w:color="auto"/>
            </w:tcBorders>
            <w:shd w:val="clear" w:color="auto" w:fill="DEEAF6" w:themeFill="accent1" w:themeFillTint="33"/>
            <w:tcMar>
              <w:top w:w="0" w:type="dxa"/>
              <w:left w:w="70" w:type="dxa"/>
              <w:bottom w:w="0" w:type="dxa"/>
              <w:right w:w="70" w:type="dxa"/>
            </w:tcMar>
            <w:vAlign w:val="center"/>
          </w:tcPr>
          <w:p w14:paraId="0C84CCA1" w14:textId="67232355" w:rsidR="0026189B" w:rsidRPr="001A7598" w:rsidRDefault="0026189B" w:rsidP="001A7598">
            <w:pPr>
              <w:pStyle w:val="Standard"/>
              <w:spacing w:before="120" w:line="276" w:lineRule="auto"/>
              <w:jc w:val="right"/>
              <w:rPr>
                <w:rFonts w:ascii="Arial" w:hAnsi="Arial" w:cs="Arial"/>
                <w:b/>
                <w:bCs/>
                <w:color w:val="000000"/>
                <w:sz w:val="22"/>
                <w:szCs w:val="22"/>
              </w:rPr>
            </w:pPr>
            <w:r w:rsidRPr="001A7598">
              <w:rPr>
                <w:rFonts w:ascii="Arial" w:hAnsi="Arial" w:cs="Arial"/>
                <w:b/>
                <w:bCs/>
                <w:color w:val="000000"/>
                <w:sz w:val="22"/>
                <w:szCs w:val="22"/>
              </w:rPr>
              <w:t xml:space="preserve">Łączna wartość oferty brutto Blok nr 2 i 3 </w:t>
            </w:r>
          </w:p>
        </w:tc>
        <w:tc>
          <w:tcPr>
            <w:tcW w:w="1259" w:type="dxa"/>
            <w:tcBorders>
              <w:top w:val="single" w:sz="8" w:space="0" w:color="000000"/>
              <w:left w:val="single" w:sz="4" w:space="0" w:color="auto"/>
              <w:bottom w:val="single" w:sz="8" w:space="0" w:color="000000"/>
              <w:right w:val="single" w:sz="8" w:space="0" w:color="000000"/>
            </w:tcBorders>
            <w:shd w:val="clear" w:color="auto" w:fill="D9D9D9"/>
            <w:tcMar>
              <w:top w:w="0" w:type="dxa"/>
              <w:left w:w="70" w:type="dxa"/>
              <w:bottom w:w="0" w:type="dxa"/>
              <w:right w:w="70" w:type="dxa"/>
            </w:tcMar>
            <w:vAlign w:val="center"/>
          </w:tcPr>
          <w:p w14:paraId="5DAAF309" w14:textId="77777777" w:rsidR="0026189B" w:rsidRPr="001A7598" w:rsidRDefault="0026189B" w:rsidP="001A7598">
            <w:pPr>
              <w:pStyle w:val="Standard"/>
              <w:spacing w:before="120" w:line="276" w:lineRule="auto"/>
              <w:jc w:val="center"/>
              <w:rPr>
                <w:rFonts w:ascii="Arial" w:hAnsi="Arial" w:cs="Arial"/>
                <w:color w:val="000000"/>
                <w:sz w:val="22"/>
                <w:szCs w:val="22"/>
              </w:rPr>
            </w:pPr>
          </w:p>
        </w:tc>
      </w:tr>
    </w:tbl>
    <w:p w14:paraId="64CB821A" w14:textId="77777777" w:rsidR="00B83ADA" w:rsidRPr="001A7598" w:rsidRDefault="00B83ADA" w:rsidP="001A7598">
      <w:pPr>
        <w:tabs>
          <w:tab w:val="center" w:pos="7371"/>
        </w:tabs>
        <w:spacing w:before="120" w:line="276" w:lineRule="auto"/>
        <w:jc w:val="both"/>
        <w:rPr>
          <w:rFonts w:ascii="Arial" w:hAnsi="Arial" w:cs="Arial"/>
          <w:sz w:val="22"/>
          <w:szCs w:val="22"/>
        </w:rPr>
      </w:pPr>
      <w:r w:rsidRPr="001A7598">
        <w:rPr>
          <w:rFonts w:ascii="Arial" w:hAnsi="Arial" w:cs="Arial"/>
          <w:sz w:val="22"/>
          <w:szCs w:val="22"/>
        </w:rPr>
        <w:tab/>
      </w:r>
    </w:p>
    <w:bookmarkEnd w:id="15"/>
    <w:p w14:paraId="1E9C20E3" w14:textId="77777777" w:rsidR="00A948B2" w:rsidRPr="001A7598" w:rsidRDefault="00A948B2" w:rsidP="001A7598">
      <w:pPr>
        <w:spacing w:before="120" w:line="276" w:lineRule="auto"/>
        <w:jc w:val="both"/>
        <w:rPr>
          <w:rFonts w:ascii="Arial" w:hAnsi="Arial" w:cs="Arial"/>
          <w:b/>
          <w:sz w:val="22"/>
          <w:szCs w:val="22"/>
          <w:u w:val="single"/>
        </w:rPr>
      </w:pPr>
      <w:r w:rsidRPr="001A7598">
        <w:rPr>
          <w:rFonts w:ascii="Arial" w:hAnsi="Arial" w:cs="Arial"/>
          <w:sz w:val="22"/>
          <w:szCs w:val="22"/>
        </w:rPr>
        <w:t>Powyższe ceny uwzględniają wszystkie koszty związane z realizacją Przedmiotu Umowy, są stałymi cenami netto i nie podlegają zmianie w okresie realizacji Przedmiotu Umowy.</w:t>
      </w:r>
    </w:p>
    <w:p w14:paraId="66A66C05" w14:textId="77777777" w:rsidR="00A948B2" w:rsidRPr="001A7598" w:rsidRDefault="00A948B2" w:rsidP="001A7598">
      <w:pPr>
        <w:widowControl w:val="0"/>
        <w:spacing w:before="120" w:line="276" w:lineRule="auto"/>
        <w:jc w:val="both"/>
        <w:rPr>
          <w:rFonts w:ascii="Arial" w:hAnsi="Arial" w:cs="Arial"/>
          <w:sz w:val="22"/>
          <w:szCs w:val="22"/>
        </w:rPr>
      </w:pPr>
    </w:p>
    <w:p w14:paraId="198AE791" w14:textId="77777777" w:rsidR="00A948B2" w:rsidRPr="001A7598" w:rsidRDefault="00A948B2" w:rsidP="001A7598">
      <w:pPr>
        <w:spacing w:before="120" w:line="276" w:lineRule="auto"/>
        <w:jc w:val="both"/>
        <w:rPr>
          <w:rFonts w:ascii="Arial" w:eastAsiaTheme="minorHAnsi" w:hAnsi="Arial" w:cs="Arial"/>
          <w:sz w:val="22"/>
          <w:szCs w:val="22"/>
        </w:rPr>
      </w:pPr>
    </w:p>
    <w:p w14:paraId="00E260CC" w14:textId="77777777" w:rsidR="00A948B2" w:rsidRPr="001A7598" w:rsidRDefault="00A948B2" w:rsidP="001A7598">
      <w:pPr>
        <w:spacing w:before="120" w:line="276" w:lineRule="auto"/>
        <w:jc w:val="both"/>
        <w:rPr>
          <w:rFonts w:ascii="Arial" w:eastAsiaTheme="minorHAnsi" w:hAnsi="Arial" w:cs="Arial"/>
          <w:sz w:val="22"/>
          <w:szCs w:val="22"/>
        </w:rPr>
      </w:pPr>
      <w:r w:rsidRPr="001A7598">
        <w:rPr>
          <w:rFonts w:ascii="Arial" w:eastAsiaTheme="minorHAnsi" w:hAnsi="Arial" w:cs="Arial"/>
          <w:sz w:val="22"/>
          <w:szCs w:val="22"/>
        </w:rPr>
        <w:t xml:space="preserve"> ………………………….., dnia …………………</w:t>
      </w:r>
    </w:p>
    <w:p w14:paraId="07A831A7" w14:textId="77777777" w:rsidR="00A948B2" w:rsidRPr="001A7598" w:rsidRDefault="00A948B2" w:rsidP="001A7598">
      <w:pPr>
        <w:spacing w:before="120" w:line="276" w:lineRule="auto"/>
        <w:ind w:left="284"/>
        <w:jc w:val="both"/>
        <w:rPr>
          <w:rFonts w:ascii="Arial" w:eastAsiaTheme="minorHAnsi" w:hAnsi="Arial" w:cs="Arial"/>
          <w:i/>
          <w:sz w:val="22"/>
          <w:szCs w:val="22"/>
        </w:rPr>
      </w:pPr>
      <w:r w:rsidRPr="001A7598">
        <w:rPr>
          <w:rFonts w:ascii="Arial" w:eastAsiaTheme="minorHAnsi" w:hAnsi="Arial" w:cs="Arial"/>
          <w:i/>
          <w:sz w:val="22"/>
          <w:szCs w:val="22"/>
        </w:rPr>
        <w:t>(miejscowość)</w:t>
      </w:r>
    </w:p>
    <w:p w14:paraId="5A858858" w14:textId="77777777" w:rsidR="00A948B2" w:rsidRPr="001A7598" w:rsidRDefault="00A948B2" w:rsidP="001A7598">
      <w:pPr>
        <w:pStyle w:val="Tekstpodstawowy"/>
        <w:tabs>
          <w:tab w:val="center" w:pos="7371"/>
        </w:tabs>
        <w:spacing w:before="120" w:after="0" w:line="276" w:lineRule="auto"/>
        <w:rPr>
          <w:rFonts w:ascii="Arial" w:hAnsi="Arial" w:cs="Arial"/>
          <w:spacing w:val="20"/>
          <w:sz w:val="22"/>
          <w:szCs w:val="22"/>
        </w:rPr>
      </w:pPr>
      <w:r w:rsidRPr="001A7598">
        <w:rPr>
          <w:rFonts w:ascii="Arial" w:hAnsi="Arial" w:cs="Arial"/>
          <w:sz w:val="22"/>
          <w:szCs w:val="22"/>
        </w:rPr>
        <w:tab/>
        <w:t>................................................................</w:t>
      </w:r>
    </w:p>
    <w:p w14:paraId="4A1B8D9D" w14:textId="6F701FCB" w:rsidR="00506A7D" w:rsidRPr="001A7598" w:rsidRDefault="00A948B2" w:rsidP="001A7598">
      <w:pPr>
        <w:tabs>
          <w:tab w:val="center" w:pos="7371"/>
        </w:tabs>
        <w:spacing w:before="120" w:line="276" w:lineRule="auto"/>
        <w:jc w:val="both"/>
        <w:rPr>
          <w:rFonts w:ascii="Arial" w:hAnsi="Arial" w:cs="Arial"/>
          <w:b/>
          <w:sz w:val="22"/>
          <w:szCs w:val="22"/>
        </w:rPr>
      </w:pPr>
      <w:r w:rsidRPr="001A7598">
        <w:rPr>
          <w:rFonts w:ascii="Arial" w:hAnsi="Arial" w:cs="Arial"/>
          <w:sz w:val="22"/>
          <w:szCs w:val="22"/>
        </w:rPr>
        <w:tab/>
      </w:r>
      <w:r w:rsidRPr="001A7598">
        <w:rPr>
          <w:rFonts w:ascii="Arial" w:hAnsi="Arial" w:cs="Arial"/>
          <w:i/>
          <w:sz w:val="22"/>
          <w:szCs w:val="22"/>
        </w:rPr>
        <w:t>(podpis i pieczęć Wykonawcy)</w:t>
      </w:r>
    </w:p>
    <w:p w14:paraId="752BB762" w14:textId="77777777" w:rsidR="00DC2553" w:rsidRPr="001A7598" w:rsidRDefault="00DC2553" w:rsidP="001A7598">
      <w:pPr>
        <w:tabs>
          <w:tab w:val="center" w:pos="7371"/>
        </w:tabs>
        <w:spacing w:before="120" w:line="276" w:lineRule="auto"/>
        <w:jc w:val="both"/>
        <w:rPr>
          <w:rFonts w:ascii="Arial" w:hAnsi="Arial" w:cs="Arial"/>
          <w:b/>
          <w:sz w:val="22"/>
          <w:szCs w:val="22"/>
        </w:rPr>
      </w:pPr>
    </w:p>
    <w:p w14:paraId="65B62944" w14:textId="77777777" w:rsidR="00367D43" w:rsidRPr="001A7598" w:rsidRDefault="00367D43" w:rsidP="001A7598">
      <w:pPr>
        <w:tabs>
          <w:tab w:val="center" w:pos="7371"/>
        </w:tabs>
        <w:spacing w:before="120" w:line="276" w:lineRule="auto"/>
        <w:jc w:val="both"/>
        <w:rPr>
          <w:rFonts w:ascii="Arial" w:hAnsi="Arial" w:cs="Arial"/>
          <w:b/>
          <w:sz w:val="22"/>
          <w:szCs w:val="22"/>
        </w:rPr>
      </w:pPr>
    </w:p>
    <w:p w14:paraId="09921C89" w14:textId="43A5FF95" w:rsidR="00EC57EA" w:rsidRPr="001A7598" w:rsidRDefault="00EC57EA" w:rsidP="001A7598">
      <w:pPr>
        <w:spacing w:before="120" w:line="276" w:lineRule="auto"/>
        <w:rPr>
          <w:rFonts w:ascii="Arial" w:hAnsi="Arial" w:cs="Arial"/>
          <w:b/>
          <w:sz w:val="22"/>
          <w:szCs w:val="22"/>
        </w:rPr>
      </w:pPr>
      <w:r w:rsidRPr="001A7598">
        <w:rPr>
          <w:rFonts w:ascii="Arial" w:hAnsi="Arial" w:cs="Arial"/>
          <w:b/>
          <w:sz w:val="22"/>
          <w:szCs w:val="22"/>
        </w:rPr>
        <w:br w:type="page"/>
      </w:r>
    </w:p>
    <w:p w14:paraId="1880F5AE" w14:textId="0686AB27" w:rsidR="00EC57EA" w:rsidRPr="001A7598" w:rsidRDefault="00EC57EA" w:rsidP="001A7598">
      <w:pPr>
        <w:spacing w:before="120" w:line="276" w:lineRule="auto"/>
        <w:jc w:val="center"/>
        <w:rPr>
          <w:rFonts w:ascii="Arial" w:hAnsi="Arial" w:cs="Arial"/>
          <w:b/>
          <w:bCs/>
          <w:sz w:val="22"/>
          <w:szCs w:val="22"/>
        </w:rPr>
      </w:pPr>
      <w:r w:rsidRPr="001A7598">
        <w:rPr>
          <w:rFonts w:ascii="Arial" w:hAnsi="Arial" w:cs="Arial"/>
          <w:b/>
          <w:bCs/>
          <w:sz w:val="22"/>
          <w:szCs w:val="22"/>
        </w:rPr>
        <w:lastRenderedPageBreak/>
        <w:t>Załącznik nr 6</w:t>
      </w:r>
    </w:p>
    <w:p w14:paraId="265DCCB5" w14:textId="77777777" w:rsidR="00EC57EA" w:rsidRPr="001A7598" w:rsidRDefault="00EC57EA" w:rsidP="001A7598">
      <w:pPr>
        <w:spacing w:before="120" w:line="276" w:lineRule="auto"/>
        <w:jc w:val="center"/>
        <w:rPr>
          <w:rFonts w:ascii="Arial" w:hAnsi="Arial" w:cs="Arial"/>
          <w:b/>
          <w:bCs/>
          <w:sz w:val="22"/>
          <w:szCs w:val="22"/>
        </w:rPr>
      </w:pPr>
      <w:r w:rsidRPr="001A7598">
        <w:rPr>
          <w:rFonts w:ascii="Arial" w:hAnsi="Arial" w:cs="Arial"/>
          <w:b/>
          <w:bCs/>
          <w:sz w:val="22"/>
          <w:szCs w:val="22"/>
        </w:rPr>
        <w:t xml:space="preserve">„Zasady przesyłania faktur i załączników za pośrednictwem Krajowego Systemu </w:t>
      </w:r>
      <w:r w:rsidRPr="001A7598">
        <w:rPr>
          <w:rFonts w:ascii="Arial" w:hAnsi="Arial" w:cs="Arial"/>
          <w:b/>
          <w:bCs/>
          <w:sz w:val="22"/>
          <w:szCs w:val="22"/>
        </w:rPr>
        <w:br/>
        <w:t>e-Faktur (KSeF)”</w:t>
      </w:r>
    </w:p>
    <w:p w14:paraId="778313F1" w14:textId="77777777" w:rsidR="00EC57EA" w:rsidRPr="001A7598" w:rsidRDefault="00EC57EA" w:rsidP="001A7598">
      <w:pPr>
        <w:widowControl w:val="0"/>
        <w:spacing w:before="120" w:line="276" w:lineRule="auto"/>
        <w:ind w:left="720"/>
        <w:jc w:val="both"/>
        <w:rPr>
          <w:rFonts w:ascii="Arial" w:hAnsi="Arial" w:cs="Arial"/>
          <w:b/>
          <w:bCs/>
          <w:sz w:val="22"/>
          <w:szCs w:val="22"/>
        </w:rPr>
      </w:pPr>
      <w:r w:rsidRPr="001A7598">
        <w:rPr>
          <w:rFonts w:ascii="Arial" w:hAnsi="Arial" w:cs="Arial"/>
          <w:b/>
          <w:bCs/>
          <w:sz w:val="22"/>
          <w:szCs w:val="22"/>
        </w:rPr>
        <w:t>Wersja nr 1 – przeznaczona dla podmiotów, które w dniu udzielania zamówienia / zawarcia umowy są objęte obowiązkiem przesyłania dokumentów za pośrednictwem Krajowego Systemu e-Faktur (KSeF)</w:t>
      </w:r>
      <w:r w:rsidRPr="001A7598">
        <w:rPr>
          <w:rStyle w:val="Odwoanieprzypisudolnego"/>
          <w:rFonts w:ascii="Arial" w:hAnsi="Arial" w:cs="Arial"/>
          <w:sz w:val="22"/>
          <w:szCs w:val="22"/>
        </w:rPr>
        <w:footnoteReference w:id="2"/>
      </w:r>
      <w:r w:rsidRPr="001A7598">
        <w:rPr>
          <w:rFonts w:ascii="Arial" w:hAnsi="Arial" w:cs="Arial"/>
          <w:b/>
          <w:bCs/>
          <w:sz w:val="22"/>
          <w:szCs w:val="22"/>
        </w:rPr>
        <w:t xml:space="preserve">. </w:t>
      </w:r>
    </w:p>
    <w:p w14:paraId="7AA0FCBC" w14:textId="77777777" w:rsidR="00EC57EA" w:rsidRPr="001A7598" w:rsidRDefault="00EC57EA" w:rsidP="001A7598">
      <w:pPr>
        <w:widowControl w:val="0"/>
        <w:spacing w:before="120" w:line="276" w:lineRule="auto"/>
        <w:ind w:left="720"/>
        <w:jc w:val="both"/>
        <w:rPr>
          <w:rFonts w:ascii="Arial" w:hAnsi="Arial" w:cs="Arial"/>
          <w:i/>
          <w:iCs/>
          <w:sz w:val="22"/>
          <w:szCs w:val="22"/>
        </w:rPr>
      </w:pPr>
    </w:p>
    <w:p w14:paraId="0D0C9FA0" w14:textId="77777777" w:rsidR="00EC57EA" w:rsidRPr="001A7598" w:rsidRDefault="00EC57EA" w:rsidP="00E16CD2">
      <w:pPr>
        <w:widowControl w:val="0"/>
        <w:numPr>
          <w:ilvl w:val="0"/>
          <w:numId w:val="65"/>
        </w:numPr>
        <w:spacing w:before="120" w:line="276" w:lineRule="auto"/>
        <w:jc w:val="both"/>
        <w:rPr>
          <w:rFonts w:ascii="Arial" w:hAnsi="Arial" w:cs="Arial"/>
          <w:sz w:val="22"/>
          <w:szCs w:val="22"/>
        </w:rPr>
      </w:pPr>
      <w:r w:rsidRPr="001A7598">
        <w:rPr>
          <w:rFonts w:ascii="Arial" w:hAnsi="Arial" w:cs="Arial"/>
          <w:sz w:val="22"/>
          <w:szCs w:val="22"/>
        </w:rPr>
        <w:t xml:space="preserve">Wykonawca jest zobowiązany do przesyłania faktur Zamawiającemu w formie ustrukturyzowanej za pośrednictwem Krajowego Systemu e-Faktur (KSeF) zgodnie </w:t>
      </w:r>
      <w:r w:rsidRPr="001A7598">
        <w:rPr>
          <w:rFonts w:ascii="Arial" w:hAnsi="Arial" w:cs="Arial"/>
          <w:sz w:val="22"/>
          <w:szCs w:val="22"/>
        </w:rPr>
        <w:br/>
        <w:t>z obowiązującymi przepisami prawa.</w:t>
      </w:r>
    </w:p>
    <w:p w14:paraId="3854832F" w14:textId="77777777" w:rsidR="00EC57EA" w:rsidRPr="001A7598" w:rsidRDefault="00EC57EA" w:rsidP="00E16CD2">
      <w:pPr>
        <w:widowControl w:val="0"/>
        <w:numPr>
          <w:ilvl w:val="0"/>
          <w:numId w:val="65"/>
        </w:numPr>
        <w:spacing w:before="120" w:line="276" w:lineRule="auto"/>
        <w:jc w:val="both"/>
        <w:rPr>
          <w:rFonts w:ascii="Arial" w:hAnsi="Arial" w:cs="Arial"/>
          <w:sz w:val="22"/>
          <w:szCs w:val="22"/>
        </w:rPr>
      </w:pPr>
      <w:r w:rsidRPr="001A7598">
        <w:rPr>
          <w:rFonts w:ascii="Arial" w:hAnsi="Arial" w:cs="Arial"/>
          <w:sz w:val="22"/>
          <w:szCs w:val="22"/>
        </w:rPr>
        <w:t>Wymagane przez Zamawiającego załączniki do faktur, nie posiadające formy ustrukturyzowanej, które nie mogą być przesłane za pośrednictwem KSeF, powinny być przekazane elektronicznie bezpośrednio na adres e-mail Zamawiającego: …………………………………………..</w:t>
      </w:r>
    </w:p>
    <w:p w14:paraId="1D39758C" w14:textId="77777777" w:rsidR="00EC57EA" w:rsidRPr="001A7598" w:rsidRDefault="00EC57EA" w:rsidP="001A7598">
      <w:pPr>
        <w:widowControl w:val="0"/>
        <w:spacing w:before="120" w:line="276" w:lineRule="auto"/>
        <w:ind w:left="720"/>
        <w:jc w:val="both"/>
        <w:rPr>
          <w:rFonts w:ascii="Arial" w:hAnsi="Arial" w:cs="Arial"/>
          <w:i/>
          <w:iCs/>
          <w:sz w:val="22"/>
          <w:szCs w:val="22"/>
        </w:rPr>
      </w:pPr>
      <w:r w:rsidRPr="001A7598">
        <w:rPr>
          <w:rFonts w:ascii="Arial" w:hAnsi="Arial" w:cs="Arial"/>
          <w:i/>
          <w:iCs/>
          <w:sz w:val="22"/>
          <w:szCs w:val="22"/>
        </w:rPr>
        <w:t>(zapis zostanie uzupełniony poprzez wpisanie odpowiedniego adresu komórki merytorycznej obsługującej, realizującej lub rozliczającej zamówienie / umowę lub  adresu przedstawiciela Zamawiającego (koordynatora umowy, zamówienia) wskazanego w umowie / zamówieniu)</w:t>
      </w:r>
    </w:p>
    <w:p w14:paraId="405F3CAC" w14:textId="77777777" w:rsidR="00EC57EA" w:rsidRPr="001A7598" w:rsidRDefault="00EC57EA" w:rsidP="001A7598">
      <w:pPr>
        <w:widowControl w:val="0"/>
        <w:spacing w:before="120" w:line="276" w:lineRule="auto"/>
        <w:ind w:left="720"/>
        <w:jc w:val="both"/>
        <w:rPr>
          <w:rFonts w:ascii="Arial" w:hAnsi="Arial" w:cs="Arial"/>
          <w:sz w:val="22"/>
          <w:szCs w:val="22"/>
        </w:rPr>
      </w:pPr>
    </w:p>
    <w:p w14:paraId="20A770E5" w14:textId="77777777" w:rsidR="00EC57EA" w:rsidRPr="001A7598" w:rsidRDefault="00EC57EA" w:rsidP="00E16CD2">
      <w:pPr>
        <w:widowControl w:val="0"/>
        <w:numPr>
          <w:ilvl w:val="0"/>
          <w:numId w:val="65"/>
        </w:numPr>
        <w:spacing w:before="120" w:line="276" w:lineRule="auto"/>
        <w:jc w:val="both"/>
        <w:rPr>
          <w:rFonts w:ascii="Arial" w:hAnsi="Arial" w:cs="Arial"/>
          <w:sz w:val="22"/>
          <w:szCs w:val="22"/>
        </w:rPr>
      </w:pPr>
      <w:r w:rsidRPr="001A7598">
        <w:rPr>
          <w:rFonts w:ascii="Arial" w:hAnsi="Arial" w:cs="Arial"/>
          <w:sz w:val="22"/>
          <w:szCs w:val="22"/>
        </w:rPr>
        <w:t>Pozostałe dokumenty finansowo-księgowe, które nie mogą być przesłane za pośrednictwem KSeF, powinny być:</w:t>
      </w:r>
    </w:p>
    <w:p w14:paraId="52A2D5EF" w14:textId="77777777" w:rsidR="00EC57EA" w:rsidRPr="001A7598" w:rsidRDefault="00EC57EA" w:rsidP="00E16CD2">
      <w:pPr>
        <w:widowControl w:val="0"/>
        <w:numPr>
          <w:ilvl w:val="0"/>
          <w:numId w:val="66"/>
        </w:numPr>
        <w:spacing w:before="120" w:line="276" w:lineRule="auto"/>
        <w:ind w:left="1080"/>
        <w:jc w:val="both"/>
        <w:rPr>
          <w:rFonts w:ascii="Arial" w:hAnsi="Arial" w:cs="Arial"/>
          <w:sz w:val="22"/>
          <w:szCs w:val="22"/>
        </w:rPr>
      </w:pPr>
      <w:r w:rsidRPr="001A7598">
        <w:rPr>
          <w:rFonts w:ascii="Arial" w:hAnsi="Arial" w:cs="Arial"/>
          <w:sz w:val="22"/>
          <w:szCs w:val="22"/>
        </w:rPr>
        <w:t>przekazane elektronicznie na dedykowany adres e-mail zgodnie z odrębnie zawartym Porozumieniem w sprawie przesyłania dokumentów. W celu zawarcia Porozumienia w sprawie przesyłania dokumentów</w:t>
      </w:r>
      <w:r w:rsidRPr="001A7598">
        <w:rPr>
          <w:rFonts w:ascii="Arial" w:hAnsi="Arial" w:cs="Arial"/>
          <w:i/>
          <w:iCs/>
          <w:sz w:val="22"/>
          <w:szCs w:val="22"/>
        </w:rPr>
        <w:t xml:space="preserve"> </w:t>
      </w:r>
      <w:r w:rsidRPr="001A7598">
        <w:rPr>
          <w:rFonts w:ascii="Arial" w:hAnsi="Arial" w:cs="Arial"/>
          <w:sz w:val="22"/>
          <w:szCs w:val="22"/>
        </w:rPr>
        <w:t xml:space="preserve">należy kontaktować się bezpośrednio z Biurem Obsługi Rozrachunków TAURON Wytwarzanie S.A., </w:t>
      </w:r>
      <w:r w:rsidRPr="001A7598">
        <w:rPr>
          <w:rFonts w:ascii="Arial" w:hAnsi="Arial" w:cs="Arial"/>
          <w:sz w:val="22"/>
          <w:szCs w:val="22"/>
        </w:rPr>
        <w:br/>
        <w:t xml:space="preserve">e – mail: </w:t>
      </w:r>
      <w:hyperlink r:id="rId23" w:history="1">
        <w:r w:rsidRPr="001A7598">
          <w:rPr>
            <w:rStyle w:val="Hipercze"/>
            <w:rFonts w:ascii="Arial" w:hAnsi="Arial" w:cs="Arial"/>
            <w:sz w:val="22"/>
            <w:szCs w:val="22"/>
          </w:rPr>
          <w:t>tw.cuw.rozrachunki@tauron-wytwarzanie.pl</w:t>
        </w:r>
      </w:hyperlink>
      <w:r w:rsidRPr="001A7598">
        <w:rPr>
          <w:rFonts w:ascii="Arial" w:hAnsi="Arial" w:cs="Arial"/>
          <w:sz w:val="22"/>
          <w:szCs w:val="22"/>
        </w:rPr>
        <w:t>,</w:t>
      </w:r>
    </w:p>
    <w:p w14:paraId="4BF61C5F" w14:textId="77777777" w:rsidR="00EC57EA" w:rsidRPr="001A7598" w:rsidRDefault="00EC57EA" w:rsidP="00E16CD2">
      <w:pPr>
        <w:widowControl w:val="0"/>
        <w:numPr>
          <w:ilvl w:val="0"/>
          <w:numId w:val="66"/>
        </w:numPr>
        <w:spacing w:before="120" w:line="276" w:lineRule="auto"/>
        <w:ind w:left="1080"/>
        <w:jc w:val="both"/>
        <w:rPr>
          <w:rFonts w:ascii="Arial" w:hAnsi="Arial" w:cs="Arial"/>
          <w:sz w:val="22"/>
          <w:szCs w:val="22"/>
        </w:rPr>
      </w:pPr>
      <w:r w:rsidRPr="001A7598">
        <w:rPr>
          <w:rFonts w:ascii="Arial" w:hAnsi="Arial" w:cs="Arial"/>
          <w:sz w:val="22"/>
          <w:szCs w:val="22"/>
        </w:rPr>
        <w:t>przekazane papierowo na adres: TAURON Obsługa Klienta Sp. z o.o. ul. Lwowska 23, 40 – 389 Katowice.</w:t>
      </w:r>
    </w:p>
    <w:p w14:paraId="3BAB4D97" w14:textId="77777777" w:rsidR="00EC57EA" w:rsidRPr="001A7598" w:rsidRDefault="00EC57EA" w:rsidP="00E16CD2">
      <w:pPr>
        <w:widowControl w:val="0"/>
        <w:numPr>
          <w:ilvl w:val="0"/>
          <w:numId w:val="65"/>
        </w:numPr>
        <w:spacing w:before="120" w:line="276" w:lineRule="auto"/>
        <w:jc w:val="both"/>
        <w:rPr>
          <w:rFonts w:ascii="Arial" w:hAnsi="Arial" w:cs="Arial"/>
          <w:b/>
          <w:bCs/>
          <w:sz w:val="22"/>
          <w:szCs w:val="22"/>
        </w:rPr>
      </w:pPr>
      <w:r w:rsidRPr="001A7598">
        <w:rPr>
          <w:rFonts w:ascii="Arial" w:hAnsi="Arial" w:cs="Arial"/>
          <w:sz w:val="22"/>
          <w:szCs w:val="22"/>
        </w:rPr>
        <w:t>W przypadku działania w ramach trybów offline, podczas których wysyłka poprzez KSeF nie będzie możliwa, faktury mogą być udostępniane obiegiem alternatywnym określonym w ust. 3.</w:t>
      </w:r>
    </w:p>
    <w:p w14:paraId="35CC74F8" w14:textId="77777777" w:rsidR="00EC57EA" w:rsidRPr="001A7598" w:rsidRDefault="00EC57EA" w:rsidP="001A7598">
      <w:pPr>
        <w:widowControl w:val="0"/>
        <w:spacing w:before="120" w:line="276" w:lineRule="auto"/>
        <w:ind w:left="720"/>
        <w:jc w:val="both"/>
        <w:rPr>
          <w:rFonts w:ascii="Arial" w:hAnsi="Arial" w:cs="Arial"/>
          <w:b/>
          <w:bCs/>
          <w:i/>
          <w:iCs/>
          <w:sz w:val="22"/>
          <w:szCs w:val="22"/>
        </w:rPr>
      </w:pPr>
      <w:r w:rsidRPr="001A7598">
        <w:rPr>
          <w:rFonts w:ascii="Arial" w:hAnsi="Arial" w:cs="Arial"/>
          <w:b/>
          <w:bCs/>
          <w:sz w:val="22"/>
          <w:szCs w:val="22"/>
        </w:rPr>
        <w:t>Wersja nr 2 – przeznaczona dla podmiotów, które w dniu udzielania zamówienia / zawarcia umowy nie są objęte obowiązkiem przesyłania dokumentów za pośrednictwem Krajowego Systemu e-Faktur (KSeF)</w:t>
      </w:r>
      <w:r w:rsidRPr="001A7598">
        <w:rPr>
          <w:rFonts w:ascii="Arial" w:hAnsi="Arial" w:cs="Arial"/>
          <w:b/>
          <w:bCs/>
          <w:sz w:val="22"/>
          <w:szCs w:val="22"/>
          <w:vertAlign w:val="superscript"/>
        </w:rPr>
        <w:t>1</w:t>
      </w:r>
      <w:r w:rsidRPr="001A7598">
        <w:rPr>
          <w:rFonts w:ascii="Arial" w:hAnsi="Arial" w:cs="Arial"/>
          <w:b/>
          <w:bCs/>
          <w:i/>
          <w:iCs/>
          <w:sz w:val="22"/>
          <w:szCs w:val="22"/>
        </w:rPr>
        <w:t xml:space="preserve">. </w:t>
      </w:r>
    </w:p>
    <w:p w14:paraId="7FB02322" w14:textId="77777777" w:rsidR="00EC57EA" w:rsidRPr="001A7598" w:rsidRDefault="00EC57EA" w:rsidP="00E16CD2">
      <w:pPr>
        <w:widowControl w:val="0"/>
        <w:numPr>
          <w:ilvl w:val="0"/>
          <w:numId w:val="67"/>
        </w:numPr>
        <w:spacing w:before="120" w:line="276" w:lineRule="auto"/>
        <w:jc w:val="both"/>
        <w:rPr>
          <w:rFonts w:ascii="Arial" w:hAnsi="Arial" w:cs="Arial"/>
          <w:sz w:val="22"/>
          <w:szCs w:val="22"/>
        </w:rPr>
      </w:pPr>
      <w:r w:rsidRPr="001A7598">
        <w:rPr>
          <w:rFonts w:ascii="Arial" w:hAnsi="Arial" w:cs="Arial"/>
          <w:sz w:val="22"/>
          <w:szCs w:val="22"/>
        </w:rPr>
        <w:t>Wykonawca</w:t>
      </w:r>
      <w:r w:rsidRPr="001A7598">
        <w:rPr>
          <w:rFonts w:ascii="Arial" w:hAnsi="Arial" w:cs="Arial"/>
          <w:i/>
          <w:iCs/>
          <w:sz w:val="22"/>
          <w:szCs w:val="22"/>
        </w:rPr>
        <w:t xml:space="preserve"> </w:t>
      </w:r>
      <w:r w:rsidRPr="001A7598">
        <w:rPr>
          <w:rFonts w:ascii="Arial" w:hAnsi="Arial" w:cs="Arial"/>
          <w:sz w:val="22"/>
          <w:szCs w:val="22"/>
        </w:rPr>
        <w:t>nie jest zobowiązany do przesyłania dokumentów za pośrednictwem Krajowego Systemu e-Faktur (KSeF).</w:t>
      </w:r>
    </w:p>
    <w:p w14:paraId="2340D5C6" w14:textId="77777777" w:rsidR="00EC57EA" w:rsidRPr="001A7598" w:rsidRDefault="00EC57EA" w:rsidP="00E16CD2">
      <w:pPr>
        <w:widowControl w:val="0"/>
        <w:numPr>
          <w:ilvl w:val="0"/>
          <w:numId w:val="67"/>
        </w:numPr>
        <w:spacing w:before="120" w:line="276" w:lineRule="auto"/>
        <w:jc w:val="both"/>
        <w:rPr>
          <w:rFonts w:ascii="Arial" w:hAnsi="Arial" w:cs="Arial"/>
          <w:sz w:val="22"/>
          <w:szCs w:val="22"/>
        </w:rPr>
      </w:pPr>
      <w:r w:rsidRPr="001A7598">
        <w:rPr>
          <w:rFonts w:ascii="Arial" w:hAnsi="Arial" w:cs="Arial"/>
          <w:sz w:val="22"/>
          <w:szCs w:val="22"/>
        </w:rPr>
        <w:t>Faktury oraz dokumenty finansowo-księgowe wystawione Zamawiającemu</w:t>
      </w:r>
      <w:r w:rsidRPr="001A7598">
        <w:rPr>
          <w:rFonts w:ascii="Arial" w:hAnsi="Arial" w:cs="Arial"/>
          <w:i/>
          <w:iCs/>
          <w:sz w:val="22"/>
          <w:szCs w:val="22"/>
        </w:rPr>
        <w:t xml:space="preserve"> </w:t>
      </w:r>
      <w:r w:rsidRPr="001A7598">
        <w:rPr>
          <w:rFonts w:ascii="Arial" w:hAnsi="Arial" w:cs="Arial"/>
          <w:sz w:val="22"/>
          <w:szCs w:val="22"/>
        </w:rPr>
        <w:t>powinny być:</w:t>
      </w:r>
    </w:p>
    <w:p w14:paraId="0955E1AD" w14:textId="77777777" w:rsidR="00EC57EA" w:rsidRPr="001A7598" w:rsidRDefault="00EC57EA" w:rsidP="00E16CD2">
      <w:pPr>
        <w:widowControl w:val="0"/>
        <w:numPr>
          <w:ilvl w:val="0"/>
          <w:numId w:val="68"/>
        </w:numPr>
        <w:spacing w:before="120" w:line="276" w:lineRule="auto"/>
        <w:jc w:val="both"/>
        <w:rPr>
          <w:rFonts w:ascii="Arial" w:hAnsi="Arial" w:cs="Arial"/>
          <w:sz w:val="22"/>
          <w:szCs w:val="22"/>
        </w:rPr>
      </w:pPr>
      <w:r w:rsidRPr="001A7598">
        <w:rPr>
          <w:rFonts w:ascii="Arial" w:hAnsi="Arial" w:cs="Arial"/>
          <w:sz w:val="22"/>
          <w:szCs w:val="22"/>
        </w:rPr>
        <w:lastRenderedPageBreak/>
        <w:t xml:space="preserve">przekazane elektronicznie na dedykowany adres e-mail zgodnie z odrębnie zawartym Porozumieniem w sprawie przesyłania dokumentów. W celu zawarcia Porozumienia w sprawie przesyłania dokumentów należy kontaktować się bezpośrednio z Biurem Obsługi Rozrachunków TAURON Wytwarzanie S.A., </w:t>
      </w:r>
    </w:p>
    <w:p w14:paraId="3EBF6E08" w14:textId="77777777" w:rsidR="00EC57EA" w:rsidRPr="001A7598" w:rsidRDefault="00EC57EA" w:rsidP="001A7598">
      <w:pPr>
        <w:widowControl w:val="0"/>
        <w:spacing w:before="120" w:line="276" w:lineRule="auto"/>
        <w:ind w:left="720"/>
        <w:jc w:val="both"/>
        <w:rPr>
          <w:rFonts w:ascii="Arial" w:hAnsi="Arial" w:cs="Arial"/>
          <w:sz w:val="22"/>
          <w:szCs w:val="22"/>
        </w:rPr>
      </w:pPr>
      <w:r w:rsidRPr="001A7598">
        <w:rPr>
          <w:rFonts w:ascii="Arial" w:hAnsi="Arial" w:cs="Arial"/>
          <w:sz w:val="22"/>
          <w:szCs w:val="22"/>
        </w:rPr>
        <w:t xml:space="preserve">e – mail: </w:t>
      </w:r>
      <w:hyperlink r:id="rId24" w:history="1">
        <w:r w:rsidRPr="001A7598">
          <w:rPr>
            <w:rStyle w:val="Hipercze"/>
            <w:rFonts w:ascii="Arial" w:hAnsi="Arial" w:cs="Arial"/>
            <w:sz w:val="22"/>
            <w:szCs w:val="22"/>
          </w:rPr>
          <w:t>tw.cuw.rozrachunki@tauron-wytwarzanie.pl</w:t>
        </w:r>
      </w:hyperlink>
      <w:r w:rsidRPr="001A7598">
        <w:rPr>
          <w:rFonts w:ascii="Arial" w:hAnsi="Arial" w:cs="Arial"/>
          <w:sz w:val="22"/>
          <w:szCs w:val="22"/>
        </w:rPr>
        <w:t>,</w:t>
      </w:r>
    </w:p>
    <w:p w14:paraId="50ED0DFC" w14:textId="77777777" w:rsidR="00EC57EA" w:rsidRPr="001A7598" w:rsidRDefault="00EC57EA" w:rsidP="00E16CD2">
      <w:pPr>
        <w:widowControl w:val="0"/>
        <w:numPr>
          <w:ilvl w:val="0"/>
          <w:numId w:val="68"/>
        </w:numPr>
        <w:spacing w:before="120" w:line="276" w:lineRule="auto"/>
        <w:jc w:val="both"/>
        <w:rPr>
          <w:rFonts w:ascii="Arial" w:hAnsi="Arial" w:cs="Arial"/>
          <w:sz w:val="22"/>
          <w:szCs w:val="22"/>
        </w:rPr>
      </w:pPr>
      <w:r w:rsidRPr="001A7598">
        <w:rPr>
          <w:rFonts w:ascii="Arial" w:hAnsi="Arial" w:cs="Arial"/>
          <w:sz w:val="22"/>
          <w:szCs w:val="22"/>
        </w:rPr>
        <w:t xml:space="preserve">przekazane papierowo na adres: TAURON Obsługa Klienta Sp. z o.o. ul. Lwowska 23, 40 – 389 Katowice, </w:t>
      </w:r>
    </w:p>
    <w:p w14:paraId="313E57A9" w14:textId="77777777" w:rsidR="00EC57EA" w:rsidRPr="001A7598" w:rsidRDefault="00EC57EA" w:rsidP="00E16CD2">
      <w:pPr>
        <w:widowControl w:val="0"/>
        <w:numPr>
          <w:ilvl w:val="0"/>
          <w:numId w:val="68"/>
        </w:numPr>
        <w:spacing w:before="120" w:line="276" w:lineRule="auto"/>
        <w:jc w:val="both"/>
        <w:rPr>
          <w:rFonts w:ascii="Arial" w:hAnsi="Arial" w:cs="Arial"/>
          <w:sz w:val="22"/>
          <w:szCs w:val="22"/>
        </w:rPr>
      </w:pPr>
      <w:r w:rsidRPr="001A7598">
        <w:rPr>
          <w:rFonts w:ascii="Arial" w:hAnsi="Arial" w:cs="Arial"/>
          <w:sz w:val="22"/>
          <w:szCs w:val="22"/>
        </w:rPr>
        <w:t>zamieszczone na Platformie Elektronicznego Fakturowania jako faktura ustrukturyzowana zgodnie z ustawą z dnia 9 listopada 2018 r. o elektronicznym fakturowaniu w zamówieniach publicznych, koncesjach na roboty budowlane lub usługi oraz partnerstwie publiczno-prywatnym.</w:t>
      </w:r>
    </w:p>
    <w:p w14:paraId="3FB5C370" w14:textId="77777777" w:rsidR="00EC57EA" w:rsidRPr="001A7598" w:rsidRDefault="00EC57EA" w:rsidP="001A7598">
      <w:pPr>
        <w:widowControl w:val="0"/>
        <w:spacing w:before="120" w:line="276" w:lineRule="auto"/>
        <w:ind w:left="720"/>
        <w:jc w:val="both"/>
        <w:rPr>
          <w:rFonts w:ascii="Arial" w:hAnsi="Arial" w:cs="Arial"/>
          <w:sz w:val="22"/>
          <w:szCs w:val="22"/>
        </w:rPr>
      </w:pPr>
    </w:p>
    <w:p w14:paraId="3B177FBF" w14:textId="77777777" w:rsidR="00EC57EA" w:rsidRPr="001A7598" w:rsidRDefault="00EC57EA" w:rsidP="00E16CD2">
      <w:pPr>
        <w:widowControl w:val="0"/>
        <w:numPr>
          <w:ilvl w:val="0"/>
          <w:numId w:val="67"/>
        </w:numPr>
        <w:spacing w:before="120" w:line="276" w:lineRule="auto"/>
        <w:jc w:val="both"/>
        <w:rPr>
          <w:rFonts w:ascii="Arial" w:hAnsi="Arial" w:cs="Arial"/>
          <w:sz w:val="22"/>
          <w:szCs w:val="22"/>
        </w:rPr>
      </w:pPr>
      <w:r w:rsidRPr="001A7598">
        <w:rPr>
          <w:rFonts w:ascii="Arial" w:hAnsi="Arial" w:cs="Arial"/>
          <w:sz w:val="22"/>
          <w:szCs w:val="22"/>
        </w:rPr>
        <w:t>Wymagane przez Zamawiającego</w:t>
      </w:r>
      <w:r w:rsidRPr="001A7598">
        <w:rPr>
          <w:rFonts w:ascii="Arial" w:hAnsi="Arial" w:cs="Arial"/>
          <w:i/>
          <w:iCs/>
          <w:sz w:val="22"/>
          <w:szCs w:val="22"/>
        </w:rPr>
        <w:t xml:space="preserve"> </w:t>
      </w:r>
      <w:r w:rsidRPr="001A7598">
        <w:rPr>
          <w:rFonts w:ascii="Arial" w:hAnsi="Arial" w:cs="Arial"/>
          <w:sz w:val="22"/>
          <w:szCs w:val="22"/>
        </w:rPr>
        <w:t>załączniki do faktur powinny być:</w:t>
      </w:r>
    </w:p>
    <w:p w14:paraId="0F8C96FC" w14:textId="77777777" w:rsidR="00EC57EA" w:rsidRPr="001A7598" w:rsidRDefault="00EC57EA" w:rsidP="00E16CD2">
      <w:pPr>
        <w:pStyle w:val="Akapitzlist"/>
        <w:widowControl w:val="0"/>
        <w:numPr>
          <w:ilvl w:val="0"/>
          <w:numId w:val="69"/>
        </w:numPr>
        <w:spacing w:before="120" w:line="276" w:lineRule="auto"/>
        <w:contextualSpacing/>
        <w:jc w:val="both"/>
        <w:rPr>
          <w:rFonts w:ascii="Arial" w:hAnsi="Arial" w:cs="Arial"/>
          <w:sz w:val="22"/>
          <w:szCs w:val="22"/>
        </w:rPr>
      </w:pPr>
      <w:r w:rsidRPr="001A7598">
        <w:rPr>
          <w:rFonts w:ascii="Arial" w:hAnsi="Arial" w:cs="Arial"/>
          <w:sz w:val="22"/>
          <w:szCs w:val="22"/>
        </w:rPr>
        <w:t xml:space="preserve">przekazane elektronicznie bezpośrednio na adres e-mail Zamawiającego: </w:t>
      </w:r>
      <w:r w:rsidRPr="001A7598">
        <w:rPr>
          <w:rFonts w:ascii="Arial" w:hAnsi="Arial" w:cs="Arial"/>
          <w:i/>
          <w:iCs/>
          <w:sz w:val="22"/>
          <w:szCs w:val="22"/>
        </w:rPr>
        <w:t xml:space="preserve">……………………………………………………. </w:t>
      </w:r>
      <w:bookmarkStart w:id="16" w:name="_Hlk218686232"/>
    </w:p>
    <w:p w14:paraId="1F88F7CC" w14:textId="77777777" w:rsidR="00EC57EA" w:rsidRPr="001A7598" w:rsidRDefault="00EC57EA" w:rsidP="001A7598">
      <w:pPr>
        <w:widowControl w:val="0"/>
        <w:spacing w:before="120" w:line="276" w:lineRule="auto"/>
        <w:ind w:left="1068"/>
        <w:jc w:val="both"/>
        <w:rPr>
          <w:rFonts w:ascii="Arial" w:hAnsi="Arial" w:cs="Arial"/>
          <w:sz w:val="22"/>
          <w:szCs w:val="22"/>
        </w:rPr>
      </w:pPr>
      <w:r w:rsidRPr="001A7598">
        <w:rPr>
          <w:rFonts w:ascii="Arial" w:hAnsi="Arial" w:cs="Arial"/>
          <w:i/>
          <w:iCs/>
          <w:sz w:val="22"/>
          <w:szCs w:val="22"/>
        </w:rPr>
        <w:t xml:space="preserve">(zapis zostanie uzupełniony poprzez wpisanie odpowiedniego adresu komórki merytorycznej obsługującej, realizującej lub rozliczającej zamówienie / umowę lub  adresu przedstawiciela Zamawiającego (koordynatora umowy, zamówienia) wskazanego </w:t>
      </w:r>
      <w:r w:rsidRPr="001A7598">
        <w:rPr>
          <w:rFonts w:ascii="Arial" w:hAnsi="Arial" w:cs="Arial"/>
          <w:i/>
          <w:iCs/>
          <w:sz w:val="22"/>
          <w:szCs w:val="22"/>
        </w:rPr>
        <w:br/>
        <w:t>w umowie / zamówieniu)</w:t>
      </w:r>
    </w:p>
    <w:p w14:paraId="64971411" w14:textId="77777777" w:rsidR="00EC57EA" w:rsidRPr="001A7598" w:rsidRDefault="00EC57EA" w:rsidP="001A7598">
      <w:pPr>
        <w:pStyle w:val="Akapitzlist"/>
        <w:widowControl w:val="0"/>
        <w:spacing w:before="120" w:line="276" w:lineRule="auto"/>
        <w:ind w:left="1068"/>
        <w:jc w:val="both"/>
        <w:rPr>
          <w:rFonts w:ascii="Arial" w:hAnsi="Arial" w:cs="Arial"/>
          <w:sz w:val="22"/>
          <w:szCs w:val="22"/>
        </w:rPr>
      </w:pPr>
    </w:p>
    <w:bookmarkEnd w:id="16"/>
    <w:p w14:paraId="12E9AA8B" w14:textId="77777777" w:rsidR="00EC57EA" w:rsidRPr="001A7598" w:rsidRDefault="00EC57EA" w:rsidP="00E16CD2">
      <w:pPr>
        <w:pStyle w:val="Akapitzlist"/>
        <w:widowControl w:val="0"/>
        <w:numPr>
          <w:ilvl w:val="0"/>
          <w:numId w:val="69"/>
        </w:numPr>
        <w:spacing w:before="120" w:line="276" w:lineRule="auto"/>
        <w:contextualSpacing/>
        <w:jc w:val="both"/>
        <w:rPr>
          <w:rFonts w:ascii="Arial" w:hAnsi="Arial" w:cs="Arial"/>
          <w:i/>
          <w:iCs/>
          <w:sz w:val="22"/>
          <w:szCs w:val="22"/>
        </w:rPr>
      </w:pPr>
      <w:r w:rsidRPr="001A7598">
        <w:rPr>
          <w:rFonts w:ascii="Arial" w:hAnsi="Arial" w:cs="Arial"/>
          <w:sz w:val="22"/>
          <w:szCs w:val="22"/>
        </w:rPr>
        <w:t xml:space="preserve">przekazane papierowo na adres: </w:t>
      </w:r>
      <w:r w:rsidRPr="001A7598">
        <w:rPr>
          <w:rFonts w:ascii="Arial" w:hAnsi="Arial" w:cs="Arial"/>
          <w:i/>
          <w:iCs/>
          <w:sz w:val="22"/>
          <w:szCs w:val="22"/>
        </w:rPr>
        <w:t>…………………………………….</w:t>
      </w:r>
    </w:p>
    <w:p w14:paraId="29404C39" w14:textId="77777777" w:rsidR="00EC57EA" w:rsidRPr="001A7598" w:rsidRDefault="00EC57EA" w:rsidP="001A7598">
      <w:pPr>
        <w:widowControl w:val="0"/>
        <w:spacing w:before="120" w:line="276" w:lineRule="auto"/>
        <w:ind w:left="1068"/>
        <w:jc w:val="both"/>
        <w:rPr>
          <w:rFonts w:ascii="Arial" w:hAnsi="Arial" w:cs="Arial"/>
          <w:sz w:val="22"/>
          <w:szCs w:val="22"/>
        </w:rPr>
      </w:pPr>
      <w:r w:rsidRPr="001A7598">
        <w:rPr>
          <w:rFonts w:ascii="Arial" w:hAnsi="Arial" w:cs="Arial"/>
          <w:i/>
          <w:iCs/>
          <w:sz w:val="22"/>
          <w:szCs w:val="22"/>
        </w:rPr>
        <w:t xml:space="preserve">(zapis zostanie uzupełniony poprzez wpisanie odpowiedniego adresu komórki merytorycznej obsługującej, realizującej lub rozliczającej zamówienie / umowę lub  adresu przedstawiciela Zamawiającego (koordynatora umowy, zamówienia) wskazanego </w:t>
      </w:r>
      <w:r w:rsidRPr="001A7598">
        <w:rPr>
          <w:rFonts w:ascii="Arial" w:hAnsi="Arial" w:cs="Arial"/>
          <w:i/>
          <w:iCs/>
          <w:sz w:val="22"/>
          <w:szCs w:val="22"/>
        </w:rPr>
        <w:br/>
        <w:t>w umowie / zamówieniu)</w:t>
      </w:r>
    </w:p>
    <w:p w14:paraId="22B8E340" w14:textId="77777777" w:rsidR="00EC57EA" w:rsidRPr="001A7598" w:rsidRDefault="00EC57EA" w:rsidP="001A7598">
      <w:pPr>
        <w:widowControl w:val="0"/>
        <w:spacing w:before="120" w:line="276" w:lineRule="auto"/>
        <w:ind w:left="1068"/>
        <w:jc w:val="both"/>
        <w:rPr>
          <w:rFonts w:ascii="Arial" w:hAnsi="Arial" w:cs="Arial"/>
          <w:sz w:val="22"/>
          <w:szCs w:val="22"/>
        </w:rPr>
      </w:pPr>
    </w:p>
    <w:p w14:paraId="29F2DF19" w14:textId="77777777" w:rsidR="00EC57EA" w:rsidRPr="001A7598" w:rsidRDefault="00EC57EA" w:rsidP="00E16CD2">
      <w:pPr>
        <w:widowControl w:val="0"/>
        <w:numPr>
          <w:ilvl w:val="0"/>
          <w:numId w:val="67"/>
        </w:numPr>
        <w:spacing w:before="120" w:line="276" w:lineRule="auto"/>
        <w:jc w:val="both"/>
        <w:rPr>
          <w:rFonts w:ascii="Arial" w:hAnsi="Arial" w:cs="Arial"/>
          <w:b/>
          <w:bCs/>
          <w:sz w:val="22"/>
          <w:szCs w:val="22"/>
        </w:rPr>
      </w:pPr>
      <w:r w:rsidRPr="001A7598">
        <w:rPr>
          <w:rFonts w:ascii="Arial" w:hAnsi="Arial" w:cs="Arial"/>
          <w:sz w:val="22"/>
          <w:szCs w:val="22"/>
        </w:rPr>
        <w:t>W przypadku, gdy po zawarciu umowy Wykonawca</w:t>
      </w:r>
      <w:r w:rsidRPr="001A7598">
        <w:rPr>
          <w:rFonts w:ascii="Arial" w:hAnsi="Arial" w:cs="Arial"/>
          <w:i/>
          <w:iCs/>
          <w:sz w:val="22"/>
          <w:szCs w:val="22"/>
        </w:rPr>
        <w:t xml:space="preserve"> </w:t>
      </w:r>
      <w:r w:rsidRPr="001A7598">
        <w:rPr>
          <w:rFonts w:ascii="Arial" w:hAnsi="Arial" w:cs="Arial"/>
          <w:sz w:val="22"/>
          <w:szCs w:val="22"/>
        </w:rPr>
        <w:t xml:space="preserve">zostanie objęty obowiązkiem przesyłania dokumentów za pośrednictwem Krajowego Systemu e-Faktur (KSeF), faktury powinny być przesyłane w formie ustrukturyzowanej zgodnie </w:t>
      </w:r>
      <w:r w:rsidRPr="001A7598">
        <w:rPr>
          <w:rFonts w:ascii="Arial" w:hAnsi="Arial" w:cs="Arial"/>
          <w:sz w:val="22"/>
          <w:szCs w:val="22"/>
        </w:rPr>
        <w:br/>
        <w:t>z obowiązującymi przepisami prawa, z zastrzeżeniem, że:</w:t>
      </w:r>
    </w:p>
    <w:p w14:paraId="65659B8B" w14:textId="77777777" w:rsidR="00EC57EA" w:rsidRPr="001A7598" w:rsidRDefault="00EC57EA" w:rsidP="00E16CD2">
      <w:pPr>
        <w:widowControl w:val="0"/>
        <w:numPr>
          <w:ilvl w:val="0"/>
          <w:numId w:val="70"/>
        </w:numPr>
        <w:spacing w:before="120" w:line="276" w:lineRule="auto"/>
        <w:jc w:val="both"/>
        <w:rPr>
          <w:rFonts w:ascii="Arial" w:hAnsi="Arial" w:cs="Arial"/>
          <w:b/>
          <w:bCs/>
          <w:sz w:val="22"/>
          <w:szCs w:val="22"/>
        </w:rPr>
      </w:pPr>
      <w:r w:rsidRPr="001A7598">
        <w:rPr>
          <w:rFonts w:ascii="Arial" w:hAnsi="Arial" w:cs="Arial"/>
          <w:sz w:val="22"/>
          <w:szCs w:val="22"/>
        </w:rPr>
        <w:t xml:space="preserve">sposób przesyłania dokumentów finansowo-księgowych oraz załączników do faktur w formie innej niż ustrukturyzowana przekazywana poprzez KSeF nie ulega zmianie,  </w:t>
      </w:r>
    </w:p>
    <w:p w14:paraId="060D1F0F" w14:textId="77777777" w:rsidR="00EC57EA" w:rsidRPr="001A7598" w:rsidRDefault="00EC57EA" w:rsidP="00E16CD2">
      <w:pPr>
        <w:widowControl w:val="0"/>
        <w:numPr>
          <w:ilvl w:val="0"/>
          <w:numId w:val="70"/>
        </w:numPr>
        <w:spacing w:before="120" w:line="276" w:lineRule="auto"/>
        <w:jc w:val="both"/>
        <w:rPr>
          <w:rFonts w:ascii="Arial" w:hAnsi="Arial" w:cs="Arial"/>
          <w:b/>
          <w:sz w:val="22"/>
          <w:szCs w:val="22"/>
        </w:rPr>
      </w:pPr>
      <w:r w:rsidRPr="001A7598">
        <w:rPr>
          <w:rFonts w:ascii="Arial" w:hAnsi="Arial" w:cs="Arial"/>
          <w:sz w:val="22"/>
          <w:szCs w:val="22"/>
        </w:rPr>
        <w:t>w przypadku działania w ramach trybów offline, podczas których wysyłka poprzez KSeF nie będzie możliwa, faktury mogą być udostępniane obiegiem alternatywnym określonym w ust. 2.</w:t>
      </w:r>
      <w:r w:rsidRPr="001A7598">
        <w:rPr>
          <w:rFonts w:ascii="Arial" w:hAnsi="Arial" w:cs="Arial"/>
          <w:b/>
          <w:sz w:val="22"/>
          <w:szCs w:val="22"/>
        </w:rPr>
        <w:br w:type="page"/>
      </w:r>
    </w:p>
    <w:p w14:paraId="406D23B8" w14:textId="50576671" w:rsidR="00EC57EA" w:rsidRPr="001A7598" w:rsidRDefault="00EC57EA" w:rsidP="001A7598">
      <w:pPr>
        <w:spacing w:before="120" w:line="276" w:lineRule="auto"/>
        <w:jc w:val="right"/>
        <w:rPr>
          <w:rFonts w:ascii="Arial" w:hAnsi="Arial" w:cs="Arial"/>
          <w:b/>
          <w:sz w:val="22"/>
          <w:szCs w:val="22"/>
        </w:rPr>
      </w:pPr>
      <w:r w:rsidRPr="001A7598">
        <w:rPr>
          <w:rFonts w:ascii="Arial" w:hAnsi="Arial" w:cs="Arial"/>
          <w:b/>
          <w:sz w:val="22"/>
          <w:szCs w:val="22"/>
        </w:rPr>
        <w:lastRenderedPageBreak/>
        <w:t>Załącznik nr 7a  do Umowy</w:t>
      </w:r>
    </w:p>
    <w:p w14:paraId="36001632" w14:textId="77777777" w:rsidR="00EC57EA" w:rsidRPr="001A7598" w:rsidRDefault="00EC57EA" w:rsidP="001A7598">
      <w:pPr>
        <w:spacing w:before="120" w:line="276" w:lineRule="auto"/>
        <w:rPr>
          <w:rFonts w:ascii="Arial" w:hAnsi="Arial" w:cs="Arial"/>
          <w:b/>
          <w:bCs/>
          <w:sz w:val="22"/>
          <w:szCs w:val="22"/>
        </w:rPr>
      </w:pPr>
    </w:p>
    <w:p w14:paraId="3C605986" w14:textId="77777777" w:rsidR="00EC57EA" w:rsidRPr="001A7598" w:rsidRDefault="00EC57EA" w:rsidP="001A7598">
      <w:pPr>
        <w:spacing w:before="120" w:line="276" w:lineRule="auto"/>
        <w:rPr>
          <w:rFonts w:ascii="Arial" w:hAnsi="Arial" w:cs="Arial"/>
          <w:b/>
          <w:bCs/>
          <w:sz w:val="22"/>
          <w:szCs w:val="22"/>
        </w:rPr>
      </w:pPr>
      <w:bookmarkStart w:id="17" w:name="_Hlk217989029"/>
      <w:r w:rsidRPr="001A7598">
        <w:rPr>
          <w:rFonts w:ascii="Arial" w:hAnsi="Arial" w:cs="Arial"/>
          <w:b/>
          <w:bCs/>
          <w:sz w:val="22"/>
          <w:szCs w:val="22"/>
        </w:rPr>
        <w:t>Obowiązki Wykonawcy w zakresie klauzuli zrównoważonego rozwoju</w:t>
      </w:r>
    </w:p>
    <w:p w14:paraId="57574FF5" w14:textId="77777777" w:rsidR="00EC57EA" w:rsidRPr="001A7598" w:rsidRDefault="00EC57EA" w:rsidP="001A7598">
      <w:pPr>
        <w:spacing w:before="120" w:line="276" w:lineRule="auto"/>
        <w:ind w:left="426" w:hanging="284"/>
        <w:jc w:val="both"/>
        <w:rPr>
          <w:rFonts w:ascii="Arial" w:hAnsi="Arial" w:cs="Arial"/>
          <w:bCs/>
          <w:sz w:val="22"/>
          <w:szCs w:val="22"/>
          <w:lang w:bidi="en-US"/>
        </w:rPr>
      </w:pPr>
      <w:r w:rsidRPr="001A7598">
        <w:rPr>
          <w:rFonts w:ascii="Arial" w:hAnsi="Arial" w:cs="Arial"/>
          <w:bCs/>
          <w:sz w:val="22"/>
          <w:szCs w:val="22"/>
          <w:lang w:bidi="en-US"/>
        </w:rPr>
        <w:t>Wykonawca zobowiązany jest do wykonywania Przedmiotu Umowy zgodnie z wymaganiami określonymi w postępowaniu o udzielenie zamówienia, tj.:</w:t>
      </w:r>
    </w:p>
    <w:p w14:paraId="4BA34185" w14:textId="77777777" w:rsidR="00EC57EA" w:rsidRPr="001A7598" w:rsidRDefault="00EC57EA" w:rsidP="001A7598">
      <w:pPr>
        <w:spacing w:before="120" w:line="276" w:lineRule="auto"/>
        <w:ind w:left="426" w:hanging="284"/>
        <w:jc w:val="both"/>
        <w:rPr>
          <w:rFonts w:ascii="Arial" w:hAnsi="Arial" w:cs="Arial"/>
          <w:bCs/>
          <w:sz w:val="22"/>
          <w:szCs w:val="22"/>
          <w:lang w:bidi="en-US"/>
        </w:rPr>
      </w:pPr>
      <w:r w:rsidRPr="001A7598">
        <w:rPr>
          <w:rFonts w:ascii="Arial" w:hAnsi="Arial" w:cs="Arial"/>
          <w:bCs/>
          <w:sz w:val="22"/>
          <w:szCs w:val="22"/>
          <w:lang w:bidi="en-US"/>
        </w:rPr>
        <w:t>1)</w:t>
      </w:r>
      <w:r w:rsidRPr="001A7598">
        <w:rPr>
          <w:rFonts w:ascii="Arial" w:hAnsi="Arial" w:cs="Arial"/>
          <w:bCs/>
          <w:sz w:val="22"/>
          <w:szCs w:val="22"/>
          <w:lang w:bidi="en-US"/>
        </w:rPr>
        <w:tab/>
        <w:t>stosowania opakowań zwrotnych</w:t>
      </w:r>
    </w:p>
    <w:p w14:paraId="51156B26" w14:textId="77777777" w:rsidR="00EC57EA" w:rsidRPr="001A7598" w:rsidRDefault="00EC57EA" w:rsidP="001A7598">
      <w:pPr>
        <w:spacing w:before="120" w:line="276" w:lineRule="auto"/>
        <w:ind w:left="426" w:hanging="284"/>
        <w:jc w:val="both"/>
        <w:rPr>
          <w:rFonts w:ascii="Arial" w:hAnsi="Arial" w:cs="Arial"/>
          <w:bCs/>
          <w:sz w:val="22"/>
          <w:szCs w:val="22"/>
          <w:lang w:bidi="en-US"/>
        </w:rPr>
      </w:pPr>
      <w:r w:rsidRPr="001A7598">
        <w:rPr>
          <w:rFonts w:ascii="Arial" w:hAnsi="Arial" w:cs="Arial"/>
          <w:bCs/>
          <w:sz w:val="22"/>
          <w:szCs w:val="22"/>
          <w:lang w:bidi="en-US"/>
        </w:rPr>
        <w:t>2)</w:t>
      </w:r>
      <w:r w:rsidRPr="001A7598">
        <w:rPr>
          <w:rFonts w:ascii="Arial" w:hAnsi="Arial" w:cs="Arial"/>
          <w:bCs/>
          <w:sz w:val="22"/>
          <w:szCs w:val="22"/>
          <w:lang w:bidi="en-US"/>
        </w:rPr>
        <w:tab/>
        <w:t>w przypadku zatrudniania cudzoziemców złożenie oświadczenia, potwierdzającego spełnienie wszelkich wymogów prawnych dotyczących zatrudniania cudzoziemców,</w:t>
      </w:r>
    </w:p>
    <w:p w14:paraId="3DBC76DC" w14:textId="77777777" w:rsidR="00EC57EA" w:rsidRPr="001A7598" w:rsidRDefault="00EC57EA" w:rsidP="001A7598">
      <w:pPr>
        <w:spacing w:before="120" w:line="276" w:lineRule="auto"/>
        <w:ind w:left="426" w:hanging="284"/>
        <w:jc w:val="both"/>
        <w:rPr>
          <w:rFonts w:ascii="Arial" w:hAnsi="Arial" w:cs="Arial"/>
          <w:bCs/>
          <w:sz w:val="22"/>
          <w:szCs w:val="22"/>
          <w:lang w:bidi="en-US"/>
        </w:rPr>
      </w:pPr>
      <w:r w:rsidRPr="001A7598">
        <w:rPr>
          <w:rFonts w:ascii="Arial" w:hAnsi="Arial" w:cs="Arial"/>
          <w:bCs/>
          <w:sz w:val="22"/>
          <w:szCs w:val="22"/>
          <w:lang w:bidi="en-US"/>
        </w:rPr>
        <w:t>3)</w:t>
      </w:r>
      <w:r w:rsidRPr="001A7598">
        <w:rPr>
          <w:rFonts w:ascii="Arial" w:hAnsi="Arial" w:cs="Arial"/>
          <w:bCs/>
          <w:sz w:val="22"/>
          <w:szCs w:val="22"/>
          <w:lang w:bidi="en-US"/>
        </w:rPr>
        <w:tab/>
        <w:t>takie organizowanie czasu pracy, aby eliminować ponadmiarową i ponadnormatywną pracę w godzinach nadliczbowych</w:t>
      </w:r>
    </w:p>
    <w:p w14:paraId="0228988A" w14:textId="77777777" w:rsidR="00EC57EA" w:rsidRPr="001A7598" w:rsidRDefault="00EC57EA" w:rsidP="001A7598">
      <w:pPr>
        <w:spacing w:before="120" w:line="276" w:lineRule="auto"/>
        <w:ind w:left="426" w:hanging="284"/>
        <w:jc w:val="both"/>
        <w:rPr>
          <w:rFonts w:ascii="Arial" w:hAnsi="Arial" w:cs="Arial"/>
          <w:bCs/>
          <w:sz w:val="22"/>
          <w:szCs w:val="22"/>
          <w:lang w:bidi="en-US"/>
        </w:rPr>
      </w:pPr>
    </w:p>
    <w:p w14:paraId="6A70859A" w14:textId="77777777" w:rsidR="00EC57EA" w:rsidRPr="001A7598" w:rsidRDefault="00EC57EA" w:rsidP="001A7598">
      <w:pPr>
        <w:spacing w:before="120" w:line="276" w:lineRule="auto"/>
        <w:jc w:val="center"/>
        <w:rPr>
          <w:rFonts w:ascii="Arial" w:hAnsi="Arial" w:cs="Arial"/>
          <w:b/>
          <w:sz w:val="22"/>
          <w:szCs w:val="22"/>
        </w:rPr>
      </w:pPr>
      <w:r w:rsidRPr="001A7598">
        <w:rPr>
          <w:rFonts w:ascii="Arial" w:hAnsi="Arial" w:cs="Arial"/>
          <w:b/>
          <w:sz w:val="22"/>
          <w:szCs w:val="22"/>
        </w:rPr>
        <w:t>ZAMAWIAJĄCY</w:t>
      </w:r>
      <w:r w:rsidRPr="001A7598">
        <w:rPr>
          <w:rFonts w:ascii="Arial" w:hAnsi="Arial" w:cs="Arial"/>
          <w:b/>
          <w:sz w:val="22"/>
          <w:szCs w:val="22"/>
        </w:rPr>
        <w:tab/>
      </w:r>
      <w:r w:rsidRPr="001A7598">
        <w:rPr>
          <w:rFonts w:ascii="Arial" w:hAnsi="Arial" w:cs="Arial"/>
          <w:b/>
          <w:sz w:val="22"/>
          <w:szCs w:val="22"/>
        </w:rPr>
        <w:tab/>
      </w:r>
      <w:r w:rsidRPr="001A7598">
        <w:rPr>
          <w:rFonts w:ascii="Arial" w:hAnsi="Arial" w:cs="Arial"/>
          <w:b/>
          <w:sz w:val="22"/>
          <w:szCs w:val="22"/>
        </w:rPr>
        <w:tab/>
      </w:r>
      <w:r w:rsidRPr="001A7598">
        <w:rPr>
          <w:rFonts w:ascii="Arial" w:hAnsi="Arial" w:cs="Arial"/>
          <w:b/>
          <w:sz w:val="22"/>
          <w:szCs w:val="22"/>
        </w:rPr>
        <w:tab/>
      </w:r>
      <w:r w:rsidRPr="001A7598">
        <w:rPr>
          <w:rFonts w:ascii="Arial" w:hAnsi="Arial" w:cs="Arial"/>
          <w:b/>
          <w:sz w:val="22"/>
          <w:szCs w:val="22"/>
        </w:rPr>
        <w:tab/>
      </w:r>
      <w:r w:rsidRPr="001A7598">
        <w:rPr>
          <w:rFonts w:ascii="Arial" w:hAnsi="Arial" w:cs="Arial"/>
          <w:b/>
          <w:sz w:val="22"/>
          <w:szCs w:val="22"/>
        </w:rPr>
        <w:tab/>
      </w:r>
      <w:r w:rsidRPr="001A7598">
        <w:rPr>
          <w:rFonts w:ascii="Arial" w:hAnsi="Arial" w:cs="Arial"/>
          <w:b/>
          <w:sz w:val="22"/>
          <w:szCs w:val="22"/>
        </w:rPr>
        <w:tab/>
        <w:t>WYKONAWCA</w:t>
      </w:r>
    </w:p>
    <w:bookmarkEnd w:id="17"/>
    <w:p w14:paraId="79C249DF" w14:textId="77777777" w:rsidR="00EC57EA" w:rsidRPr="001A7598" w:rsidRDefault="00EC57EA" w:rsidP="001A7598">
      <w:pPr>
        <w:spacing w:before="120" w:line="276" w:lineRule="auto"/>
        <w:rPr>
          <w:rFonts w:ascii="Arial" w:hAnsi="Arial" w:cs="Arial"/>
          <w:sz w:val="22"/>
          <w:szCs w:val="22"/>
        </w:rPr>
      </w:pPr>
      <w:r w:rsidRPr="001A7598">
        <w:rPr>
          <w:rFonts w:ascii="Arial" w:hAnsi="Arial" w:cs="Arial"/>
          <w:sz w:val="22"/>
          <w:szCs w:val="22"/>
        </w:rPr>
        <w:br w:type="page"/>
      </w:r>
    </w:p>
    <w:p w14:paraId="2D98FA8E" w14:textId="192A11A3" w:rsidR="00EC57EA" w:rsidRPr="001A7598" w:rsidRDefault="00EC57EA" w:rsidP="001A7598">
      <w:pPr>
        <w:spacing w:before="120" w:line="276" w:lineRule="auto"/>
        <w:jc w:val="right"/>
        <w:rPr>
          <w:rFonts w:ascii="Arial" w:hAnsi="Arial" w:cs="Arial"/>
          <w:b/>
          <w:sz w:val="22"/>
          <w:szCs w:val="22"/>
        </w:rPr>
      </w:pPr>
      <w:bookmarkStart w:id="18" w:name="_Hlk217989085"/>
      <w:r w:rsidRPr="001A7598">
        <w:rPr>
          <w:rFonts w:ascii="Arial" w:hAnsi="Arial" w:cs="Arial"/>
          <w:b/>
          <w:sz w:val="22"/>
          <w:szCs w:val="22"/>
        </w:rPr>
        <w:lastRenderedPageBreak/>
        <w:t>Załącznik nr 7b  do Umowy</w:t>
      </w:r>
    </w:p>
    <w:p w14:paraId="60D0EDE1" w14:textId="77777777" w:rsidR="00EC57EA" w:rsidRPr="001A7598" w:rsidRDefault="00EC57EA" w:rsidP="001A7598">
      <w:pPr>
        <w:spacing w:before="120" w:line="276" w:lineRule="auto"/>
        <w:jc w:val="center"/>
        <w:rPr>
          <w:rFonts w:ascii="Arial" w:hAnsi="Arial" w:cs="Arial"/>
          <w:bCs/>
          <w:sz w:val="22"/>
          <w:szCs w:val="22"/>
          <w:lang w:bidi="en-US"/>
        </w:rPr>
      </w:pPr>
      <w:r w:rsidRPr="001A7598">
        <w:rPr>
          <w:rFonts w:ascii="Arial" w:hAnsi="Arial" w:cs="Arial"/>
          <w:b/>
          <w:bCs/>
          <w:sz w:val="22"/>
          <w:szCs w:val="22"/>
        </w:rPr>
        <w:t>Zasady przeprowadzania audytów u Wykonawcy</w:t>
      </w:r>
    </w:p>
    <w:p w14:paraId="4A42B7D7" w14:textId="77777777" w:rsidR="00EC57EA" w:rsidRPr="001A7598" w:rsidRDefault="00EC57EA" w:rsidP="001A7598">
      <w:pPr>
        <w:spacing w:before="120" w:line="276" w:lineRule="auto"/>
        <w:ind w:left="284" w:hanging="284"/>
        <w:jc w:val="both"/>
        <w:rPr>
          <w:rFonts w:ascii="Arial" w:hAnsi="Arial" w:cs="Arial"/>
          <w:bCs/>
          <w:sz w:val="22"/>
          <w:szCs w:val="22"/>
          <w:lang w:bidi="en-US"/>
        </w:rPr>
      </w:pPr>
      <w:r w:rsidRPr="001A7598">
        <w:rPr>
          <w:rFonts w:ascii="Arial" w:hAnsi="Arial" w:cs="Arial"/>
          <w:bCs/>
          <w:sz w:val="22"/>
          <w:szCs w:val="22"/>
          <w:lang w:bidi="en-US"/>
        </w:rPr>
        <w:t>Zamawiający zastrzega sobie prawo do przeprowadzania audytów u Wykonawcy osobiście lub przez podmioty/osoby trzecie wskazane przez Zamawiającego w zakresie związanym z realizacją Przedmiotu Umowy, w tym:</w:t>
      </w:r>
    </w:p>
    <w:p w14:paraId="7C938A8B" w14:textId="77777777" w:rsidR="00EC57EA" w:rsidRPr="001A7598" w:rsidRDefault="00EC57EA" w:rsidP="001A7598">
      <w:pPr>
        <w:spacing w:before="120" w:line="276" w:lineRule="auto"/>
        <w:ind w:left="284" w:hanging="284"/>
        <w:jc w:val="both"/>
        <w:rPr>
          <w:rFonts w:ascii="Arial" w:hAnsi="Arial" w:cs="Arial"/>
          <w:bCs/>
          <w:sz w:val="22"/>
          <w:szCs w:val="22"/>
          <w:lang w:bidi="en-US"/>
        </w:rPr>
      </w:pPr>
      <w:r w:rsidRPr="001A7598">
        <w:rPr>
          <w:rFonts w:ascii="Arial" w:hAnsi="Arial" w:cs="Arial"/>
          <w:bCs/>
          <w:sz w:val="22"/>
          <w:szCs w:val="22"/>
          <w:lang w:bidi="en-US"/>
        </w:rPr>
        <w:t xml:space="preserve">1) obejmującym zakres pracowniczy: </w:t>
      </w:r>
    </w:p>
    <w:p w14:paraId="4336F5B9" w14:textId="77777777" w:rsidR="00EC57EA" w:rsidRPr="001A7598" w:rsidRDefault="00EC57EA" w:rsidP="001A7598">
      <w:pPr>
        <w:spacing w:before="120" w:line="276" w:lineRule="auto"/>
        <w:ind w:left="284" w:hanging="284"/>
        <w:jc w:val="both"/>
        <w:rPr>
          <w:rFonts w:ascii="Arial" w:hAnsi="Arial" w:cs="Arial"/>
          <w:bCs/>
          <w:sz w:val="22"/>
          <w:szCs w:val="22"/>
          <w:lang w:bidi="en-US"/>
        </w:rPr>
      </w:pPr>
      <w:r w:rsidRPr="001A7598">
        <w:rPr>
          <w:rFonts w:ascii="Arial" w:hAnsi="Arial" w:cs="Arial"/>
          <w:bCs/>
          <w:sz w:val="22"/>
          <w:szCs w:val="22"/>
          <w:lang w:bidi="en-US"/>
        </w:rPr>
        <w:t>a) weryfikacji uprawnień pracowników, którymi posługuje się Wykonawca w celu realizacji Przedmiotu Umowy,</w:t>
      </w:r>
    </w:p>
    <w:p w14:paraId="2E7DA488" w14:textId="77777777" w:rsidR="00EC57EA" w:rsidRPr="001A7598" w:rsidRDefault="00EC57EA" w:rsidP="001A7598">
      <w:pPr>
        <w:spacing w:before="120" w:line="276" w:lineRule="auto"/>
        <w:ind w:left="284" w:hanging="284"/>
        <w:jc w:val="both"/>
        <w:rPr>
          <w:rFonts w:ascii="Arial" w:hAnsi="Arial" w:cs="Arial"/>
          <w:bCs/>
          <w:sz w:val="22"/>
          <w:szCs w:val="22"/>
          <w:lang w:bidi="en-US"/>
        </w:rPr>
      </w:pPr>
      <w:r w:rsidRPr="001A7598">
        <w:rPr>
          <w:rFonts w:ascii="Arial" w:hAnsi="Arial" w:cs="Arial"/>
          <w:bCs/>
          <w:sz w:val="22"/>
          <w:szCs w:val="22"/>
          <w:lang w:bidi="en-US"/>
        </w:rPr>
        <w:t xml:space="preserve">b) weryfikacji przeprowadzonych szkoleń BHP dla pracowników, którymi posługuje się Wykonawca w celu realizacji Przedmiotu Umowy, </w:t>
      </w:r>
    </w:p>
    <w:p w14:paraId="251DC595" w14:textId="77777777" w:rsidR="00EC57EA" w:rsidRPr="001A7598" w:rsidRDefault="00EC57EA" w:rsidP="001A7598">
      <w:pPr>
        <w:spacing w:before="120" w:line="276" w:lineRule="auto"/>
        <w:ind w:left="284" w:hanging="284"/>
        <w:jc w:val="both"/>
        <w:rPr>
          <w:rFonts w:ascii="Arial" w:hAnsi="Arial" w:cs="Arial"/>
          <w:bCs/>
          <w:sz w:val="22"/>
          <w:szCs w:val="22"/>
          <w:lang w:bidi="en-US"/>
        </w:rPr>
      </w:pPr>
      <w:r w:rsidRPr="001A7598">
        <w:rPr>
          <w:rFonts w:ascii="Arial" w:hAnsi="Arial" w:cs="Arial"/>
          <w:bCs/>
          <w:sz w:val="22"/>
          <w:szCs w:val="22"/>
          <w:lang w:bidi="en-US"/>
        </w:rPr>
        <w:t xml:space="preserve">c) zapewnienia pracownikom środków ochrony indywidualnej, środków czystości odzieży i obuwia odpowiedniego do wykonywanej pracy oraz wody, </w:t>
      </w:r>
    </w:p>
    <w:p w14:paraId="0231A63F" w14:textId="77777777" w:rsidR="00EC57EA" w:rsidRPr="001A7598" w:rsidRDefault="00EC57EA" w:rsidP="001A7598">
      <w:pPr>
        <w:spacing w:before="120" w:line="276" w:lineRule="auto"/>
        <w:ind w:left="284" w:hanging="284"/>
        <w:jc w:val="both"/>
        <w:rPr>
          <w:rFonts w:ascii="Arial" w:hAnsi="Arial" w:cs="Arial"/>
          <w:bCs/>
          <w:sz w:val="22"/>
          <w:szCs w:val="22"/>
          <w:lang w:bidi="en-US"/>
        </w:rPr>
      </w:pPr>
      <w:r w:rsidRPr="001A7598">
        <w:rPr>
          <w:rFonts w:ascii="Arial" w:eastAsia="Aptos" w:hAnsi="Arial" w:cs="Arial"/>
          <w:sz w:val="22"/>
          <w:szCs w:val="22"/>
        </w:rPr>
        <w:t>d)</w:t>
      </w:r>
      <w:r w:rsidRPr="001A7598">
        <w:rPr>
          <w:rFonts w:ascii="Arial" w:eastAsia="Aptos" w:hAnsi="Arial" w:cs="Arial"/>
          <w:sz w:val="22"/>
          <w:szCs w:val="22"/>
        </w:rPr>
        <w:tab/>
      </w:r>
      <w:r w:rsidRPr="001A7598">
        <w:rPr>
          <w:rFonts w:ascii="Arial" w:hAnsi="Arial" w:cs="Arial"/>
          <w:bCs/>
          <w:sz w:val="22"/>
          <w:szCs w:val="22"/>
          <w:lang w:bidi="en-US"/>
        </w:rPr>
        <w:t>weryfikacji zasad ewidencjonowania czasu pracy  pracowników, którymi posługuje się Wykonawca w celu realizacji Przedmiotu Umowy wraz ze sposobem rozliczania nadgodzin</w:t>
      </w:r>
    </w:p>
    <w:p w14:paraId="45C36C71" w14:textId="77777777" w:rsidR="00EC57EA" w:rsidRPr="001A7598" w:rsidRDefault="00EC57EA" w:rsidP="001A7598">
      <w:pPr>
        <w:spacing w:before="120" w:line="276" w:lineRule="auto"/>
        <w:ind w:left="284" w:hanging="284"/>
        <w:jc w:val="both"/>
        <w:rPr>
          <w:rFonts w:ascii="Arial" w:hAnsi="Arial" w:cs="Arial"/>
          <w:bCs/>
          <w:sz w:val="22"/>
          <w:szCs w:val="22"/>
          <w:lang w:bidi="en-US"/>
        </w:rPr>
      </w:pPr>
      <w:r w:rsidRPr="001A7598">
        <w:rPr>
          <w:rFonts w:ascii="Arial" w:hAnsi="Arial" w:cs="Arial"/>
          <w:bCs/>
          <w:sz w:val="22"/>
          <w:szCs w:val="22"/>
          <w:lang w:bidi="en-US"/>
        </w:rPr>
        <w:t xml:space="preserve">e) weryfikacji miejsca pracy pracowników, którymi posługuje się Wykonawca w celu realizacji przedmiotu zamówienia, pod kątem spełnienia przepisów BHP w tym zapewnienia odpowiednich zabezpieczeń (rusztowania, uprzęże), dostępu do toalet, wody czy miejsca do spożywania posiłków, </w:t>
      </w:r>
    </w:p>
    <w:p w14:paraId="752415AC" w14:textId="77777777" w:rsidR="00EC57EA" w:rsidRPr="001A7598" w:rsidRDefault="00EC57EA" w:rsidP="001A7598">
      <w:pPr>
        <w:spacing w:before="120" w:line="276" w:lineRule="auto"/>
        <w:ind w:left="284" w:hanging="284"/>
        <w:jc w:val="both"/>
        <w:rPr>
          <w:rFonts w:ascii="Arial" w:hAnsi="Arial" w:cs="Arial"/>
          <w:bCs/>
          <w:sz w:val="22"/>
          <w:szCs w:val="22"/>
          <w:lang w:bidi="en-US"/>
        </w:rPr>
      </w:pPr>
      <w:r w:rsidRPr="001A7598">
        <w:rPr>
          <w:rFonts w:ascii="Arial" w:hAnsi="Arial" w:cs="Arial"/>
          <w:bCs/>
          <w:sz w:val="22"/>
          <w:szCs w:val="22"/>
          <w:lang w:bidi="en-US"/>
        </w:rPr>
        <w:t xml:space="preserve">f) weryfikacji czy Wykonawca nie bierze udziału w procederze pracy przymusowej lub handlu ludźmi, </w:t>
      </w:r>
    </w:p>
    <w:p w14:paraId="04606A8A" w14:textId="77777777" w:rsidR="00EC57EA" w:rsidRPr="001A7598" w:rsidRDefault="00EC57EA" w:rsidP="001A7598">
      <w:pPr>
        <w:spacing w:before="120" w:line="276" w:lineRule="auto"/>
        <w:ind w:left="284" w:hanging="284"/>
        <w:jc w:val="both"/>
        <w:rPr>
          <w:rFonts w:ascii="Arial" w:hAnsi="Arial" w:cs="Arial"/>
          <w:bCs/>
          <w:sz w:val="22"/>
          <w:szCs w:val="22"/>
          <w:lang w:bidi="en-US"/>
        </w:rPr>
      </w:pPr>
      <w:r w:rsidRPr="001A7598">
        <w:rPr>
          <w:rFonts w:ascii="Arial" w:hAnsi="Arial" w:cs="Arial"/>
          <w:bCs/>
          <w:sz w:val="22"/>
          <w:szCs w:val="22"/>
          <w:lang w:bidi="en-US"/>
        </w:rPr>
        <w:t>2)</w:t>
      </w:r>
      <w:r w:rsidRPr="001A7598">
        <w:rPr>
          <w:rFonts w:ascii="Arial" w:hAnsi="Arial" w:cs="Arial"/>
          <w:bCs/>
          <w:sz w:val="22"/>
          <w:szCs w:val="22"/>
          <w:lang w:bidi="en-US"/>
        </w:rPr>
        <w:tab/>
        <w:t xml:space="preserve">obejmującego Przedmiot Umowy: </w:t>
      </w:r>
    </w:p>
    <w:p w14:paraId="01E3D7C6" w14:textId="77777777" w:rsidR="00EC57EA" w:rsidRPr="001A7598" w:rsidRDefault="00EC57EA" w:rsidP="001A7598">
      <w:pPr>
        <w:spacing w:before="120" w:line="276" w:lineRule="auto"/>
        <w:ind w:left="284" w:hanging="284"/>
        <w:jc w:val="both"/>
        <w:rPr>
          <w:rFonts w:ascii="Arial" w:hAnsi="Arial" w:cs="Arial"/>
          <w:bCs/>
          <w:sz w:val="22"/>
          <w:szCs w:val="22"/>
          <w:lang w:bidi="en-US"/>
        </w:rPr>
      </w:pPr>
      <w:r w:rsidRPr="001A7598">
        <w:rPr>
          <w:rFonts w:ascii="Arial" w:hAnsi="Arial" w:cs="Arial"/>
          <w:bCs/>
          <w:sz w:val="22"/>
          <w:szCs w:val="22"/>
          <w:lang w:bidi="en-US"/>
        </w:rPr>
        <w:t xml:space="preserve">a) weryfikacji łańcucha dostawców w kontekście kraju pochodzenia bądź wytworzenia towaru, jakiego dotyczy Umowa, </w:t>
      </w:r>
    </w:p>
    <w:p w14:paraId="1CD97DC8" w14:textId="77777777" w:rsidR="00EC57EA" w:rsidRPr="001A7598" w:rsidRDefault="00EC57EA" w:rsidP="001A7598">
      <w:pPr>
        <w:spacing w:before="120" w:line="276" w:lineRule="auto"/>
        <w:ind w:left="284" w:hanging="284"/>
        <w:jc w:val="both"/>
        <w:rPr>
          <w:rFonts w:ascii="Arial" w:hAnsi="Arial" w:cs="Arial"/>
          <w:bCs/>
          <w:sz w:val="22"/>
          <w:szCs w:val="22"/>
          <w:lang w:bidi="en-US"/>
        </w:rPr>
      </w:pPr>
      <w:r w:rsidRPr="001A7598">
        <w:rPr>
          <w:rFonts w:ascii="Arial" w:hAnsi="Arial" w:cs="Arial"/>
          <w:bCs/>
          <w:sz w:val="22"/>
          <w:szCs w:val="22"/>
          <w:lang w:bidi="en-US"/>
        </w:rPr>
        <w:t xml:space="preserve">b) weryfikacji czy urządzenia, pojazdy przeznaczone do realizacji Przedmiotu Umowy posiadają wymagane certyfikaty, dopuszczenia lub homologacje, </w:t>
      </w:r>
    </w:p>
    <w:p w14:paraId="5EBB13A2" w14:textId="77777777" w:rsidR="00EC57EA" w:rsidRPr="001A7598" w:rsidRDefault="00EC57EA" w:rsidP="001A7598">
      <w:pPr>
        <w:spacing w:before="120" w:line="276" w:lineRule="auto"/>
        <w:ind w:left="284" w:hanging="284"/>
        <w:jc w:val="both"/>
        <w:rPr>
          <w:rFonts w:ascii="Arial" w:hAnsi="Arial" w:cs="Arial"/>
          <w:bCs/>
          <w:sz w:val="22"/>
          <w:szCs w:val="22"/>
          <w:lang w:bidi="en-US"/>
        </w:rPr>
      </w:pPr>
      <w:r w:rsidRPr="001A7598">
        <w:rPr>
          <w:rFonts w:ascii="Arial" w:hAnsi="Arial" w:cs="Arial"/>
          <w:bCs/>
          <w:sz w:val="22"/>
          <w:szCs w:val="22"/>
          <w:lang w:bidi="en-US"/>
        </w:rPr>
        <w:t xml:space="preserve">c) weryfikacji czy urządzenia, pojazdy przeznaczone do realizacji Przedmiotu Umowy są sprawne i nie stanowią zagrożenia dla zdrowia lub życia pracowników oraz dla środowiska, </w:t>
      </w:r>
    </w:p>
    <w:p w14:paraId="49ED249D" w14:textId="77777777" w:rsidR="00EC57EA" w:rsidRPr="001A7598" w:rsidRDefault="00EC57EA" w:rsidP="001A7598">
      <w:pPr>
        <w:spacing w:before="120" w:line="276" w:lineRule="auto"/>
        <w:ind w:left="284" w:hanging="284"/>
        <w:jc w:val="both"/>
        <w:rPr>
          <w:rFonts w:ascii="Arial" w:hAnsi="Arial" w:cs="Arial"/>
          <w:bCs/>
          <w:sz w:val="22"/>
          <w:szCs w:val="22"/>
          <w:lang w:bidi="en-US"/>
        </w:rPr>
      </w:pPr>
      <w:r w:rsidRPr="001A7598">
        <w:rPr>
          <w:rFonts w:ascii="Arial" w:hAnsi="Arial" w:cs="Arial"/>
          <w:bCs/>
          <w:sz w:val="22"/>
          <w:szCs w:val="22"/>
          <w:lang w:bidi="en-US"/>
        </w:rPr>
        <w:t xml:space="preserve">d) weryfikacji czy Wykonawca w sposób zgodny z przepisami prawa dotyczącymi gospodarki odpadami dokonuje właściwej segregacji odpadów powstałych przy realizacji Przedmiotu Umowy i zapewnia ich zagospodarowanie zgodnie z ogólnie przyjętą hierarchią postepowania z odpadami. Odpady te będą przekazywane w pierwszej kolejności do przetwarzania metodą odzysku, w tym recyklingu, a w przypadku braku możliwości ich odzysku do właściwego unieszkodliwiania, </w:t>
      </w:r>
    </w:p>
    <w:p w14:paraId="29A2710E" w14:textId="77777777" w:rsidR="00EC57EA" w:rsidRPr="001A7598" w:rsidRDefault="00EC57EA" w:rsidP="001A7598">
      <w:pPr>
        <w:spacing w:before="120" w:line="276" w:lineRule="auto"/>
        <w:ind w:left="284" w:hanging="284"/>
        <w:jc w:val="both"/>
        <w:rPr>
          <w:rFonts w:ascii="Arial" w:hAnsi="Arial" w:cs="Arial"/>
          <w:b/>
          <w:sz w:val="22"/>
          <w:szCs w:val="22"/>
        </w:rPr>
      </w:pPr>
      <w:r w:rsidRPr="001A7598">
        <w:rPr>
          <w:rFonts w:ascii="Arial" w:hAnsi="Arial" w:cs="Arial"/>
          <w:b/>
          <w:sz w:val="22"/>
          <w:szCs w:val="22"/>
        </w:rPr>
        <w:t>ZAMAWIAJĄCY</w:t>
      </w:r>
      <w:r w:rsidRPr="001A7598">
        <w:rPr>
          <w:rFonts w:ascii="Arial" w:hAnsi="Arial" w:cs="Arial"/>
          <w:b/>
          <w:sz w:val="22"/>
          <w:szCs w:val="22"/>
        </w:rPr>
        <w:tab/>
      </w:r>
      <w:r w:rsidRPr="001A7598">
        <w:rPr>
          <w:rFonts w:ascii="Arial" w:hAnsi="Arial" w:cs="Arial"/>
          <w:b/>
          <w:sz w:val="22"/>
          <w:szCs w:val="22"/>
        </w:rPr>
        <w:tab/>
      </w:r>
      <w:r w:rsidRPr="001A7598">
        <w:rPr>
          <w:rFonts w:ascii="Arial" w:hAnsi="Arial" w:cs="Arial"/>
          <w:b/>
          <w:sz w:val="22"/>
          <w:szCs w:val="22"/>
        </w:rPr>
        <w:tab/>
      </w:r>
      <w:r w:rsidRPr="001A7598">
        <w:rPr>
          <w:rFonts w:ascii="Arial" w:hAnsi="Arial" w:cs="Arial"/>
          <w:b/>
          <w:sz w:val="22"/>
          <w:szCs w:val="22"/>
        </w:rPr>
        <w:tab/>
      </w:r>
      <w:r w:rsidRPr="001A7598">
        <w:rPr>
          <w:rFonts w:ascii="Arial" w:hAnsi="Arial" w:cs="Arial"/>
          <w:b/>
          <w:sz w:val="22"/>
          <w:szCs w:val="22"/>
        </w:rPr>
        <w:tab/>
      </w:r>
      <w:r w:rsidRPr="001A7598">
        <w:rPr>
          <w:rFonts w:ascii="Arial" w:hAnsi="Arial" w:cs="Arial"/>
          <w:b/>
          <w:sz w:val="22"/>
          <w:szCs w:val="22"/>
        </w:rPr>
        <w:tab/>
      </w:r>
      <w:r w:rsidRPr="001A7598">
        <w:rPr>
          <w:rFonts w:ascii="Arial" w:hAnsi="Arial" w:cs="Arial"/>
          <w:b/>
          <w:sz w:val="22"/>
          <w:szCs w:val="22"/>
        </w:rPr>
        <w:tab/>
        <w:t>WYKONAWCA</w:t>
      </w:r>
      <w:bookmarkEnd w:id="18"/>
    </w:p>
    <w:p w14:paraId="524ADDEE" w14:textId="77777777" w:rsidR="008145F0" w:rsidRPr="001A7598" w:rsidRDefault="008145F0" w:rsidP="001A7598">
      <w:pPr>
        <w:tabs>
          <w:tab w:val="center" w:pos="7371"/>
        </w:tabs>
        <w:spacing w:before="120" w:line="276" w:lineRule="auto"/>
        <w:jc w:val="both"/>
        <w:rPr>
          <w:rFonts w:ascii="Arial" w:hAnsi="Arial" w:cs="Arial"/>
          <w:b/>
          <w:sz w:val="22"/>
          <w:szCs w:val="22"/>
        </w:rPr>
      </w:pPr>
    </w:p>
    <w:sectPr w:rsidR="008145F0" w:rsidRPr="001A7598" w:rsidSect="00EF2128">
      <w:headerReference w:type="default" r:id="rId25"/>
      <w:footerReference w:type="default" r:id="rId26"/>
      <w:pgSz w:w="11906" w:h="16838"/>
      <w:pgMar w:top="1134" w:right="1418" w:bottom="2041" w:left="1418" w:header="567"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F8FE8C" w14:textId="77777777" w:rsidR="00421189" w:rsidRDefault="00421189" w:rsidP="00A95D5E">
      <w:r>
        <w:separator/>
      </w:r>
    </w:p>
  </w:endnote>
  <w:endnote w:type="continuationSeparator" w:id="0">
    <w:p w14:paraId="2CF1741E" w14:textId="77777777" w:rsidR="00421189" w:rsidRDefault="00421189" w:rsidP="00A95D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altName w:val="Klee One"/>
    <w:panose1 w:val="00000000000000000000"/>
    <w:charset w:val="00"/>
    <w:family w:val="auto"/>
    <w:notTrueType/>
    <w:pitch w:val="default"/>
    <w:sig w:usb0="00000007" w:usb1="00000000" w:usb2="00000000" w:usb3="00000000" w:csb0="00000003" w:csb1="00000000"/>
  </w:font>
  <w:font w:name="Arial Unicode MS">
    <w:panose1 w:val="020B0604020202020204"/>
    <w:charset w:val="80"/>
    <w:family w:val="swiss"/>
    <w:pitch w:val="variable"/>
    <w:sig w:usb0="00000000"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7439324"/>
      <w:docPartObj>
        <w:docPartGallery w:val="Page Numbers (Bottom of Page)"/>
        <w:docPartUnique/>
      </w:docPartObj>
    </w:sdtPr>
    <w:sdtContent>
      <w:p w14:paraId="53A52A84" w14:textId="36675F97" w:rsidR="00A37EF6" w:rsidRDefault="00A37EF6">
        <w:pPr>
          <w:pStyle w:val="Stopka"/>
          <w:jc w:val="right"/>
        </w:pPr>
        <w:r>
          <w:fldChar w:fldCharType="begin"/>
        </w:r>
        <w:r>
          <w:instrText>PAGE   \* MERGEFORMAT</w:instrText>
        </w:r>
        <w:r>
          <w:fldChar w:fldCharType="separate"/>
        </w:r>
        <w:r>
          <w:t>2</w:t>
        </w:r>
        <w:r>
          <w:fldChar w:fldCharType="end"/>
        </w:r>
      </w:p>
    </w:sdtContent>
  </w:sdt>
  <w:p w14:paraId="36B483ED" w14:textId="4BB07EC3" w:rsidR="004D2546" w:rsidRPr="000F6717" w:rsidRDefault="00887D57" w:rsidP="00A37EF6">
    <w:pPr>
      <w:pStyle w:val="Stopka"/>
      <w:rPr>
        <w:rFonts w:ascii="Arial" w:hAnsi="Arial" w:cs="Arial"/>
      </w:rPr>
    </w:pPr>
    <w:r>
      <w:pict w14:anchorId="6CA672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Wiersz podpisu, niepodpisane" style="width:93.75pt;height:50.25pt">
          <v:imagedata r:id="rId1" o:title=""/>
          <o:lock v:ext="edit" ungrouping="t" rotation="t" cropping="t" verticies="t" text="t" grouping="t"/>
          <o:signatureline v:ext="edit" id="{DFE3C4E3-80DA-4A10-B630-8EC7B959DD22}" provid="{00000000-0000-0000-0000-000000000000}" o:suggestedsigner2="Sekretarz Komisji Przetargowej" issignatureline="t"/>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19C0DE" w14:textId="77777777" w:rsidR="00421189" w:rsidRDefault="00421189" w:rsidP="00A95D5E">
      <w:r>
        <w:separator/>
      </w:r>
    </w:p>
  </w:footnote>
  <w:footnote w:type="continuationSeparator" w:id="0">
    <w:p w14:paraId="0DFB08AB" w14:textId="77777777" w:rsidR="00421189" w:rsidRDefault="00421189" w:rsidP="00A95D5E">
      <w:r>
        <w:continuationSeparator/>
      </w:r>
    </w:p>
  </w:footnote>
  <w:footnote w:id="1">
    <w:p w14:paraId="439AF1B3" w14:textId="77777777" w:rsidR="00E7666E" w:rsidRDefault="00E7666E" w:rsidP="00E7666E">
      <w:pPr>
        <w:pStyle w:val="Tekstprzypisudolnego"/>
      </w:pPr>
      <w:r>
        <w:rPr>
          <w:rStyle w:val="Odwoanieprzypisudolnego"/>
        </w:rPr>
        <w:footnoteRef/>
      </w:r>
      <w:r>
        <w:t xml:space="preserve"> Do uzupełnienia po rozstrzygnięciu postępowania. </w:t>
      </w:r>
    </w:p>
  </w:footnote>
  <w:footnote w:id="2">
    <w:p w14:paraId="57D7EDA4" w14:textId="77777777" w:rsidR="00EC57EA" w:rsidRDefault="00EC57EA" w:rsidP="00EC57EA">
      <w:pPr>
        <w:pStyle w:val="Tekstprzypisudolnego"/>
      </w:pPr>
      <w:r>
        <w:rPr>
          <w:rStyle w:val="Odwoanieprzypisudolnego"/>
        </w:rPr>
        <w:footnoteRef/>
      </w:r>
      <w:r>
        <w:t xml:space="preserve"> Właściwa wersja zostanie wybrana na etapie udzielania zamówienia / zawierania umowy.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926EB" w14:textId="77777777" w:rsidR="00780492" w:rsidRPr="00267AB2" w:rsidRDefault="00780492" w:rsidP="00780492">
    <w:pPr>
      <w:spacing w:before="120" w:line="276" w:lineRule="auto"/>
      <w:jc w:val="right"/>
      <w:rPr>
        <w:rFonts w:ascii="Arial" w:eastAsia="Calibri" w:hAnsi="Arial" w:cs="Arial"/>
        <w:b/>
        <w:bCs/>
        <w:sz w:val="22"/>
        <w:szCs w:val="22"/>
        <w:lang w:eastAsia="en-US"/>
      </w:rPr>
    </w:pPr>
    <w:r w:rsidRPr="00267AB2">
      <w:rPr>
        <w:rFonts w:ascii="Arial" w:eastAsia="Calibri" w:hAnsi="Arial" w:cs="Arial"/>
        <w:b/>
        <w:bCs/>
        <w:sz w:val="22"/>
        <w:szCs w:val="22"/>
        <w:lang w:eastAsia="en-US"/>
      </w:rPr>
      <w:t>Załącznik nr 2 do SWZ Wzór Umowy</w:t>
    </w:r>
  </w:p>
  <w:p w14:paraId="5D91E64F" w14:textId="77777777" w:rsidR="00780492" w:rsidRPr="00780492" w:rsidRDefault="00780492" w:rsidP="0078049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945C0E72"/>
    <w:lvl w:ilvl="0">
      <w:start w:val="1"/>
      <w:numFmt w:val="bullet"/>
      <w:pStyle w:val="Listapunktowana2"/>
      <w:lvlText w:val=""/>
      <w:lvlJc w:val="left"/>
      <w:pPr>
        <w:tabs>
          <w:tab w:val="num" w:pos="-10"/>
        </w:tabs>
        <w:ind w:left="-10" w:hanging="360"/>
      </w:pPr>
      <w:rPr>
        <w:rFonts w:ascii="Symbol" w:hAnsi="Symbol" w:hint="default"/>
      </w:rPr>
    </w:lvl>
  </w:abstractNum>
  <w:abstractNum w:abstractNumId="1" w15:restartNumberingAfterBreak="0">
    <w:nsid w:val="00F911E1"/>
    <w:multiLevelType w:val="multilevel"/>
    <w:tmpl w:val="4E6CF5EE"/>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sz w:val="22"/>
        <w:szCs w:val="22"/>
      </w:rPr>
    </w:lvl>
    <w:lvl w:ilvl="7">
      <w:start w:val="1"/>
      <w:numFmt w:val="decimal"/>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013B5AE8"/>
    <w:multiLevelType w:val="multilevel"/>
    <w:tmpl w:val="0415001F"/>
    <w:styleLink w:val="111111"/>
    <w:lvl w:ilvl="0">
      <w:start w:val="1"/>
      <w:numFmt w:val="decimal"/>
      <w:lvlText w:val="%1."/>
      <w:lvlJc w:val="left"/>
      <w:pPr>
        <w:tabs>
          <w:tab w:val="num" w:pos="720"/>
        </w:tabs>
        <w:ind w:left="720" w:hanging="360"/>
      </w:pPr>
    </w:lvl>
    <w:lvl w:ilvl="1">
      <w:start w:val="1"/>
      <w:numFmt w:val="decimal"/>
      <w:lvlText w:val="%1.%2."/>
      <w:lvlJc w:val="left"/>
      <w:pPr>
        <w:tabs>
          <w:tab w:val="num" w:pos="1152"/>
        </w:tabs>
        <w:ind w:left="1152" w:hanging="432"/>
      </w:pPr>
    </w:lvl>
    <w:lvl w:ilvl="2">
      <w:start w:val="1"/>
      <w:numFmt w:val="decimal"/>
      <w:lvlText w:val="%1.%2.%3."/>
      <w:lvlJc w:val="left"/>
      <w:pPr>
        <w:tabs>
          <w:tab w:val="num" w:pos="1584"/>
        </w:tabs>
        <w:ind w:left="1584" w:hanging="504"/>
      </w:pPr>
    </w:lvl>
    <w:lvl w:ilvl="3">
      <w:start w:val="1"/>
      <w:numFmt w:val="decimal"/>
      <w:lvlText w:val="%1.%2.%3.%4."/>
      <w:lvlJc w:val="left"/>
      <w:pPr>
        <w:tabs>
          <w:tab w:val="num" w:pos="216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24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320"/>
        </w:tabs>
        <w:ind w:left="4104" w:hanging="1224"/>
      </w:pPr>
    </w:lvl>
    <w:lvl w:ilvl="8">
      <w:start w:val="1"/>
      <w:numFmt w:val="decimal"/>
      <w:lvlText w:val="%1.%2.%3.%4.%5.%6.%7.%8.%9."/>
      <w:lvlJc w:val="left"/>
      <w:pPr>
        <w:tabs>
          <w:tab w:val="num" w:pos="5040"/>
        </w:tabs>
        <w:ind w:left="4680" w:hanging="1440"/>
      </w:pPr>
    </w:lvl>
  </w:abstractNum>
  <w:abstractNum w:abstractNumId="3" w15:restartNumberingAfterBreak="0">
    <w:nsid w:val="017F10D3"/>
    <w:multiLevelType w:val="hybridMultilevel"/>
    <w:tmpl w:val="F7983106"/>
    <w:lvl w:ilvl="0" w:tplc="321CD342">
      <w:start w:val="1"/>
      <w:numFmt w:val="decimal"/>
      <w:lvlText w:val="%1)"/>
      <w:lvlJc w:val="left"/>
      <w:pPr>
        <w:ind w:left="1146" w:hanging="360"/>
      </w:pPr>
      <w:rPr>
        <w:color w:val="auto"/>
      </w:r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 w15:restartNumberingAfterBreak="0">
    <w:nsid w:val="02C73DE4"/>
    <w:multiLevelType w:val="hybridMultilevel"/>
    <w:tmpl w:val="4E2EBE96"/>
    <w:lvl w:ilvl="0" w:tplc="A71EBD4A">
      <w:start w:val="1"/>
      <w:numFmt w:val="bullet"/>
      <w:lvlText w:val=""/>
      <w:lvlJc w:val="left"/>
      <w:pPr>
        <w:ind w:left="920" w:hanging="360"/>
      </w:pPr>
      <w:rPr>
        <w:rFonts w:ascii="Symbol" w:hAnsi="Symbol" w:hint="default"/>
      </w:rPr>
    </w:lvl>
    <w:lvl w:ilvl="1" w:tplc="559A4608" w:tentative="1">
      <w:start w:val="1"/>
      <w:numFmt w:val="bullet"/>
      <w:lvlText w:val="o"/>
      <w:lvlJc w:val="left"/>
      <w:pPr>
        <w:ind w:left="1640" w:hanging="360"/>
      </w:pPr>
      <w:rPr>
        <w:rFonts w:ascii="Courier New" w:hAnsi="Courier New" w:cs="Courier New" w:hint="default"/>
      </w:rPr>
    </w:lvl>
    <w:lvl w:ilvl="2" w:tplc="31143BD0" w:tentative="1">
      <w:start w:val="1"/>
      <w:numFmt w:val="bullet"/>
      <w:lvlText w:val=""/>
      <w:lvlJc w:val="left"/>
      <w:pPr>
        <w:ind w:left="2360" w:hanging="360"/>
      </w:pPr>
      <w:rPr>
        <w:rFonts w:ascii="Wingdings" w:hAnsi="Wingdings" w:hint="default"/>
      </w:rPr>
    </w:lvl>
    <w:lvl w:ilvl="3" w:tplc="06067D98" w:tentative="1">
      <w:start w:val="1"/>
      <w:numFmt w:val="bullet"/>
      <w:lvlText w:val=""/>
      <w:lvlJc w:val="left"/>
      <w:pPr>
        <w:ind w:left="3080" w:hanging="360"/>
      </w:pPr>
      <w:rPr>
        <w:rFonts w:ascii="Symbol" w:hAnsi="Symbol" w:hint="default"/>
      </w:rPr>
    </w:lvl>
    <w:lvl w:ilvl="4" w:tplc="B5C2423E" w:tentative="1">
      <w:start w:val="1"/>
      <w:numFmt w:val="bullet"/>
      <w:lvlText w:val="o"/>
      <w:lvlJc w:val="left"/>
      <w:pPr>
        <w:ind w:left="3800" w:hanging="360"/>
      </w:pPr>
      <w:rPr>
        <w:rFonts w:ascii="Courier New" w:hAnsi="Courier New" w:cs="Courier New" w:hint="default"/>
      </w:rPr>
    </w:lvl>
    <w:lvl w:ilvl="5" w:tplc="97FACF88" w:tentative="1">
      <w:start w:val="1"/>
      <w:numFmt w:val="bullet"/>
      <w:lvlText w:val=""/>
      <w:lvlJc w:val="left"/>
      <w:pPr>
        <w:ind w:left="4520" w:hanging="360"/>
      </w:pPr>
      <w:rPr>
        <w:rFonts w:ascii="Wingdings" w:hAnsi="Wingdings" w:hint="default"/>
      </w:rPr>
    </w:lvl>
    <w:lvl w:ilvl="6" w:tplc="259C2B7A" w:tentative="1">
      <w:start w:val="1"/>
      <w:numFmt w:val="bullet"/>
      <w:lvlText w:val=""/>
      <w:lvlJc w:val="left"/>
      <w:pPr>
        <w:ind w:left="5240" w:hanging="360"/>
      </w:pPr>
      <w:rPr>
        <w:rFonts w:ascii="Symbol" w:hAnsi="Symbol" w:hint="default"/>
      </w:rPr>
    </w:lvl>
    <w:lvl w:ilvl="7" w:tplc="421CB7B8" w:tentative="1">
      <w:start w:val="1"/>
      <w:numFmt w:val="bullet"/>
      <w:lvlText w:val="o"/>
      <w:lvlJc w:val="left"/>
      <w:pPr>
        <w:ind w:left="5960" w:hanging="360"/>
      </w:pPr>
      <w:rPr>
        <w:rFonts w:ascii="Courier New" w:hAnsi="Courier New" w:cs="Courier New" w:hint="default"/>
      </w:rPr>
    </w:lvl>
    <w:lvl w:ilvl="8" w:tplc="C3CC0AB0" w:tentative="1">
      <w:start w:val="1"/>
      <w:numFmt w:val="bullet"/>
      <w:lvlText w:val=""/>
      <w:lvlJc w:val="left"/>
      <w:pPr>
        <w:ind w:left="6680" w:hanging="360"/>
      </w:pPr>
      <w:rPr>
        <w:rFonts w:ascii="Wingdings" w:hAnsi="Wingdings" w:hint="default"/>
      </w:rPr>
    </w:lvl>
  </w:abstractNum>
  <w:abstractNum w:abstractNumId="5" w15:restartNumberingAfterBreak="0">
    <w:nsid w:val="038D6732"/>
    <w:multiLevelType w:val="hybridMultilevel"/>
    <w:tmpl w:val="514648A8"/>
    <w:lvl w:ilvl="0" w:tplc="8EC22A06">
      <w:start w:val="1"/>
      <w:numFmt w:val="bullet"/>
      <w:lvlText w:val=""/>
      <w:lvlJc w:val="left"/>
      <w:pPr>
        <w:ind w:left="1146" w:hanging="360"/>
      </w:pPr>
      <w:rPr>
        <w:rFonts w:ascii="Symbol" w:hAnsi="Symbol" w:hint="default"/>
      </w:rPr>
    </w:lvl>
    <w:lvl w:ilvl="1" w:tplc="9B849D7E" w:tentative="1">
      <w:start w:val="1"/>
      <w:numFmt w:val="bullet"/>
      <w:lvlText w:val="o"/>
      <w:lvlJc w:val="left"/>
      <w:pPr>
        <w:ind w:left="1866" w:hanging="360"/>
      </w:pPr>
      <w:rPr>
        <w:rFonts w:ascii="Courier New" w:hAnsi="Courier New" w:cs="Courier New" w:hint="default"/>
      </w:rPr>
    </w:lvl>
    <w:lvl w:ilvl="2" w:tplc="6052A028" w:tentative="1">
      <w:start w:val="1"/>
      <w:numFmt w:val="bullet"/>
      <w:lvlText w:val=""/>
      <w:lvlJc w:val="left"/>
      <w:pPr>
        <w:ind w:left="2586" w:hanging="360"/>
      </w:pPr>
      <w:rPr>
        <w:rFonts w:ascii="Wingdings" w:hAnsi="Wingdings" w:hint="default"/>
      </w:rPr>
    </w:lvl>
    <w:lvl w:ilvl="3" w:tplc="C67C1A22" w:tentative="1">
      <w:start w:val="1"/>
      <w:numFmt w:val="bullet"/>
      <w:lvlText w:val=""/>
      <w:lvlJc w:val="left"/>
      <w:pPr>
        <w:ind w:left="3306" w:hanging="360"/>
      </w:pPr>
      <w:rPr>
        <w:rFonts w:ascii="Symbol" w:hAnsi="Symbol" w:hint="default"/>
      </w:rPr>
    </w:lvl>
    <w:lvl w:ilvl="4" w:tplc="DD5238B4" w:tentative="1">
      <w:start w:val="1"/>
      <w:numFmt w:val="bullet"/>
      <w:lvlText w:val="o"/>
      <w:lvlJc w:val="left"/>
      <w:pPr>
        <w:ind w:left="4026" w:hanging="360"/>
      </w:pPr>
      <w:rPr>
        <w:rFonts w:ascii="Courier New" w:hAnsi="Courier New" w:cs="Courier New" w:hint="default"/>
      </w:rPr>
    </w:lvl>
    <w:lvl w:ilvl="5" w:tplc="E13C35E4" w:tentative="1">
      <w:start w:val="1"/>
      <w:numFmt w:val="bullet"/>
      <w:lvlText w:val=""/>
      <w:lvlJc w:val="left"/>
      <w:pPr>
        <w:ind w:left="4746" w:hanging="360"/>
      </w:pPr>
      <w:rPr>
        <w:rFonts w:ascii="Wingdings" w:hAnsi="Wingdings" w:hint="default"/>
      </w:rPr>
    </w:lvl>
    <w:lvl w:ilvl="6" w:tplc="DF7EA7E4" w:tentative="1">
      <w:start w:val="1"/>
      <w:numFmt w:val="bullet"/>
      <w:lvlText w:val=""/>
      <w:lvlJc w:val="left"/>
      <w:pPr>
        <w:ind w:left="5466" w:hanging="360"/>
      </w:pPr>
      <w:rPr>
        <w:rFonts w:ascii="Symbol" w:hAnsi="Symbol" w:hint="default"/>
      </w:rPr>
    </w:lvl>
    <w:lvl w:ilvl="7" w:tplc="867A8D8E" w:tentative="1">
      <w:start w:val="1"/>
      <w:numFmt w:val="bullet"/>
      <w:lvlText w:val="o"/>
      <w:lvlJc w:val="left"/>
      <w:pPr>
        <w:ind w:left="6186" w:hanging="360"/>
      </w:pPr>
      <w:rPr>
        <w:rFonts w:ascii="Courier New" w:hAnsi="Courier New" w:cs="Courier New" w:hint="default"/>
      </w:rPr>
    </w:lvl>
    <w:lvl w:ilvl="8" w:tplc="00BC9DA4" w:tentative="1">
      <w:start w:val="1"/>
      <w:numFmt w:val="bullet"/>
      <w:lvlText w:val=""/>
      <w:lvlJc w:val="left"/>
      <w:pPr>
        <w:ind w:left="6906" w:hanging="360"/>
      </w:pPr>
      <w:rPr>
        <w:rFonts w:ascii="Wingdings" w:hAnsi="Wingdings" w:hint="default"/>
      </w:rPr>
    </w:lvl>
  </w:abstractNum>
  <w:abstractNum w:abstractNumId="6" w15:restartNumberingAfterBreak="0">
    <w:nsid w:val="03D8364D"/>
    <w:multiLevelType w:val="hybridMultilevel"/>
    <w:tmpl w:val="D3CE3B6E"/>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7" w15:restartNumberingAfterBreak="0">
    <w:nsid w:val="041E27DA"/>
    <w:multiLevelType w:val="multilevel"/>
    <w:tmpl w:val="B7721E94"/>
    <w:lvl w:ilvl="0">
      <w:start w:val="2"/>
      <w:numFmt w:val="decimal"/>
      <w:lvlText w:val="%1."/>
      <w:lvlJc w:val="left"/>
      <w:pPr>
        <w:ind w:left="360" w:hanging="360"/>
      </w:pPr>
      <w:rPr>
        <w:rFonts w:ascii="Times New Roman" w:hAnsi="Times New Roman" w:cs="Times New Roman" w:hint="default"/>
        <w:b w:val="0"/>
        <w:bCs/>
        <w:i w:val="0"/>
        <w:color w:val="auto"/>
        <w:sz w:val="22"/>
        <w:szCs w:val="22"/>
      </w:rPr>
    </w:lvl>
    <w:lvl w:ilvl="1">
      <w:start w:val="1"/>
      <w:numFmt w:val="decimal"/>
      <w:lvlText w:val="%2."/>
      <w:lvlJc w:val="left"/>
      <w:pPr>
        <w:ind w:left="2062" w:hanging="360"/>
      </w:pPr>
      <w:rPr>
        <w:rFonts w:hint="default"/>
      </w:rPr>
    </w:lvl>
    <w:lvl w:ilvl="2">
      <w:start w:val="1"/>
      <w:numFmt w:val="bullet"/>
      <w:lvlText w:val=""/>
      <w:lvlJc w:val="left"/>
      <w:pPr>
        <w:ind w:left="234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lowerLetter"/>
      <w:lvlText w:val="."/>
      <w:lvlJc w:val="left"/>
      <w:pPr>
        <w:ind w:left="3600" w:hanging="360"/>
      </w:pPr>
      <w:rPr>
        <w:rFonts w:hint="default"/>
      </w:rPr>
    </w:lvl>
    <w:lvl w:ilvl="5">
      <w:start w:val="1"/>
      <w:numFmt w:val="lowerRoman"/>
      <w:lvlText w:val="."/>
      <w:lvlJc w:val="right"/>
      <w:pPr>
        <w:ind w:left="4320" w:hanging="180"/>
      </w:pPr>
      <w:rPr>
        <w:rFonts w:hint="default"/>
      </w:rPr>
    </w:lvl>
    <w:lvl w:ilvl="6">
      <w:start w:val="1"/>
      <w:numFmt w:val="bullet"/>
      <w:lvlText w:val=""/>
      <w:lvlJc w:val="left"/>
      <w:pPr>
        <w:ind w:left="5040" w:hanging="360"/>
      </w:pPr>
      <w:rPr>
        <w:rFonts w:ascii="Symbol" w:hAnsi="Symbol" w:hint="default"/>
      </w:rPr>
    </w:lvl>
    <w:lvl w:ilvl="7">
      <w:start w:val="1"/>
      <w:numFmt w:val="upperRoman"/>
      <w:lvlText w:val="."/>
      <w:lvlJc w:val="left"/>
      <w:pPr>
        <w:ind w:left="6120" w:hanging="720"/>
      </w:pPr>
      <w:rPr>
        <w:rFonts w:hint="default"/>
      </w:rPr>
    </w:lvl>
    <w:lvl w:ilvl="8">
      <w:start w:val="1"/>
      <w:numFmt w:val="lowerRoman"/>
      <w:lvlText w:val="."/>
      <w:lvlJc w:val="right"/>
      <w:pPr>
        <w:ind w:left="6480" w:hanging="180"/>
      </w:pPr>
      <w:rPr>
        <w:rFonts w:hint="default"/>
      </w:rPr>
    </w:lvl>
  </w:abstractNum>
  <w:abstractNum w:abstractNumId="8" w15:restartNumberingAfterBreak="0">
    <w:nsid w:val="042648D2"/>
    <w:multiLevelType w:val="hybridMultilevel"/>
    <w:tmpl w:val="09322B1C"/>
    <w:lvl w:ilvl="0" w:tplc="632AA094">
      <w:start w:val="1"/>
      <w:numFmt w:val="decimal"/>
      <w:lvlText w:val="%1."/>
      <w:lvlJc w:val="left"/>
      <w:pPr>
        <w:ind w:left="720" w:hanging="360"/>
      </w:pPr>
      <w:rPr>
        <w:rFonts w:hint="default"/>
        <w:b w:val="0"/>
        <w:bCs/>
        <w:i w:val="0"/>
        <w:color w:val="auto"/>
        <w:sz w:val="22"/>
        <w:szCs w:val="22"/>
      </w:rPr>
    </w:lvl>
    <w:lvl w:ilvl="1" w:tplc="B7DA94A2" w:tentative="1">
      <w:start w:val="1"/>
      <w:numFmt w:val="lowerLetter"/>
      <w:lvlText w:val="%2."/>
      <w:lvlJc w:val="left"/>
      <w:pPr>
        <w:ind w:left="1440" w:hanging="360"/>
      </w:pPr>
    </w:lvl>
    <w:lvl w:ilvl="2" w:tplc="89A64112" w:tentative="1">
      <w:start w:val="1"/>
      <w:numFmt w:val="lowerRoman"/>
      <w:lvlText w:val="%3."/>
      <w:lvlJc w:val="right"/>
      <w:pPr>
        <w:ind w:left="2160" w:hanging="180"/>
      </w:pPr>
    </w:lvl>
    <w:lvl w:ilvl="3" w:tplc="D74AE67C" w:tentative="1">
      <w:start w:val="1"/>
      <w:numFmt w:val="decimal"/>
      <w:lvlText w:val="%4."/>
      <w:lvlJc w:val="left"/>
      <w:pPr>
        <w:ind w:left="2880" w:hanging="360"/>
      </w:pPr>
    </w:lvl>
    <w:lvl w:ilvl="4" w:tplc="BA329BB6" w:tentative="1">
      <w:start w:val="1"/>
      <w:numFmt w:val="lowerLetter"/>
      <w:lvlText w:val="%5."/>
      <w:lvlJc w:val="left"/>
      <w:pPr>
        <w:ind w:left="3600" w:hanging="360"/>
      </w:pPr>
    </w:lvl>
    <w:lvl w:ilvl="5" w:tplc="0E820B7A" w:tentative="1">
      <w:start w:val="1"/>
      <w:numFmt w:val="lowerRoman"/>
      <w:lvlText w:val="%6."/>
      <w:lvlJc w:val="right"/>
      <w:pPr>
        <w:ind w:left="4320" w:hanging="180"/>
      </w:pPr>
    </w:lvl>
    <w:lvl w:ilvl="6" w:tplc="B3AA197A" w:tentative="1">
      <w:start w:val="1"/>
      <w:numFmt w:val="decimal"/>
      <w:lvlText w:val="%7."/>
      <w:lvlJc w:val="left"/>
      <w:pPr>
        <w:ind w:left="5040" w:hanging="360"/>
      </w:pPr>
    </w:lvl>
    <w:lvl w:ilvl="7" w:tplc="A1863F34" w:tentative="1">
      <w:start w:val="1"/>
      <w:numFmt w:val="lowerLetter"/>
      <w:lvlText w:val="%8."/>
      <w:lvlJc w:val="left"/>
      <w:pPr>
        <w:ind w:left="5760" w:hanging="360"/>
      </w:pPr>
    </w:lvl>
    <w:lvl w:ilvl="8" w:tplc="14508762" w:tentative="1">
      <w:start w:val="1"/>
      <w:numFmt w:val="lowerRoman"/>
      <w:lvlText w:val="%9."/>
      <w:lvlJc w:val="right"/>
      <w:pPr>
        <w:ind w:left="6480" w:hanging="180"/>
      </w:pPr>
    </w:lvl>
  </w:abstractNum>
  <w:abstractNum w:abstractNumId="9" w15:restartNumberingAfterBreak="0">
    <w:nsid w:val="044C159C"/>
    <w:multiLevelType w:val="multilevel"/>
    <w:tmpl w:val="2B50EE44"/>
    <w:lvl w:ilvl="0">
      <w:start w:val="1"/>
      <w:numFmt w:val="decimal"/>
      <w:lvlText w:val="%1."/>
      <w:lvlJc w:val="left"/>
      <w:pPr>
        <w:ind w:left="360" w:hanging="360"/>
      </w:pPr>
      <w:rPr>
        <w:rFonts w:ascii="Arial" w:hAnsi="Arial" w:hint="default"/>
        <w:b w:val="0"/>
        <w:bCs/>
        <w:i w:val="0"/>
        <w:color w:val="auto"/>
        <w:sz w:val="22"/>
        <w:szCs w:val="22"/>
      </w:rPr>
    </w:lvl>
    <w:lvl w:ilvl="1">
      <w:start w:val="1"/>
      <w:numFmt w:val="bullet"/>
      <w:lvlText w:val=""/>
      <w:lvlJc w:val="left"/>
      <w:pPr>
        <w:ind w:left="1440" w:hanging="360"/>
      </w:pPr>
      <w:rPr>
        <w:rFonts w:ascii="Symbol" w:hAnsi="Symbol" w:hint="default"/>
      </w:r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bullet"/>
      <w:lvlText w:val=""/>
      <w:lvlJc w:val="left"/>
      <w:pPr>
        <w:ind w:left="5040" w:hanging="360"/>
      </w:pPr>
      <w:rPr>
        <w:rFonts w:ascii="Symbol" w:hAnsi="Symbol" w:hint="default"/>
      </w:rPr>
    </w:lvl>
    <w:lvl w:ilvl="7">
      <w:start w:val="1"/>
      <w:numFmt w:val="upperRoman"/>
      <w:lvlText w:val="."/>
      <w:lvlJc w:val="left"/>
      <w:pPr>
        <w:ind w:left="6120" w:hanging="720"/>
      </w:pPr>
    </w:lvl>
    <w:lvl w:ilvl="8">
      <w:start w:val="1"/>
      <w:numFmt w:val="lowerRoman"/>
      <w:lvlText w:val="."/>
      <w:lvlJc w:val="right"/>
      <w:pPr>
        <w:ind w:left="6480" w:hanging="180"/>
      </w:pPr>
    </w:lvl>
  </w:abstractNum>
  <w:abstractNum w:abstractNumId="10" w15:restartNumberingAfterBreak="0">
    <w:nsid w:val="04A32003"/>
    <w:multiLevelType w:val="multilevel"/>
    <w:tmpl w:val="8BFEF8C2"/>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04EB6E32"/>
    <w:multiLevelType w:val="hybridMultilevel"/>
    <w:tmpl w:val="C2408E14"/>
    <w:lvl w:ilvl="0" w:tplc="BF0E260A">
      <w:start w:val="1"/>
      <w:numFmt w:val="lowerLetter"/>
      <w:lvlText w:val="%1)"/>
      <w:lvlJc w:val="left"/>
      <w:pPr>
        <w:ind w:left="1211" w:hanging="360"/>
      </w:pPr>
    </w:lvl>
    <w:lvl w:ilvl="1" w:tplc="04150019">
      <w:start w:val="1"/>
      <w:numFmt w:val="lowerLetter"/>
      <w:lvlText w:val="%2."/>
      <w:lvlJc w:val="left"/>
      <w:pPr>
        <w:ind w:left="1931" w:hanging="360"/>
      </w:pPr>
    </w:lvl>
    <w:lvl w:ilvl="2" w:tplc="0415001B">
      <w:start w:val="1"/>
      <w:numFmt w:val="lowerRoman"/>
      <w:lvlText w:val="%3."/>
      <w:lvlJc w:val="right"/>
      <w:pPr>
        <w:ind w:left="2651" w:hanging="180"/>
      </w:pPr>
    </w:lvl>
    <w:lvl w:ilvl="3" w:tplc="0415000F">
      <w:start w:val="1"/>
      <w:numFmt w:val="decimal"/>
      <w:lvlText w:val="%4."/>
      <w:lvlJc w:val="left"/>
      <w:pPr>
        <w:ind w:left="3371" w:hanging="360"/>
      </w:pPr>
    </w:lvl>
    <w:lvl w:ilvl="4" w:tplc="04150019">
      <w:start w:val="1"/>
      <w:numFmt w:val="lowerLetter"/>
      <w:lvlText w:val="%5."/>
      <w:lvlJc w:val="left"/>
      <w:pPr>
        <w:ind w:left="4091" w:hanging="360"/>
      </w:pPr>
    </w:lvl>
    <w:lvl w:ilvl="5" w:tplc="0415001B">
      <w:start w:val="1"/>
      <w:numFmt w:val="lowerRoman"/>
      <w:lvlText w:val="%6."/>
      <w:lvlJc w:val="right"/>
      <w:pPr>
        <w:ind w:left="4811" w:hanging="180"/>
      </w:pPr>
    </w:lvl>
    <w:lvl w:ilvl="6" w:tplc="0415000F">
      <w:start w:val="1"/>
      <w:numFmt w:val="decimal"/>
      <w:lvlText w:val="%7."/>
      <w:lvlJc w:val="left"/>
      <w:pPr>
        <w:ind w:left="5531" w:hanging="360"/>
      </w:pPr>
    </w:lvl>
    <w:lvl w:ilvl="7" w:tplc="04150019">
      <w:start w:val="1"/>
      <w:numFmt w:val="lowerLetter"/>
      <w:lvlText w:val="%8."/>
      <w:lvlJc w:val="left"/>
      <w:pPr>
        <w:ind w:left="6251" w:hanging="360"/>
      </w:pPr>
    </w:lvl>
    <w:lvl w:ilvl="8" w:tplc="0415001B">
      <w:start w:val="1"/>
      <w:numFmt w:val="lowerRoman"/>
      <w:lvlText w:val="%9."/>
      <w:lvlJc w:val="right"/>
      <w:pPr>
        <w:ind w:left="6971" w:hanging="180"/>
      </w:pPr>
    </w:lvl>
  </w:abstractNum>
  <w:abstractNum w:abstractNumId="12" w15:restartNumberingAfterBreak="0">
    <w:nsid w:val="060360BE"/>
    <w:multiLevelType w:val="hybridMultilevel"/>
    <w:tmpl w:val="56B4D132"/>
    <w:lvl w:ilvl="0" w:tplc="85522EC0">
      <w:start w:val="1"/>
      <w:numFmt w:val="bullet"/>
      <w:lvlText w:val=""/>
      <w:lvlJc w:val="left"/>
      <w:pPr>
        <w:ind w:left="720" w:hanging="360"/>
      </w:pPr>
      <w:rPr>
        <w:rFonts w:ascii="Symbol" w:hAnsi="Symbol" w:hint="default"/>
      </w:rPr>
    </w:lvl>
    <w:lvl w:ilvl="1" w:tplc="F9C0DB4E" w:tentative="1">
      <w:start w:val="1"/>
      <w:numFmt w:val="bullet"/>
      <w:lvlText w:val="o"/>
      <w:lvlJc w:val="left"/>
      <w:pPr>
        <w:ind w:left="1440" w:hanging="360"/>
      </w:pPr>
      <w:rPr>
        <w:rFonts w:ascii="Courier New" w:hAnsi="Courier New" w:cs="Courier New" w:hint="default"/>
      </w:rPr>
    </w:lvl>
    <w:lvl w:ilvl="2" w:tplc="C2C6DF4C" w:tentative="1">
      <w:start w:val="1"/>
      <w:numFmt w:val="bullet"/>
      <w:lvlText w:val=""/>
      <w:lvlJc w:val="left"/>
      <w:pPr>
        <w:ind w:left="2160" w:hanging="360"/>
      </w:pPr>
      <w:rPr>
        <w:rFonts w:ascii="Wingdings" w:hAnsi="Wingdings" w:hint="default"/>
      </w:rPr>
    </w:lvl>
    <w:lvl w:ilvl="3" w:tplc="25768504" w:tentative="1">
      <w:start w:val="1"/>
      <w:numFmt w:val="bullet"/>
      <w:lvlText w:val=""/>
      <w:lvlJc w:val="left"/>
      <w:pPr>
        <w:ind w:left="2880" w:hanging="360"/>
      </w:pPr>
      <w:rPr>
        <w:rFonts w:ascii="Symbol" w:hAnsi="Symbol" w:hint="default"/>
      </w:rPr>
    </w:lvl>
    <w:lvl w:ilvl="4" w:tplc="4F281740" w:tentative="1">
      <w:start w:val="1"/>
      <w:numFmt w:val="bullet"/>
      <w:lvlText w:val="o"/>
      <w:lvlJc w:val="left"/>
      <w:pPr>
        <w:ind w:left="3600" w:hanging="360"/>
      </w:pPr>
      <w:rPr>
        <w:rFonts w:ascii="Courier New" w:hAnsi="Courier New" w:cs="Courier New" w:hint="default"/>
      </w:rPr>
    </w:lvl>
    <w:lvl w:ilvl="5" w:tplc="56BCBD64" w:tentative="1">
      <w:start w:val="1"/>
      <w:numFmt w:val="bullet"/>
      <w:lvlText w:val=""/>
      <w:lvlJc w:val="left"/>
      <w:pPr>
        <w:ind w:left="4320" w:hanging="360"/>
      </w:pPr>
      <w:rPr>
        <w:rFonts w:ascii="Wingdings" w:hAnsi="Wingdings" w:hint="default"/>
      </w:rPr>
    </w:lvl>
    <w:lvl w:ilvl="6" w:tplc="2FECF6E2" w:tentative="1">
      <w:start w:val="1"/>
      <w:numFmt w:val="bullet"/>
      <w:lvlText w:val=""/>
      <w:lvlJc w:val="left"/>
      <w:pPr>
        <w:ind w:left="5040" w:hanging="360"/>
      </w:pPr>
      <w:rPr>
        <w:rFonts w:ascii="Symbol" w:hAnsi="Symbol" w:hint="default"/>
      </w:rPr>
    </w:lvl>
    <w:lvl w:ilvl="7" w:tplc="D5C2FC10" w:tentative="1">
      <w:start w:val="1"/>
      <w:numFmt w:val="bullet"/>
      <w:lvlText w:val="o"/>
      <w:lvlJc w:val="left"/>
      <w:pPr>
        <w:ind w:left="5760" w:hanging="360"/>
      </w:pPr>
      <w:rPr>
        <w:rFonts w:ascii="Courier New" w:hAnsi="Courier New" w:cs="Courier New" w:hint="default"/>
      </w:rPr>
    </w:lvl>
    <w:lvl w:ilvl="8" w:tplc="89A4F6B6" w:tentative="1">
      <w:start w:val="1"/>
      <w:numFmt w:val="bullet"/>
      <w:lvlText w:val=""/>
      <w:lvlJc w:val="left"/>
      <w:pPr>
        <w:ind w:left="6480" w:hanging="360"/>
      </w:pPr>
      <w:rPr>
        <w:rFonts w:ascii="Wingdings" w:hAnsi="Wingdings" w:hint="default"/>
      </w:rPr>
    </w:lvl>
  </w:abstractNum>
  <w:abstractNum w:abstractNumId="13" w15:restartNumberingAfterBreak="0">
    <w:nsid w:val="07811423"/>
    <w:multiLevelType w:val="hybridMultilevel"/>
    <w:tmpl w:val="8E327A54"/>
    <w:lvl w:ilvl="0" w:tplc="7188F316">
      <w:start w:val="1"/>
      <w:numFmt w:val="bullet"/>
      <w:lvlText w:val=""/>
      <w:lvlJc w:val="left"/>
      <w:pPr>
        <w:ind w:left="1287" w:hanging="360"/>
      </w:pPr>
      <w:rPr>
        <w:rFonts w:ascii="Symbol" w:hAnsi="Symbol" w:hint="default"/>
      </w:rPr>
    </w:lvl>
    <w:lvl w:ilvl="1" w:tplc="28C43BF8" w:tentative="1">
      <w:start w:val="1"/>
      <w:numFmt w:val="bullet"/>
      <w:lvlText w:val="o"/>
      <w:lvlJc w:val="left"/>
      <w:pPr>
        <w:ind w:left="2007" w:hanging="360"/>
      </w:pPr>
      <w:rPr>
        <w:rFonts w:ascii="Courier New" w:hAnsi="Courier New" w:cs="Courier New" w:hint="default"/>
      </w:rPr>
    </w:lvl>
    <w:lvl w:ilvl="2" w:tplc="1CAC68E6" w:tentative="1">
      <w:start w:val="1"/>
      <w:numFmt w:val="bullet"/>
      <w:lvlText w:val=""/>
      <w:lvlJc w:val="left"/>
      <w:pPr>
        <w:ind w:left="2727" w:hanging="360"/>
      </w:pPr>
      <w:rPr>
        <w:rFonts w:ascii="Wingdings" w:hAnsi="Wingdings" w:hint="default"/>
      </w:rPr>
    </w:lvl>
    <w:lvl w:ilvl="3" w:tplc="A356BEF2" w:tentative="1">
      <w:start w:val="1"/>
      <w:numFmt w:val="bullet"/>
      <w:lvlText w:val=""/>
      <w:lvlJc w:val="left"/>
      <w:pPr>
        <w:ind w:left="3447" w:hanging="360"/>
      </w:pPr>
      <w:rPr>
        <w:rFonts w:ascii="Symbol" w:hAnsi="Symbol" w:hint="default"/>
      </w:rPr>
    </w:lvl>
    <w:lvl w:ilvl="4" w:tplc="D4CA08D0" w:tentative="1">
      <w:start w:val="1"/>
      <w:numFmt w:val="bullet"/>
      <w:lvlText w:val="o"/>
      <w:lvlJc w:val="left"/>
      <w:pPr>
        <w:ind w:left="4167" w:hanging="360"/>
      </w:pPr>
      <w:rPr>
        <w:rFonts w:ascii="Courier New" w:hAnsi="Courier New" w:cs="Courier New" w:hint="default"/>
      </w:rPr>
    </w:lvl>
    <w:lvl w:ilvl="5" w:tplc="664E4E6A" w:tentative="1">
      <w:start w:val="1"/>
      <w:numFmt w:val="bullet"/>
      <w:lvlText w:val=""/>
      <w:lvlJc w:val="left"/>
      <w:pPr>
        <w:ind w:left="4887" w:hanging="360"/>
      </w:pPr>
      <w:rPr>
        <w:rFonts w:ascii="Wingdings" w:hAnsi="Wingdings" w:hint="default"/>
      </w:rPr>
    </w:lvl>
    <w:lvl w:ilvl="6" w:tplc="92460BF8" w:tentative="1">
      <w:start w:val="1"/>
      <w:numFmt w:val="bullet"/>
      <w:lvlText w:val=""/>
      <w:lvlJc w:val="left"/>
      <w:pPr>
        <w:ind w:left="5607" w:hanging="360"/>
      </w:pPr>
      <w:rPr>
        <w:rFonts w:ascii="Symbol" w:hAnsi="Symbol" w:hint="default"/>
      </w:rPr>
    </w:lvl>
    <w:lvl w:ilvl="7" w:tplc="9CECB178" w:tentative="1">
      <w:start w:val="1"/>
      <w:numFmt w:val="bullet"/>
      <w:lvlText w:val="o"/>
      <w:lvlJc w:val="left"/>
      <w:pPr>
        <w:ind w:left="6327" w:hanging="360"/>
      </w:pPr>
      <w:rPr>
        <w:rFonts w:ascii="Courier New" w:hAnsi="Courier New" w:cs="Courier New" w:hint="default"/>
      </w:rPr>
    </w:lvl>
    <w:lvl w:ilvl="8" w:tplc="BF54A70E" w:tentative="1">
      <w:start w:val="1"/>
      <w:numFmt w:val="bullet"/>
      <w:lvlText w:val=""/>
      <w:lvlJc w:val="left"/>
      <w:pPr>
        <w:ind w:left="7047" w:hanging="360"/>
      </w:pPr>
      <w:rPr>
        <w:rFonts w:ascii="Wingdings" w:hAnsi="Wingdings" w:hint="default"/>
      </w:rPr>
    </w:lvl>
  </w:abstractNum>
  <w:abstractNum w:abstractNumId="14" w15:restartNumberingAfterBreak="0">
    <w:nsid w:val="07C6747A"/>
    <w:multiLevelType w:val="hybridMultilevel"/>
    <w:tmpl w:val="CCC678AE"/>
    <w:lvl w:ilvl="0" w:tplc="0EA2C9B8">
      <w:start w:val="3"/>
      <w:numFmt w:val="decimal"/>
      <w:lvlText w:val="%1."/>
      <w:lvlJc w:val="left"/>
      <w:pPr>
        <w:ind w:left="720" w:hanging="360"/>
      </w:pPr>
      <w:rPr>
        <w:rFonts w:ascii="Arial" w:hAnsi="Arial" w:cs="Arial" w:hint="default"/>
        <w:b/>
        <w:bCs w:val="0"/>
        <w:i w:val="0"/>
        <w:color w:val="auto"/>
        <w:sz w:val="20"/>
        <w:szCs w:val="20"/>
      </w:rPr>
    </w:lvl>
    <w:lvl w:ilvl="1" w:tplc="34924DC4" w:tentative="1">
      <w:start w:val="1"/>
      <w:numFmt w:val="lowerLetter"/>
      <w:lvlText w:val="%2."/>
      <w:lvlJc w:val="left"/>
      <w:pPr>
        <w:ind w:left="1440" w:hanging="360"/>
      </w:pPr>
    </w:lvl>
    <w:lvl w:ilvl="2" w:tplc="C45C81CC" w:tentative="1">
      <w:start w:val="1"/>
      <w:numFmt w:val="lowerRoman"/>
      <w:lvlText w:val="%3."/>
      <w:lvlJc w:val="right"/>
      <w:pPr>
        <w:ind w:left="2160" w:hanging="180"/>
      </w:pPr>
    </w:lvl>
    <w:lvl w:ilvl="3" w:tplc="F6F00074" w:tentative="1">
      <w:start w:val="1"/>
      <w:numFmt w:val="decimal"/>
      <w:lvlText w:val="%4."/>
      <w:lvlJc w:val="left"/>
      <w:pPr>
        <w:ind w:left="2880" w:hanging="360"/>
      </w:pPr>
    </w:lvl>
    <w:lvl w:ilvl="4" w:tplc="BBECE73A" w:tentative="1">
      <w:start w:val="1"/>
      <w:numFmt w:val="lowerLetter"/>
      <w:lvlText w:val="%5."/>
      <w:lvlJc w:val="left"/>
      <w:pPr>
        <w:ind w:left="3600" w:hanging="360"/>
      </w:pPr>
    </w:lvl>
    <w:lvl w:ilvl="5" w:tplc="440258D8" w:tentative="1">
      <w:start w:val="1"/>
      <w:numFmt w:val="lowerRoman"/>
      <w:lvlText w:val="%6."/>
      <w:lvlJc w:val="right"/>
      <w:pPr>
        <w:ind w:left="4320" w:hanging="180"/>
      </w:pPr>
    </w:lvl>
    <w:lvl w:ilvl="6" w:tplc="CF520966" w:tentative="1">
      <w:start w:val="1"/>
      <w:numFmt w:val="decimal"/>
      <w:lvlText w:val="%7."/>
      <w:lvlJc w:val="left"/>
      <w:pPr>
        <w:ind w:left="5040" w:hanging="360"/>
      </w:pPr>
    </w:lvl>
    <w:lvl w:ilvl="7" w:tplc="E1E6F0B8" w:tentative="1">
      <w:start w:val="1"/>
      <w:numFmt w:val="lowerLetter"/>
      <w:lvlText w:val="%8."/>
      <w:lvlJc w:val="left"/>
      <w:pPr>
        <w:ind w:left="5760" w:hanging="360"/>
      </w:pPr>
    </w:lvl>
    <w:lvl w:ilvl="8" w:tplc="4DEE2F9E" w:tentative="1">
      <w:start w:val="1"/>
      <w:numFmt w:val="lowerRoman"/>
      <w:lvlText w:val="%9."/>
      <w:lvlJc w:val="right"/>
      <w:pPr>
        <w:ind w:left="6480" w:hanging="180"/>
      </w:pPr>
    </w:lvl>
  </w:abstractNum>
  <w:abstractNum w:abstractNumId="15" w15:restartNumberingAfterBreak="0">
    <w:nsid w:val="08D172C3"/>
    <w:multiLevelType w:val="hybridMultilevel"/>
    <w:tmpl w:val="0D02591A"/>
    <w:lvl w:ilvl="0" w:tplc="A6663598">
      <w:start w:val="1"/>
      <w:numFmt w:val="bullet"/>
      <w:lvlText w:val="-"/>
      <w:lvlJc w:val="left"/>
      <w:pPr>
        <w:ind w:left="1866" w:hanging="360"/>
      </w:pPr>
      <w:rPr>
        <w:rFonts w:ascii="Times New Roman" w:eastAsia="Times New Roman" w:hAnsi="Times New Roman" w:cs="Times New Roman" w:hint="default"/>
        <w:b/>
      </w:rPr>
    </w:lvl>
    <w:lvl w:ilvl="1" w:tplc="04150003" w:tentative="1">
      <w:start w:val="1"/>
      <w:numFmt w:val="bullet"/>
      <w:lvlText w:val="o"/>
      <w:lvlJc w:val="left"/>
      <w:pPr>
        <w:ind w:left="2586" w:hanging="360"/>
      </w:pPr>
      <w:rPr>
        <w:rFonts w:ascii="Courier New" w:hAnsi="Courier New" w:cs="Courier New" w:hint="default"/>
      </w:rPr>
    </w:lvl>
    <w:lvl w:ilvl="2" w:tplc="04150005" w:tentative="1">
      <w:start w:val="1"/>
      <w:numFmt w:val="bullet"/>
      <w:lvlText w:val=""/>
      <w:lvlJc w:val="left"/>
      <w:pPr>
        <w:ind w:left="3306" w:hanging="360"/>
      </w:pPr>
      <w:rPr>
        <w:rFonts w:ascii="Wingdings" w:hAnsi="Wingdings" w:hint="default"/>
      </w:rPr>
    </w:lvl>
    <w:lvl w:ilvl="3" w:tplc="04150001" w:tentative="1">
      <w:start w:val="1"/>
      <w:numFmt w:val="bullet"/>
      <w:lvlText w:val=""/>
      <w:lvlJc w:val="left"/>
      <w:pPr>
        <w:ind w:left="4026" w:hanging="360"/>
      </w:pPr>
      <w:rPr>
        <w:rFonts w:ascii="Symbol" w:hAnsi="Symbol" w:hint="default"/>
      </w:rPr>
    </w:lvl>
    <w:lvl w:ilvl="4" w:tplc="04150003" w:tentative="1">
      <w:start w:val="1"/>
      <w:numFmt w:val="bullet"/>
      <w:lvlText w:val="o"/>
      <w:lvlJc w:val="left"/>
      <w:pPr>
        <w:ind w:left="4746" w:hanging="360"/>
      </w:pPr>
      <w:rPr>
        <w:rFonts w:ascii="Courier New" w:hAnsi="Courier New" w:cs="Courier New" w:hint="default"/>
      </w:rPr>
    </w:lvl>
    <w:lvl w:ilvl="5" w:tplc="04150005" w:tentative="1">
      <w:start w:val="1"/>
      <w:numFmt w:val="bullet"/>
      <w:lvlText w:val=""/>
      <w:lvlJc w:val="left"/>
      <w:pPr>
        <w:ind w:left="5466" w:hanging="360"/>
      </w:pPr>
      <w:rPr>
        <w:rFonts w:ascii="Wingdings" w:hAnsi="Wingdings" w:hint="default"/>
      </w:rPr>
    </w:lvl>
    <w:lvl w:ilvl="6" w:tplc="04150001" w:tentative="1">
      <w:start w:val="1"/>
      <w:numFmt w:val="bullet"/>
      <w:lvlText w:val=""/>
      <w:lvlJc w:val="left"/>
      <w:pPr>
        <w:ind w:left="6186" w:hanging="360"/>
      </w:pPr>
      <w:rPr>
        <w:rFonts w:ascii="Symbol" w:hAnsi="Symbol" w:hint="default"/>
      </w:rPr>
    </w:lvl>
    <w:lvl w:ilvl="7" w:tplc="04150003" w:tentative="1">
      <w:start w:val="1"/>
      <w:numFmt w:val="bullet"/>
      <w:lvlText w:val="o"/>
      <w:lvlJc w:val="left"/>
      <w:pPr>
        <w:ind w:left="6906" w:hanging="360"/>
      </w:pPr>
      <w:rPr>
        <w:rFonts w:ascii="Courier New" w:hAnsi="Courier New" w:cs="Courier New" w:hint="default"/>
      </w:rPr>
    </w:lvl>
    <w:lvl w:ilvl="8" w:tplc="04150005" w:tentative="1">
      <w:start w:val="1"/>
      <w:numFmt w:val="bullet"/>
      <w:lvlText w:val=""/>
      <w:lvlJc w:val="left"/>
      <w:pPr>
        <w:ind w:left="7626" w:hanging="360"/>
      </w:pPr>
      <w:rPr>
        <w:rFonts w:ascii="Wingdings" w:hAnsi="Wingdings" w:hint="default"/>
      </w:rPr>
    </w:lvl>
  </w:abstractNum>
  <w:abstractNum w:abstractNumId="16" w15:restartNumberingAfterBreak="0">
    <w:nsid w:val="0A05125C"/>
    <w:multiLevelType w:val="hybridMultilevel"/>
    <w:tmpl w:val="CD26D9E8"/>
    <w:lvl w:ilvl="0" w:tplc="1390ECB0">
      <w:start w:val="1"/>
      <w:numFmt w:val="decimal"/>
      <w:lvlText w:val="%1."/>
      <w:lvlJc w:val="left"/>
      <w:pPr>
        <w:ind w:left="720" w:hanging="360"/>
      </w:pPr>
      <w:rPr>
        <w:rFonts w:hint="default"/>
        <w:b w:val="0"/>
        <w:bCs/>
        <w:i w:val="0"/>
        <w:color w:val="auto"/>
        <w:sz w:val="20"/>
        <w:szCs w:val="20"/>
      </w:rPr>
    </w:lvl>
    <w:lvl w:ilvl="1" w:tplc="B07030FA" w:tentative="1">
      <w:start w:val="1"/>
      <w:numFmt w:val="lowerLetter"/>
      <w:lvlText w:val="%2."/>
      <w:lvlJc w:val="left"/>
      <w:pPr>
        <w:ind w:left="1440" w:hanging="360"/>
      </w:pPr>
    </w:lvl>
    <w:lvl w:ilvl="2" w:tplc="6D5272CA" w:tentative="1">
      <w:start w:val="1"/>
      <w:numFmt w:val="lowerRoman"/>
      <w:lvlText w:val="%3."/>
      <w:lvlJc w:val="right"/>
      <w:pPr>
        <w:ind w:left="2160" w:hanging="180"/>
      </w:pPr>
    </w:lvl>
    <w:lvl w:ilvl="3" w:tplc="3206754C" w:tentative="1">
      <w:start w:val="1"/>
      <w:numFmt w:val="decimal"/>
      <w:lvlText w:val="%4."/>
      <w:lvlJc w:val="left"/>
      <w:pPr>
        <w:ind w:left="2880" w:hanging="360"/>
      </w:pPr>
    </w:lvl>
    <w:lvl w:ilvl="4" w:tplc="82962314" w:tentative="1">
      <w:start w:val="1"/>
      <w:numFmt w:val="lowerLetter"/>
      <w:lvlText w:val="%5."/>
      <w:lvlJc w:val="left"/>
      <w:pPr>
        <w:ind w:left="3600" w:hanging="360"/>
      </w:pPr>
    </w:lvl>
    <w:lvl w:ilvl="5" w:tplc="1CF67EA4" w:tentative="1">
      <w:start w:val="1"/>
      <w:numFmt w:val="lowerRoman"/>
      <w:lvlText w:val="%6."/>
      <w:lvlJc w:val="right"/>
      <w:pPr>
        <w:ind w:left="4320" w:hanging="180"/>
      </w:pPr>
    </w:lvl>
    <w:lvl w:ilvl="6" w:tplc="F9389CA2" w:tentative="1">
      <w:start w:val="1"/>
      <w:numFmt w:val="decimal"/>
      <w:lvlText w:val="%7."/>
      <w:lvlJc w:val="left"/>
      <w:pPr>
        <w:ind w:left="5040" w:hanging="360"/>
      </w:pPr>
    </w:lvl>
    <w:lvl w:ilvl="7" w:tplc="A300DAD2" w:tentative="1">
      <w:start w:val="1"/>
      <w:numFmt w:val="lowerLetter"/>
      <w:lvlText w:val="%8."/>
      <w:lvlJc w:val="left"/>
      <w:pPr>
        <w:ind w:left="5760" w:hanging="360"/>
      </w:pPr>
    </w:lvl>
    <w:lvl w:ilvl="8" w:tplc="251C2AE0" w:tentative="1">
      <w:start w:val="1"/>
      <w:numFmt w:val="lowerRoman"/>
      <w:lvlText w:val="%9."/>
      <w:lvlJc w:val="right"/>
      <w:pPr>
        <w:ind w:left="6480" w:hanging="180"/>
      </w:pPr>
    </w:lvl>
  </w:abstractNum>
  <w:abstractNum w:abstractNumId="17" w15:restartNumberingAfterBreak="0">
    <w:nsid w:val="0BCF3377"/>
    <w:multiLevelType w:val="hybridMultilevel"/>
    <w:tmpl w:val="607623CA"/>
    <w:lvl w:ilvl="0" w:tplc="04150001">
      <w:start w:val="1"/>
      <w:numFmt w:val="bullet"/>
      <w:lvlText w:val=""/>
      <w:lvlJc w:val="left"/>
      <w:pPr>
        <w:ind w:left="501" w:hanging="360"/>
      </w:pPr>
      <w:rPr>
        <w:rFonts w:ascii="Symbol" w:hAnsi="Symbol" w:hint="default"/>
      </w:rPr>
    </w:lvl>
    <w:lvl w:ilvl="1" w:tplc="04150003" w:tentative="1">
      <w:start w:val="1"/>
      <w:numFmt w:val="bullet"/>
      <w:lvlText w:val="o"/>
      <w:lvlJc w:val="left"/>
      <w:pPr>
        <w:ind w:left="1221" w:hanging="360"/>
      </w:pPr>
      <w:rPr>
        <w:rFonts w:ascii="Courier New" w:hAnsi="Courier New" w:cs="Courier New" w:hint="default"/>
      </w:rPr>
    </w:lvl>
    <w:lvl w:ilvl="2" w:tplc="04150005" w:tentative="1">
      <w:start w:val="1"/>
      <w:numFmt w:val="bullet"/>
      <w:lvlText w:val=""/>
      <w:lvlJc w:val="left"/>
      <w:pPr>
        <w:ind w:left="1941" w:hanging="360"/>
      </w:pPr>
      <w:rPr>
        <w:rFonts w:ascii="Wingdings" w:hAnsi="Wingdings" w:hint="default"/>
      </w:rPr>
    </w:lvl>
    <w:lvl w:ilvl="3" w:tplc="04150001" w:tentative="1">
      <w:start w:val="1"/>
      <w:numFmt w:val="bullet"/>
      <w:lvlText w:val=""/>
      <w:lvlJc w:val="left"/>
      <w:pPr>
        <w:ind w:left="2661" w:hanging="360"/>
      </w:pPr>
      <w:rPr>
        <w:rFonts w:ascii="Symbol" w:hAnsi="Symbol" w:hint="default"/>
      </w:rPr>
    </w:lvl>
    <w:lvl w:ilvl="4" w:tplc="04150003" w:tentative="1">
      <w:start w:val="1"/>
      <w:numFmt w:val="bullet"/>
      <w:lvlText w:val="o"/>
      <w:lvlJc w:val="left"/>
      <w:pPr>
        <w:ind w:left="3381" w:hanging="360"/>
      </w:pPr>
      <w:rPr>
        <w:rFonts w:ascii="Courier New" w:hAnsi="Courier New" w:cs="Courier New" w:hint="default"/>
      </w:rPr>
    </w:lvl>
    <w:lvl w:ilvl="5" w:tplc="04150005" w:tentative="1">
      <w:start w:val="1"/>
      <w:numFmt w:val="bullet"/>
      <w:lvlText w:val=""/>
      <w:lvlJc w:val="left"/>
      <w:pPr>
        <w:ind w:left="4101" w:hanging="360"/>
      </w:pPr>
      <w:rPr>
        <w:rFonts w:ascii="Wingdings" w:hAnsi="Wingdings" w:hint="default"/>
      </w:rPr>
    </w:lvl>
    <w:lvl w:ilvl="6" w:tplc="04150001" w:tentative="1">
      <w:start w:val="1"/>
      <w:numFmt w:val="bullet"/>
      <w:lvlText w:val=""/>
      <w:lvlJc w:val="left"/>
      <w:pPr>
        <w:ind w:left="4821" w:hanging="360"/>
      </w:pPr>
      <w:rPr>
        <w:rFonts w:ascii="Symbol" w:hAnsi="Symbol" w:hint="default"/>
      </w:rPr>
    </w:lvl>
    <w:lvl w:ilvl="7" w:tplc="04150003" w:tentative="1">
      <w:start w:val="1"/>
      <w:numFmt w:val="bullet"/>
      <w:lvlText w:val="o"/>
      <w:lvlJc w:val="left"/>
      <w:pPr>
        <w:ind w:left="5541" w:hanging="360"/>
      </w:pPr>
      <w:rPr>
        <w:rFonts w:ascii="Courier New" w:hAnsi="Courier New" w:cs="Courier New" w:hint="default"/>
      </w:rPr>
    </w:lvl>
    <w:lvl w:ilvl="8" w:tplc="04150005" w:tentative="1">
      <w:start w:val="1"/>
      <w:numFmt w:val="bullet"/>
      <w:lvlText w:val=""/>
      <w:lvlJc w:val="left"/>
      <w:pPr>
        <w:ind w:left="6261" w:hanging="360"/>
      </w:pPr>
      <w:rPr>
        <w:rFonts w:ascii="Wingdings" w:hAnsi="Wingdings" w:hint="default"/>
      </w:rPr>
    </w:lvl>
  </w:abstractNum>
  <w:abstractNum w:abstractNumId="18" w15:restartNumberingAfterBreak="0">
    <w:nsid w:val="0C473359"/>
    <w:multiLevelType w:val="hybridMultilevel"/>
    <w:tmpl w:val="D81C2B76"/>
    <w:lvl w:ilvl="0" w:tplc="518CC5F4">
      <w:start w:val="1"/>
      <w:numFmt w:val="decimal"/>
      <w:lvlText w:val="%1."/>
      <w:lvlJc w:val="left"/>
      <w:pPr>
        <w:ind w:left="502"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FF00C36"/>
    <w:multiLevelType w:val="hybridMultilevel"/>
    <w:tmpl w:val="BEF67AA2"/>
    <w:lvl w:ilvl="0" w:tplc="D94A92FC">
      <w:start w:val="1"/>
      <w:numFmt w:val="decimal"/>
      <w:lvlText w:val="%1."/>
      <w:lvlJc w:val="left"/>
      <w:pPr>
        <w:ind w:left="720" w:hanging="360"/>
      </w:pPr>
      <w:rPr>
        <w:rFonts w:hint="default"/>
        <w:b/>
        <w:bCs w:val="0"/>
        <w:i w:val="0"/>
        <w:color w:val="auto"/>
        <w:sz w:val="20"/>
        <w:szCs w:val="20"/>
      </w:rPr>
    </w:lvl>
    <w:lvl w:ilvl="1" w:tplc="54F219D8" w:tentative="1">
      <w:start w:val="1"/>
      <w:numFmt w:val="lowerLetter"/>
      <w:lvlText w:val="%2."/>
      <w:lvlJc w:val="left"/>
      <w:pPr>
        <w:ind w:left="1440" w:hanging="360"/>
      </w:pPr>
    </w:lvl>
    <w:lvl w:ilvl="2" w:tplc="E55EE870" w:tentative="1">
      <w:start w:val="1"/>
      <w:numFmt w:val="lowerRoman"/>
      <w:lvlText w:val="%3."/>
      <w:lvlJc w:val="right"/>
      <w:pPr>
        <w:ind w:left="2160" w:hanging="180"/>
      </w:pPr>
    </w:lvl>
    <w:lvl w:ilvl="3" w:tplc="C7EE72AC" w:tentative="1">
      <w:start w:val="1"/>
      <w:numFmt w:val="decimal"/>
      <w:lvlText w:val="%4."/>
      <w:lvlJc w:val="left"/>
      <w:pPr>
        <w:ind w:left="2880" w:hanging="360"/>
      </w:pPr>
    </w:lvl>
    <w:lvl w:ilvl="4" w:tplc="CB26E770" w:tentative="1">
      <w:start w:val="1"/>
      <w:numFmt w:val="lowerLetter"/>
      <w:lvlText w:val="%5."/>
      <w:lvlJc w:val="left"/>
      <w:pPr>
        <w:ind w:left="3600" w:hanging="360"/>
      </w:pPr>
    </w:lvl>
    <w:lvl w:ilvl="5" w:tplc="4B8E04F8" w:tentative="1">
      <w:start w:val="1"/>
      <w:numFmt w:val="lowerRoman"/>
      <w:lvlText w:val="%6."/>
      <w:lvlJc w:val="right"/>
      <w:pPr>
        <w:ind w:left="4320" w:hanging="180"/>
      </w:pPr>
    </w:lvl>
    <w:lvl w:ilvl="6" w:tplc="0E3A1BC2" w:tentative="1">
      <w:start w:val="1"/>
      <w:numFmt w:val="decimal"/>
      <w:lvlText w:val="%7."/>
      <w:lvlJc w:val="left"/>
      <w:pPr>
        <w:ind w:left="5040" w:hanging="360"/>
      </w:pPr>
    </w:lvl>
    <w:lvl w:ilvl="7" w:tplc="594AD7E4" w:tentative="1">
      <w:start w:val="1"/>
      <w:numFmt w:val="lowerLetter"/>
      <w:lvlText w:val="%8."/>
      <w:lvlJc w:val="left"/>
      <w:pPr>
        <w:ind w:left="5760" w:hanging="360"/>
      </w:pPr>
    </w:lvl>
    <w:lvl w:ilvl="8" w:tplc="FDE4DA76" w:tentative="1">
      <w:start w:val="1"/>
      <w:numFmt w:val="lowerRoman"/>
      <w:lvlText w:val="%9."/>
      <w:lvlJc w:val="right"/>
      <w:pPr>
        <w:ind w:left="6480" w:hanging="180"/>
      </w:pPr>
    </w:lvl>
  </w:abstractNum>
  <w:abstractNum w:abstractNumId="20" w15:restartNumberingAfterBreak="0">
    <w:nsid w:val="10523AC8"/>
    <w:multiLevelType w:val="multilevel"/>
    <w:tmpl w:val="AD9A5F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0984BC0"/>
    <w:multiLevelType w:val="hybridMultilevel"/>
    <w:tmpl w:val="73D2BA1A"/>
    <w:lvl w:ilvl="0" w:tplc="04150011">
      <w:start w:val="1"/>
      <w:numFmt w:val="decimal"/>
      <w:lvlText w:val="%1)"/>
      <w:lvlJc w:val="left"/>
      <w:pPr>
        <w:ind w:left="2060" w:hanging="360"/>
      </w:pPr>
    </w:lvl>
    <w:lvl w:ilvl="1" w:tplc="04150019" w:tentative="1">
      <w:start w:val="1"/>
      <w:numFmt w:val="lowerLetter"/>
      <w:lvlText w:val="%2."/>
      <w:lvlJc w:val="left"/>
      <w:pPr>
        <w:ind w:left="2572" w:hanging="360"/>
      </w:pPr>
    </w:lvl>
    <w:lvl w:ilvl="2" w:tplc="0415001B" w:tentative="1">
      <w:start w:val="1"/>
      <w:numFmt w:val="lowerRoman"/>
      <w:lvlText w:val="%3."/>
      <w:lvlJc w:val="right"/>
      <w:pPr>
        <w:ind w:left="3292" w:hanging="180"/>
      </w:pPr>
    </w:lvl>
    <w:lvl w:ilvl="3" w:tplc="0415000F" w:tentative="1">
      <w:start w:val="1"/>
      <w:numFmt w:val="decimal"/>
      <w:lvlText w:val="%4."/>
      <w:lvlJc w:val="left"/>
      <w:pPr>
        <w:ind w:left="4012" w:hanging="360"/>
      </w:pPr>
    </w:lvl>
    <w:lvl w:ilvl="4" w:tplc="04150019" w:tentative="1">
      <w:start w:val="1"/>
      <w:numFmt w:val="lowerLetter"/>
      <w:lvlText w:val="%5."/>
      <w:lvlJc w:val="left"/>
      <w:pPr>
        <w:ind w:left="4732" w:hanging="360"/>
      </w:pPr>
    </w:lvl>
    <w:lvl w:ilvl="5" w:tplc="0415001B" w:tentative="1">
      <w:start w:val="1"/>
      <w:numFmt w:val="lowerRoman"/>
      <w:lvlText w:val="%6."/>
      <w:lvlJc w:val="right"/>
      <w:pPr>
        <w:ind w:left="5452" w:hanging="180"/>
      </w:pPr>
    </w:lvl>
    <w:lvl w:ilvl="6" w:tplc="0415000F" w:tentative="1">
      <w:start w:val="1"/>
      <w:numFmt w:val="decimal"/>
      <w:lvlText w:val="%7."/>
      <w:lvlJc w:val="left"/>
      <w:pPr>
        <w:ind w:left="6172" w:hanging="360"/>
      </w:pPr>
    </w:lvl>
    <w:lvl w:ilvl="7" w:tplc="04150019" w:tentative="1">
      <w:start w:val="1"/>
      <w:numFmt w:val="lowerLetter"/>
      <w:lvlText w:val="%8."/>
      <w:lvlJc w:val="left"/>
      <w:pPr>
        <w:ind w:left="6892" w:hanging="360"/>
      </w:pPr>
    </w:lvl>
    <w:lvl w:ilvl="8" w:tplc="0415001B" w:tentative="1">
      <w:start w:val="1"/>
      <w:numFmt w:val="lowerRoman"/>
      <w:lvlText w:val="%9."/>
      <w:lvlJc w:val="right"/>
      <w:pPr>
        <w:ind w:left="7612" w:hanging="180"/>
      </w:pPr>
    </w:lvl>
  </w:abstractNum>
  <w:abstractNum w:abstractNumId="22" w15:restartNumberingAfterBreak="0">
    <w:nsid w:val="112E47CE"/>
    <w:multiLevelType w:val="hybridMultilevel"/>
    <w:tmpl w:val="EF1E192E"/>
    <w:lvl w:ilvl="0" w:tplc="C9E8841A">
      <w:start w:val="1"/>
      <w:numFmt w:val="bullet"/>
      <w:lvlText w:val=""/>
      <w:lvlJc w:val="left"/>
      <w:pPr>
        <w:ind w:left="945" w:hanging="360"/>
      </w:pPr>
      <w:rPr>
        <w:rFonts w:ascii="Symbol" w:hAnsi="Symbol" w:hint="default"/>
      </w:rPr>
    </w:lvl>
    <w:lvl w:ilvl="1" w:tplc="6CFC7084" w:tentative="1">
      <w:start w:val="1"/>
      <w:numFmt w:val="bullet"/>
      <w:lvlText w:val="o"/>
      <w:lvlJc w:val="left"/>
      <w:pPr>
        <w:ind w:left="1665" w:hanging="360"/>
      </w:pPr>
      <w:rPr>
        <w:rFonts w:ascii="Courier New" w:hAnsi="Courier New" w:cs="Courier New" w:hint="default"/>
      </w:rPr>
    </w:lvl>
    <w:lvl w:ilvl="2" w:tplc="D524779A" w:tentative="1">
      <w:start w:val="1"/>
      <w:numFmt w:val="bullet"/>
      <w:lvlText w:val=""/>
      <w:lvlJc w:val="left"/>
      <w:pPr>
        <w:ind w:left="2385" w:hanging="360"/>
      </w:pPr>
      <w:rPr>
        <w:rFonts w:ascii="Wingdings" w:hAnsi="Wingdings" w:hint="default"/>
      </w:rPr>
    </w:lvl>
    <w:lvl w:ilvl="3" w:tplc="AFC2454A" w:tentative="1">
      <w:start w:val="1"/>
      <w:numFmt w:val="bullet"/>
      <w:lvlText w:val=""/>
      <w:lvlJc w:val="left"/>
      <w:pPr>
        <w:ind w:left="3105" w:hanging="360"/>
      </w:pPr>
      <w:rPr>
        <w:rFonts w:ascii="Symbol" w:hAnsi="Symbol" w:hint="default"/>
      </w:rPr>
    </w:lvl>
    <w:lvl w:ilvl="4" w:tplc="9EAE1FB0" w:tentative="1">
      <w:start w:val="1"/>
      <w:numFmt w:val="bullet"/>
      <w:lvlText w:val="o"/>
      <w:lvlJc w:val="left"/>
      <w:pPr>
        <w:ind w:left="3825" w:hanging="360"/>
      </w:pPr>
      <w:rPr>
        <w:rFonts w:ascii="Courier New" w:hAnsi="Courier New" w:cs="Courier New" w:hint="default"/>
      </w:rPr>
    </w:lvl>
    <w:lvl w:ilvl="5" w:tplc="FED4B7B8" w:tentative="1">
      <w:start w:val="1"/>
      <w:numFmt w:val="bullet"/>
      <w:lvlText w:val=""/>
      <w:lvlJc w:val="left"/>
      <w:pPr>
        <w:ind w:left="4545" w:hanging="360"/>
      </w:pPr>
      <w:rPr>
        <w:rFonts w:ascii="Wingdings" w:hAnsi="Wingdings" w:hint="default"/>
      </w:rPr>
    </w:lvl>
    <w:lvl w:ilvl="6" w:tplc="B1AEE79A" w:tentative="1">
      <w:start w:val="1"/>
      <w:numFmt w:val="bullet"/>
      <w:lvlText w:val=""/>
      <w:lvlJc w:val="left"/>
      <w:pPr>
        <w:ind w:left="5265" w:hanging="360"/>
      </w:pPr>
      <w:rPr>
        <w:rFonts w:ascii="Symbol" w:hAnsi="Symbol" w:hint="default"/>
      </w:rPr>
    </w:lvl>
    <w:lvl w:ilvl="7" w:tplc="9168C024" w:tentative="1">
      <w:start w:val="1"/>
      <w:numFmt w:val="bullet"/>
      <w:lvlText w:val="o"/>
      <w:lvlJc w:val="left"/>
      <w:pPr>
        <w:ind w:left="5985" w:hanging="360"/>
      </w:pPr>
      <w:rPr>
        <w:rFonts w:ascii="Courier New" w:hAnsi="Courier New" w:cs="Courier New" w:hint="default"/>
      </w:rPr>
    </w:lvl>
    <w:lvl w:ilvl="8" w:tplc="980CA8F2" w:tentative="1">
      <w:start w:val="1"/>
      <w:numFmt w:val="bullet"/>
      <w:lvlText w:val=""/>
      <w:lvlJc w:val="left"/>
      <w:pPr>
        <w:ind w:left="6705" w:hanging="360"/>
      </w:pPr>
      <w:rPr>
        <w:rFonts w:ascii="Wingdings" w:hAnsi="Wingdings" w:hint="default"/>
      </w:rPr>
    </w:lvl>
  </w:abstractNum>
  <w:abstractNum w:abstractNumId="23" w15:restartNumberingAfterBreak="0">
    <w:nsid w:val="12935370"/>
    <w:multiLevelType w:val="hybridMultilevel"/>
    <w:tmpl w:val="70888184"/>
    <w:lvl w:ilvl="0" w:tplc="D8F6EEA4">
      <w:start w:val="1"/>
      <w:numFmt w:val="decimal"/>
      <w:lvlText w:val="%1."/>
      <w:lvlJc w:val="left"/>
      <w:pPr>
        <w:ind w:left="720" w:hanging="360"/>
      </w:pPr>
      <w:rPr>
        <w:rFonts w:hint="default"/>
        <w:b w:val="0"/>
        <w:bCs/>
        <w:i w:val="0"/>
        <w:color w:val="auto"/>
        <w:sz w:val="20"/>
        <w:szCs w:val="20"/>
      </w:rPr>
    </w:lvl>
    <w:lvl w:ilvl="1" w:tplc="B734F02C" w:tentative="1">
      <w:start w:val="1"/>
      <w:numFmt w:val="lowerLetter"/>
      <w:lvlText w:val="%2."/>
      <w:lvlJc w:val="left"/>
      <w:pPr>
        <w:ind w:left="1440" w:hanging="360"/>
      </w:pPr>
    </w:lvl>
    <w:lvl w:ilvl="2" w:tplc="70F263C0" w:tentative="1">
      <w:start w:val="1"/>
      <w:numFmt w:val="lowerRoman"/>
      <w:lvlText w:val="%3."/>
      <w:lvlJc w:val="right"/>
      <w:pPr>
        <w:ind w:left="2160" w:hanging="180"/>
      </w:pPr>
    </w:lvl>
    <w:lvl w:ilvl="3" w:tplc="5AEA2C3E" w:tentative="1">
      <w:start w:val="1"/>
      <w:numFmt w:val="decimal"/>
      <w:lvlText w:val="%4."/>
      <w:lvlJc w:val="left"/>
      <w:pPr>
        <w:ind w:left="2880" w:hanging="360"/>
      </w:pPr>
    </w:lvl>
    <w:lvl w:ilvl="4" w:tplc="95F08076" w:tentative="1">
      <w:start w:val="1"/>
      <w:numFmt w:val="lowerLetter"/>
      <w:lvlText w:val="%5."/>
      <w:lvlJc w:val="left"/>
      <w:pPr>
        <w:ind w:left="3600" w:hanging="360"/>
      </w:pPr>
    </w:lvl>
    <w:lvl w:ilvl="5" w:tplc="BBFC4D68" w:tentative="1">
      <w:start w:val="1"/>
      <w:numFmt w:val="lowerRoman"/>
      <w:lvlText w:val="%6."/>
      <w:lvlJc w:val="right"/>
      <w:pPr>
        <w:ind w:left="4320" w:hanging="180"/>
      </w:pPr>
    </w:lvl>
    <w:lvl w:ilvl="6" w:tplc="04F80E78" w:tentative="1">
      <w:start w:val="1"/>
      <w:numFmt w:val="decimal"/>
      <w:lvlText w:val="%7."/>
      <w:lvlJc w:val="left"/>
      <w:pPr>
        <w:ind w:left="5040" w:hanging="360"/>
      </w:pPr>
    </w:lvl>
    <w:lvl w:ilvl="7" w:tplc="6192BA4C" w:tentative="1">
      <w:start w:val="1"/>
      <w:numFmt w:val="lowerLetter"/>
      <w:lvlText w:val="%8."/>
      <w:lvlJc w:val="left"/>
      <w:pPr>
        <w:ind w:left="5760" w:hanging="360"/>
      </w:pPr>
    </w:lvl>
    <w:lvl w:ilvl="8" w:tplc="7AF6C3E6" w:tentative="1">
      <w:start w:val="1"/>
      <w:numFmt w:val="lowerRoman"/>
      <w:lvlText w:val="%9."/>
      <w:lvlJc w:val="right"/>
      <w:pPr>
        <w:ind w:left="6480" w:hanging="180"/>
      </w:pPr>
    </w:lvl>
  </w:abstractNum>
  <w:abstractNum w:abstractNumId="24" w15:restartNumberingAfterBreak="0">
    <w:nsid w:val="156A2D7E"/>
    <w:multiLevelType w:val="hybridMultilevel"/>
    <w:tmpl w:val="E33AEE94"/>
    <w:lvl w:ilvl="0" w:tplc="37E48428">
      <w:start w:val="1"/>
      <w:numFmt w:val="bullet"/>
      <w:lvlText w:val=""/>
      <w:lvlJc w:val="left"/>
      <w:pPr>
        <w:ind w:left="1080" w:hanging="360"/>
      </w:pPr>
      <w:rPr>
        <w:rFonts w:ascii="Symbol" w:hAnsi="Symbol" w:hint="default"/>
      </w:rPr>
    </w:lvl>
    <w:lvl w:ilvl="1" w:tplc="88FA5B8C" w:tentative="1">
      <w:start w:val="1"/>
      <w:numFmt w:val="bullet"/>
      <w:lvlText w:val="o"/>
      <w:lvlJc w:val="left"/>
      <w:pPr>
        <w:ind w:left="1800" w:hanging="360"/>
      </w:pPr>
      <w:rPr>
        <w:rFonts w:ascii="Courier New" w:hAnsi="Courier New" w:cs="Courier New" w:hint="default"/>
      </w:rPr>
    </w:lvl>
    <w:lvl w:ilvl="2" w:tplc="7D5217AE" w:tentative="1">
      <w:start w:val="1"/>
      <w:numFmt w:val="bullet"/>
      <w:lvlText w:val=""/>
      <w:lvlJc w:val="left"/>
      <w:pPr>
        <w:ind w:left="2520" w:hanging="360"/>
      </w:pPr>
      <w:rPr>
        <w:rFonts w:ascii="Wingdings" w:hAnsi="Wingdings" w:hint="default"/>
      </w:rPr>
    </w:lvl>
    <w:lvl w:ilvl="3" w:tplc="AB72E498" w:tentative="1">
      <w:start w:val="1"/>
      <w:numFmt w:val="bullet"/>
      <w:lvlText w:val=""/>
      <w:lvlJc w:val="left"/>
      <w:pPr>
        <w:ind w:left="3240" w:hanging="360"/>
      </w:pPr>
      <w:rPr>
        <w:rFonts w:ascii="Symbol" w:hAnsi="Symbol" w:hint="default"/>
      </w:rPr>
    </w:lvl>
    <w:lvl w:ilvl="4" w:tplc="33BC2C3A" w:tentative="1">
      <w:start w:val="1"/>
      <w:numFmt w:val="bullet"/>
      <w:lvlText w:val="o"/>
      <w:lvlJc w:val="left"/>
      <w:pPr>
        <w:ind w:left="3960" w:hanging="360"/>
      </w:pPr>
      <w:rPr>
        <w:rFonts w:ascii="Courier New" w:hAnsi="Courier New" w:cs="Courier New" w:hint="default"/>
      </w:rPr>
    </w:lvl>
    <w:lvl w:ilvl="5" w:tplc="1C76439C" w:tentative="1">
      <w:start w:val="1"/>
      <w:numFmt w:val="bullet"/>
      <w:lvlText w:val=""/>
      <w:lvlJc w:val="left"/>
      <w:pPr>
        <w:ind w:left="4680" w:hanging="360"/>
      </w:pPr>
      <w:rPr>
        <w:rFonts w:ascii="Wingdings" w:hAnsi="Wingdings" w:hint="default"/>
      </w:rPr>
    </w:lvl>
    <w:lvl w:ilvl="6" w:tplc="30E64044" w:tentative="1">
      <w:start w:val="1"/>
      <w:numFmt w:val="bullet"/>
      <w:lvlText w:val=""/>
      <w:lvlJc w:val="left"/>
      <w:pPr>
        <w:ind w:left="5400" w:hanging="360"/>
      </w:pPr>
      <w:rPr>
        <w:rFonts w:ascii="Symbol" w:hAnsi="Symbol" w:hint="default"/>
      </w:rPr>
    </w:lvl>
    <w:lvl w:ilvl="7" w:tplc="F040878A" w:tentative="1">
      <w:start w:val="1"/>
      <w:numFmt w:val="bullet"/>
      <w:lvlText w:val="o"/>
      <w:lvlJc w:val="left"/>
      <w:pPr>
        <w:ind w:left="6120" w:hanging="360"/>
      </w:pPr>
      <w:rPr>
        <w:rFonts w:ascii="Courier New" w:hAnsi="Courier New" w:cs="Courier New" w:hint="default"/>
      </w:rPr>
    </w:lvl>
    <w:lvl w:ilvl="8" w:tplc="3F92526C" w:tentative="1">
      <w:start w:val="1"/>
      <w:numFmt w:val="bullet"/>
      <w:lvlText w:val=""/>
      <w:lvlJc w:val="left"/>
      <w:pPr>
        <w:ind w:left="6840" w:hanging="360"/>
      </w:pPr>
      <w:rPr>
        <w:rFonts w:ascii="Wingdings" w:hAnsi="Wingdings" w:hint="default"/>
      </w:rPr>
    </w:lvl>
  </w:abstractNum>
  <w:abstractNum w:abstractNumId="25" w15:restartNumberingAfterBreak="0">
    <w:nsid w:val="16A60643"/>
    <w:multiLevelType w:val="hybridMultilevel"/>
    <w:tmpl w:val="DE88BDA0"/>
    <w:lvl w:ilvl="0" w:tplc="CE0E919C">
      <w:start w:val="1"/>
      <w:numFmt w:val="bullet"/>
      <w:lvlText w:val=""/>
      <w:lvlJc w:val="left"/>
      <w:pPr>
        <w:ind w:left="1080" w:hanging="360"/>
      </w:pPr>
      <w:rPr>
        <w:rFonts w:ascii="Symbol" w:hAnsi="Symbol" w:hint="default"/>
      </w:rPr>
    </w:lvl>
    <w:lvl w:ilvl="1" w:tplc="A29A79B4" w:tentative="1">
      <w:start w:val="1"/>
      <w:numFmt w:val="bullet"/>
      <w:lvlText w:val="o"/>
      <w:lvlJc w:val="left"/>
      <w:pPr>
        <w:ind w:left="1800" w:hanging="360"/>
      </w:pPr>
      <w:rPr>
        <w:rFonts w:ascii="Courier New" w:hAnsi="Courier New" w:cs="Courier New" w:hint="default"/>
      </w:rPr>
    </w:lvl>
    <w:lvl w:ilvl="2" w:tplc="7F00808A" w:tentative="1">
      <w:start w:val="1"/>
      <w:numFmt w:val="bullet"/>
      <w:lvlText w:val=""/>
      <w:lvlJc w:val="left"/>
      <w:pPr>
        <w:ind w:left="2520" w:hanging="360"/>
      </w:pPr>
      <w:rPr>
        <w:rFonts w:ascii="Wingdings" w:hAnsi="Wingdings" w:hint="default"/>
      </w:rPr>
    </w:lvl>
    <w:lvl w:ilvl="3" w:tplc="D312195A" w:tentative="1">
      <w:start w:val="1"/>
      <w:numFmt w:val="bullet"/>
      <w:lvlText w:val=""/>
      <w:lvlJc w:val="left"/>
      <w:pPr>
        <w:ind w:left="3240" w:hanging="360"/>
      </w:pPr>
      <w:rPr>
        <w:rFonts w:ascii="Symbol" w:hAnsi="Symbol" w:hint="default"/>
      </w:rPr>
    </w:lvl>
    <w:lvl w:ilvl="4" w:tplc="1040A60E" w:tentative="1">
      <w:start w:val="1"/>
      <w:numFmt w:val="bullet"/>
      <w:lvlText w:val="o"/>
      <w:lvlJc w:val="left"/>
      <w:pPr>
        <w:ind w:left="3960" w:hanging="360"/>
      </w:pPr>
      <w:rPr>
        <w:rFonts w:ascii="Courier New" w:hAnsi="Courier New" w:cs="Courier New" w:hint="default"/>
      </w:rPr>
    </w:lvl>
    <w:lvl w:ilvl="5" w:tplc="097896C6" w:tentative="1">
      <w:start w:val="1"/>
      <w:numFmt w:val="bullet"/>
      <w:lvlText w:val=""/>
      <w:lvlJc w:val="left"/>
      <w:pPr>
        <w:ind w:left="4680" w:hanging="360"/>
      </w:pPr>
      <w:rPr>
        <w:rFonts w:ascii="Wingdings" w:hAnsi="Wingdings" w:hint="default"/>
      </w:rPr>
    </w:lvl>
    <w:lvl w:ilvl="6" w:tplc="BDB43DAA" w:tentative="1">
      <w:start w:val="1"/>
      <w:numFmt w:val="bullet"/>
      <w:lvlText w:val=""/>
      <w:lvlJc w:val="left"/>
      <w:pPr>
        <w:ind w:left="5400" w:hanging="360"/>
      </w:pPr>
      <w:rPr>
        <w:rFonts w:ascii="Symbol" w:hAnsi="Symbol" w:hint="default"/>
      </w:rPr>
    </w:lvl>
    <w:lvl w:ilvl="7" w:tplc="27BA7652" w:tentative="1">
      <w:start w:val="1"/>
      <w:numFmt w:val="bullet"/>
      <w:lvlText w:val="o"/>
      <w:lvlJc w:val="left"/>
      <w:pPr>
        <w:ind w:left="6120" w:hanging="360"/>
      </w:pPr>
      <w:rPr>
        <w:rFonts w:ascii="Courier New" w:hAnsi="Courier New" w:cs="Courier New" w:hint="default"/>
      </w:rPr>
    </w:lvl>
    <w:lvl w:ilvl="8" w:tplc="8C8C789E" w:tentative="1">
      <w:start w:val="1"/>
      <w:numFmt w:val="bullet"/>
      <w:lvlText w:val=""/>
      <w:lvlJc w:val="left"/>
      <w:pPr>
        <w:ind w:left="6840" w:hanging="360"/>
      </w:pPr>
      <w:rPr>
        <w:rFonts w:ascii="Wingdings" w:hAnsi="Wingdings" w:hint="default"/>
      </w:rPr>
    </w:lvl>
  </w:abstractNum>
  <w:abstractNum w:abstractNumId="26" w15:restartNumberingAfterBreak="0">
    <w:nsid w:val="178F7736"/>
    <w:multiLevelType w:val="hybridMultilevel"/>
    <w:tmpl w:val="49F80E26"/>
    <w:lvl w:ilvl="0" w:tplc="BA52610E">
      <w:start w:val="1"/>
      <w:numFmt w:val="decimal"/>
      <w:lvlText w:val="%1."/>
      <w:lvlJc w:val="left"/>
      <w:pPr>
        <w:ind w:left="720" w:hanging="360"/>
      </w:pPr>
      <w:rPr>
        <w:rFonts w:hint="default"/>
        <w:b w:val="0"/>
        <w:bCs/>
        <w:i w:val="0"/>
        <w:color w:val="auto"/>
        <w:sz w:val="20"/>
        <w:szCs w:val="20"/>
      </w:rPr>
    </w:lvl>
    <w:lvl w:ilvl="1" w:tplc="BC049A3C" w:tentative="1">
      <w:start w:val="1"/>
      <w:numFmt w:val="lowerLetter"/>
      <w:lvlText w:val="%2."/>
      <w:lvlJc w:val="left"/>
      <w:pPr>
        <w:ind w:left="1440" w:hanging="360"/>
      </w:pPr>
    </w:lvl>
    <w:lvl w:ilvl="2" w:tplc="704A60BC" w:tentative="1">
      <w:start w:val="1"/>
      <w:numFmt w:val="lowerRoman"/>
      <w:lvlText w:val="%3."/>
      <w:lvlJc w:val="right"/>
      <w:pPr>
        <w:ind w:left="2160" w:hanging="180"/>
      </w:pPr>
    </w:lvl>
    <w:lvl w:ilvl="3" w:tplc="8AA080A0" w:tentative="1">
      <w:start w:val="1"/>
      <w:numFmt w:val="decimal"/>
      <w:lvlText w:val="%4."/>
      <w:lvlJc w:val="left"/>
      <w:pPr>
        <w:ind w:left="2880" w:hanging="360"/>
      </w:pPr>
    </w:lvl>
    <w:lvl w:ilvl="4" w:tplc="FC5A925A" w:tentative="1">
      <w:start w:val="1"/>
      <w:numFmt w:val="lowerLetter"/>
      <w:lvlText w:val="%5."/>
      <w:lvlJc w:val="left"/>
      <w:pPr>
        <w:ind w:left="3600" w:hanging="360"/>
      </w:pPr>
    </w:lvl>
    <w:lvl w:ilvl="5" w:tplc="ED7EAD62" w:tentative="1">
      <w:start w:val="1"/>
      <w:numFmt w:val="lowerRoman"/>
      <w:lvlText w:val="%6."/>
      <w:lvlJc w:val="right"/>
      <w:pPr>
        <w:ind w:left="4320" w:hanging="180"/>
      </w:pPr>
    </w:lvl>
    <w:lvl w:ilvl="6" w:tplc="19786DC2" w:tentative="1">
      <w:start w:val="1"/>
      <w:numFmt w:val="decimal"/>
      <w:lvlText w:val="%7."/>
      <w:lvlJc w:val="left"/>
      <w:pPr>
        <w:ind w:left="5040" w:hanging="360"/>
      </w:pPr>
    </w:lvl>
    <w:lvl w:ilvl="7" w:tplc="378AF85A" w:tentative="1">
      <w:start w:val="1"/>
      <w:numFmt w:val="lowerLetter"/>
      <w:lvlText w:val="%8."/>
      <w:lvlJc w:val="left"/>
      <w:pPr>
        <w:ind w:left="5760" w:hanging="360"/>
      </w:pPr>
    </w:lvl>
    <w:lvl w:ilvl="8" w:tplc="4B0210BE" w:tentative="1">
      <w:start w:val="1"/>
      <w:numFmt w:val="lowerRoman"/>
      <w:lvlText w:val="%9."/>
      <w:lvlJc w:val="right"/>
      <w:pPr>
        <w:ind w:left="6480" w:hanging="180"/>
      </w:pPr>
    </w:lvl>
  </w:abstractNum>
  <w:abstractNum w:abstractNumId="27" w15:restartNumberingAfterBreak="0">
    <w:nsid w:val="17C3591B"/>
    <w:multiLevelType w:val="hybridMultilevel"/>
    <w:tmpl w:val="D030815C"/>
    <w:lvl w:ilvl="0" w:tplc="D31ED488">
      <w:start w:val="1"/>
      <w:numFmt w:val="bullet"/>
      <w:lvlText w:val=""/>
      <w:lvlJc w:val="left"/>
      <w:pPr>
        <w:ind w:left="1364" w:hanging="360"/>
      </w:pPr>
      <w:rPr>
        <w:rFonts w:ascii="Symbol" w:hAnsi="Symbol" w:hint="default"/>
      </w:rPr>
    </w:lvl>
    <w:lvl w:ilvl="1" w:tplc="E1C62564" w:tentative="1">
      <w:start w:val="1"/>
      <w:numFmt w:val="bullet"/>
      <w:lvlText w:val="o"/>
      <w:lvlJc w:val="left"/>
      <w:pPr>
        <w:ind w:left="2084" w:hanging="360"/>
      </w:pPr>
      <w:rPr>
        <w:rFonts w:ascii="Courier New" w:hAnsi="Courier New" w:cs="Courier New" w:hint="default"/>
      </w:rPr>
    </w:lvl>
    <w:lvl w:ilvl="2" w:tplc="C8E6B3DC" w:tentative="1">
      <w:start w:val="1"/>
      <w:numFmt w:val="bullet"/>
      <w:lvlText w:val=""/>
      <w:lvlJc w:val="left"/>
      <w:pPr>
        <w:ind w:left="2804" w:hanging="360"/>
      </w:pPr>
      <w:rPr>
        <w:rFonts w:ascii="Wingdings" w:hAnsi="Wingdings" w:hint="default"/>
      </w:rPr>
    </w:lvl>
    <w:lvl w:ilvl="3" w:tplc="B14E9E1C" w:tentative="1">
      <w:start w:val="1"/>
      <w:numFmt w:val="bullet"/>
      <w:lvlText w:val=""/>
      <w:lvlJc w:val="left"/>
      <w:pPr>
        <w:ind w:left="3524" w:hanging="360"/>
      </w:pPr>
      <w:rPr>
        <w:rFonts w:ascii="Symbol" w:hAnsi="Symbol" w:hint="default"/>
      </w:rPr>
    </w:lvl>
    <w:lvl w:ilvl="4" w:tplc="0DEC8B6E" w:tentative="1">
      <w:start w:val="1"/>
      <w:numFmt w:val="bullet"/>
      <w:lvlText w:val="o"/>
      <w:lvlJc w:val="left"/>
      <w:pPr>
        <w:ind w:left="4244" w:hanging="360"/>
      </w:pPr>
      <w:rPr>
        <w:rFonts w:ascii="Courier New" w:hAnsi="Courier New" w:cs="Courier New" w:hint="default"/>
      </w:rPr>
    </w:lvl>
    <w:lvl w:ilvl="5" w:tplc="7F601FD6" w:tentative="1">
      <w:start w:val="1"/>
      <w:numFmt w:val="bullet"/>
      <w:lvlText w:val=""/>
      <w:lvlJc w:val="left"/>
      <w:pPr>
        <w:ind w:left="4964" w:hanging="360"/>
      </w:pPr>
      <w:rPr>
        <w:rFonts w:ascii="Wingdings" w:hAnsi="Wingdings" w:hint="default"/>
      </w:rPr>
    </w:lvl>
    <w:lvl w:ilvl="6" w:tplc="9D347598" w:tentative="1">
      <w:start w:val="1"/>
      <w:numFmt w:val="bullet"/>
      <w:lvlText w:val=""/>
      <w:lvlJc w:val="left"/>
      <w:pPr>
        <w:ind w:left="5684" w:hanging="360"/>
      </w:pPr>
      <w:rPr>
        <w:rFonts w:ascii="Symbol" w:hAnsi="Symbol" w:hint="default"/>
      </w:rPr>
    </w:lvl>
    <w:lvl w:ilvl="7" w:tplc="D2F46CD6" w:tentative="1">
      <w:start w:val="1"/>
      <w:numFmt w:val="bullet"/>
      <w:lvlText w:val="o"/>
      <w:lvlJc w:val="left"/>
      <w:pPr>
        <w:ind w:left="6404" w:hanging="360"/>
      </w:pPr>
      <w:rPr>
        <w:rFonts w:ascii="Courier New" w:hAnsi="Courier New" w:cs="Courier New" w:hint="default"/>
      </w:rPr>
    </w:lvl>
    <w:lvl w:ilvl="8" w:tplc="B0A2B5A2" w:tentative="1">
      <w:start w:val="1"/>
      <w:numFmt w:val="bullet"/>
      <w:lvlText w:val=""/>
      <w:lvlJc w:val="left"/>
      <w:pPr>
        <w:ind w:left="7124" w:hanging="360"/>
      </w:pPr>
      <w:rPr>
        <w:rFonts w:ascii="Wingdings" w:hAnsi="Wingdings" w:hint="default"/>
      </w:rPr>
    </w:lvl>
  </w:abstractNum>
  <w:abstractNum w:abstractNumId="28" w15:restartNumberingAfterBreak="0">
    <w:nsid w:val="17E148ED"/>
    <w:multiLevelType w:val="hybridMultilevel"/>
    <w:tmpl w:val="A62E9E74"/>
    <w:lvl w:ilvl="0" w:tplc="BF02460C">
      <w:start w:val="3"/>
      <w:numFmt w:val="decimal"/>
      <w:lvlText w:val="%1."/>
      <w:lvlJc w:val="left"/>
      <w:pPr>
        <w:ind w:left="720" w:hanging="360"/>
      </w:pPr>
      <w:rPr>
        <w:rFonts w:hint="default"/>
      </w:rPr>
    </w:lvl>
    <w:lvl w:ilvl="1" w:tplc="9878A1A8">
      <w:start w:val="1"/>
      <w:numFmt w:val="lowerLetter"/>
      <w:lvlText w:val="%2."/>
      <w:lvlJc w:val="left"/>
      <w:pPr>
        <w:ind w:left="1440" w:hanging="360"/>
      </w:pPr>
    </w:lvl>
    <w:lvl w:ilvl="2" w:tplc="2F4CDEC4" w:tentative="1">
      <w:start w:val="1"/>
      <w:numFmt w:val="lowerRoman"/>
      <w:lvlText w:val="%3."/>
      <w:lvlJc w:val="right"/>
      <w:pPr>
        <w:ind w:left="2160" w:hanging="180"/>
      </w:pPr>
    </w:lvl>
    <w:lvl w:ilvl="3" w:tplc="99607486" w:tentative="1">
      <w:start w:val="1"/>
      <w:numFmt w:val="decimal"/>
      <w:lvlText w:val="%4."/>
      <w:lvlJc w:val="left"/>
      <w:pPr>
        <w:ind w:left="2880" w:hanging="360"/>
      </w:pPr>
    </w:lvl>
    <w:lvl w:ilvl="4" w:tplc="D3C6DDAA" w:tentative="1">
      <w:start w:val="1"/>
      <w:numFmt w:val="lowerLetter"/>
      <w:lvlText w:val="%5."/>
      <w:lvlJc w:val="left"/>
      <w:pPr>
        <w:ind w:left="3600" w:hanging="360"/>
      </w:pPr>
    </w:lvl>
    <w:lvl w:ilvl="5" w:tplc="3D5424D2" w:tentative="1">
      <w:start w:val="1"/>
      <w:numFmt w:val="lowerRoman"/>
      <w:lvlText w:val="%6."/>
      <w:lvlJc w:val="right"/>
      <w:pPr>
        <w:ind w:left="4320" w:hanging="180"/>
      </w:pPr>
    </w:lvl>
    <w:lvl w:ilvl="6" w:tplc="FFFC23F0" w:tentative="1">
      <w:start w:val="1"/>
      <w:numFmt w:val="decimal"/>
      <w:lvlText w:val="%7."/>
      <w:lvlJc w:val="left"/>
      <w:pPr>
        <w:ind w:left="5040" w:hanging="360"/>
      </w:pPr>
    </w:lvl>
    <w:lvl w:ilvl="7" w:tplc="069CED70" w:tentative="1">
      <w:start w:val="1"/>
      <w:numFmt w:val="lowerLetter"/>
      <w:lvlText w:val="%8."/>
      <w:lvlJc w:val="left"/>
      <w:pPr>
        <w:ind w:left="5760" w:hanging="360"/>
      </w:pPr>
    </w:lvl>
    <w:lvl w:ilvl="8" w:tplc="966AD690" w:tentative="1">
      <w:start w:val="1"/>
      <w:numFmt w:val="lowerRoman"/>
      <w:lvlText w:val="%9."/>
      <w:lvlJc w:val="right"/>
      <w:pPr>
        <w:ind w:left="6480" w:hanging="180"/>
      </w:pPr>
    </w:lvl>
  </w:abstractNum>
  <w:abstractNum w:abstractNumId="29" w15:restartNumberingAfterBreak="0">
    <w:nsid w:val="183B340A"/>
    <w:multiLevelType w:val="hybridMultilevel"/>
    <w:tmpl w:val="7936A5CE"/>
    <w:lvl w:ilvl="0" w:tplc="6786F504">
      <w:start w:val="1"/>
      <w:numFmt w:val="decimal"/>
      <w:lvlText w:val="%1."/>
      <w:lvlJc w:val="left"/>
      <w:pPr>
        <w:ind w:left="644" w:hanging="360"/>
      </w:pPr>
      <w:rPr>
        <w:rFonts w:hint="default"/>
        <w:b/>
        <w:bCs w:val="0"/>
        <w:i w:val="0"/>
        <w:color w:val="auto"/>
        <w:sz w:val="20"/>
        <w:szCs w:val="20"/>
      </w:rPr>
    </w:lvl>
    <w:lvl w:ilvl="1" w:tplc="2E34FDF4" w:tentative="1">
      <w:start w:val="1"/>
      <w:numFmt w:val="lowerLetter"/>
      <w:lvlText w:val="%2."/>
      <w:lvlJc w:val="left"/>
      <w:pPr>
        <w:ind w:left="1440" w:hanging="360"/>
      </w:pPr>
    </w:lvl>
    <w:lvl w:ilvl="2" w:tplc="107A7292" w:tentative="1">
      <w:start w:val="1"/>
      <w:numFmt w:val="lowerRoman"/>
      <w:lvlText w:val="%3."/>
      <w:lvlJc w:val="right"/>
      <w:pPr>
        <w:ind w:left="2160" w:hanging="180"/>
      </w:pPr>
    </w:lvl>
    <w:lvl w:ilvl="3" w:tplc="EC96BA7E" w:tentative="1">
      <w:start w:val="1"/>
      <w:numFmt w:val="decimal"/>
      <w:lvlText w:val="%4."/>
      <w:lvlJc w:val="left"/>
      <w:pPr>
        <w:ind w:left="2880" w:hanging="360"/>
      </w:pPr>
    </w:lvl>
    <w:lvl w:ilvl="4" w:tplc="ECC24E2A" w:tentative="1">
      <w:start w:val="1"/>
      <w:numFmt w:val="lowerLetter"/>
      <w:lvlText w:val="%5."/>
      <w:lvlJc w:val="left"/>
      <w:pPr>
        <w:ind w:left="3600" w:hanging="360"/>
      </w:pPr>
    </w:lvl>
    <w:lvl w:ilvl="5" w:tplc="212032C8" w:tentative="1">
      <w:start w:val="1"/>
      <w:numFmt w:val="lowerRoman"/>
      <w:lvlText w:val="%6."/>
      <w:lvlJc w:val="right"/>
      <w:pPr>
        <w:ind w:left="4320" w:hanging="180"/>
      </w:pPr>
    </w:lvl>
    <w:lvl w:ilvl="6" w:tplc="8654C01C" w:tentative="1">
      <w:start w:val="1"/>
      <w:numFmt w:val="decimal"/>
      <w:lvlText w:val="%7."/>
      <w:lvlJc w:val="left"/>
      <w:pPr>
        <w:ind w:left="5040" w:hanging="360"/>
      </w:pPr>
    </w:lvl>
    <w:lvl w:ilvl="7" w:tplc="7A44255C" w:tentative="1">
      <w:start w:val="1"/>
      <w:numFmt w:val="lowerLetter"/>
      <w:lvlText w:val="%8."/>
      <w:lvlJc w:val="left"/>
      <w:pPr>
        <w:ind w:left="5760" w:hanging="360"/>
      </w:pPr>
    </w:lvl>
    <w:lvl w:ilvl="8" w:tplc="8B5E38E0" w:tentative="1">
      <w:start w:val="1"/>
      <w:numFmt w:val="lowerRoman"/>
      <w:lvlText w:val="%9."/>
      <w:lvlJc w:val="right"/>
      <w:pPr>
        <w:ind w:left="6480" w:hanging="180"/>
      </w:pPr>
    </w:lvl>
  </w:abstractNum>
  <w:abstractNum w:abstractNumId="30" w15:restartNumberingAfterBreak="0">
    <w:nsid w:val="18453783"/>
    <w:multiLevelType w:val="hybridMultilevel"/>
    <w:tmpl w:val="683067C4"/>
    <w:lvl w:ilvl="0" w:tplc="2258EEC4">
      <w:start w:val="1"/>
      <w:numFmt w:val="decimal"/>
      <w:lvlText w:val="%1)"/>
      <w:lvlJc w:val="left"/>
      <w:pPr>
        <w:ind w:left="785" w:hanging="360"/>
      </w:pPr>
      <w:rPr>
        <w:b w:val="0"/>
        <w:bCs/>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31" w15:restartNumberingAfterBreak="0">
    <w:nsid w:val="18E120FC"/>
    <w:multiLevelType w:val="hybridMultilevel"/>
    <w:tmpl w:val="387A0846"/>
    <w:lvl w:ilvl="0" w:tplc="0E80B14C">
      <w:start w:val="1"/>
      <w:numFmt w:val="decimal"/>
      <w:lvlText w:val="%1."/>
      <w:lvlJc w:val="left"/>
      <w:pPr>
        <w:ind w:left="720" w:hanging="360"/>
      </w:pPr>
      <w:rPr>
        <w:b/>
        <w:bCs/>
      </w:rPr>
    </w:lvl>
    <w:lvl w:ilvl="1" w:tplc="52D4F418" w:tentative="1">
      <w:start w:val="1"/>
      <w:numFmt w:val="lowerLetter"/>
      <w:lvlText w:val="%2."/>
      <w:lvlJc w:val="left"/>
      <w:pPr>
        <w:ind w:left="1440" w:hanging="360"/>
      </w:pPr>
    </w:lvl>
    <w:lvl w:ilvl="2" w:tplc="F998C292" w:tentative="1">
      <w:start w:val="1"/>
      <w:numFmt w:val="lowerRoman"/>
      <w:lvlText w:val="%3."/>
      <w:lvlJc w:val="right"/>
      <w:pPr>
        <w:ind w:left="2160" w:hanging="180"/>
      </w:pPr>
    </w:lvl>
    <w:lvl w:ilvl="3" w:tplc="10B0A4F0" w:tentative="1">
      <w:start w:val="1"/>
      <w:numFmt w:val="decimal"/>
      <w:lvlText w:val="%4."/>
      <w:lvlJc w:val="left"/>
      <w:pPr>
        <w:ind w:left="2880" w:hanging="360"/>
      </w:pPr>
    </w:lvl>
    <w:lvl w:ilvl="4" w:tplc="3BE88F10" w:tentative="1">
      <w:start w:val="1"/>
      <w:numFmt w:val="lowerLetter"/>
      <w:lvlText w:val="%5."/>
      <w:lvlJc w:val="left"/>
      <w:pPr>
        <w:ind w:left="3600" w:hanging="360"/>
      </w:pPr>
    </w:lvl>
    <w:lvl w:ilvl="5" w:tplc="DD0E1ECA" w:tentative="1">
      <w:start w:val="1"/>
      <w:numFmt w:val="lowerRoman"/>
      <w:lvlText w:val="%6."/>
      <w:lvlJc w:val="right"/>
      <w:pPr>
        <w:ind w:left="4320" w:hanging="180"/>
      </w:pPr>
    </w:lvl>
    <w:lvl w:ilvl="6" w:tplc="95A0BC06" w:tentative="1">
      <w:start w:val="1"/>
      <w:numFmt w:val="decimal"/>
      <w:lvlText w:val="%7."/>
      <w:lvlJc w:val="left"/>
      <w:pPr>
        <w:ind w:left="5040" w:hanging="360"/>
      </w:pPr>
    </w:lvl>
    <w:lvl w:ilvl="7" w:tplc="AEAC9630" w:tentative="1">
      <w:start w:val="1"/>
      <w:numFmt w:val="lowerLetter"/>
      <w:lvlText w:val="%8."/>
      <w:lvlJc w:val="left"/>
      <w:pPr>
        <w:ind w:left="5760" w:hanging="360"/>
      </w:pPr>
    </w:lvl>
    <w:lvl w:ilvl="8" w:tplc="2AEC0C84" w:tentative="1">
      <w:start w:val="1"/>
      <w:numFmt w:val="lowerRoman"/>
      <w:lvlText w:val="%9."/>
      <w:lvlJc w:val="right"/>
      <w:pPr>
        <w:ind w:left="6480" w:hanging="180"/>
      </w:pPr>
    </w:lvl>
  </w:abstractNum>
  <w:abstractNum w:abstractNumId="32" w15:restartNumberingAfterBreak="0">
    <w:nsid w:val="19340547"/>
    <w:multiLevelType w:val="hybridMultilevel"/>
    <w:tmpl w:val="0094AB32"/>
    <w:lvl w:ilvl="0" w:tplc="A2A6414E">
      <w:start w:val="1"/>
      <w:numFmt w:val="bullet"/>
      <w:lvlText w:val=""/>
      <w:lvlJc w:val="left"/>
      <w:pPr>
        <w:ind w:left="1440" w:hanging="360"/>
      </w:pPr>
      <w:rPr>
        <w:rFonts w:ascii="Symbol" w:hAnsi="Symbol" w:hint="default"/>
      </w:rPr>
    </w:lvl>
    <w:lvl w:ilvl="1" w:tplc="CB728BE4" w:tentative="1">
      <w:start w:val="1"/>
      <w:numFmt w:val="bullet"/>
      <w:lvlText w:val="o"/>
      <w:lvlJc w:val="left"/>
      <w:pPr>
        <w:ind w:left="2160" w:hanging="360"/>
      </w:pPr>
      <w:rPr>
        <w:rFonts w:ascii="Courier New" w:hAnsi="Courier New" w:cs="Courier New" w:hint="default"/>
      </w:rPr>
    </w:lvl>
    <w:lvl w:ilvl="2" w:tplc="15E8EB40" w:tentative="1">
      <w:start w:val="1"/>
      <w:numFmt w:val="bullet"/>
      <w:lvlText w:val=""/>
      <w:lvlJc w:val="left"/>
      <w:pPr>
        <w:ind w:left="2880" w:hanging="360"/>
      </w:pPr>
      <w:rPr>
        <w:rFonts w:ascii="Wingdings" w:hAnsi="Wingdings" w:hint="default"/>
      </w:rPr>
    </w:lvl>
    <w:lvl w:ilvl="3" w:tplc="85B01738" w:tentative="1">
      <w:start w:val="1"/>
      <w:numFmt w:val="bullet"/>
      <w:lvlText w:val=""/>
      <w:lvlJc w:val="left"/>
      <w:pPr>
        <w:ind w:left="3600" w:hanging="360"/>
      </w:pPr>
      <w:rPr>
        <w:rFonts w:ascii="Symbol" w:hAnsi="Symbol" w:hint="default"/>
      </w:rPr>
    </w:lvl>
    <w:lvl w:ilvl="4" w:tplc="30BCFDD0" w:tentative="1">
      <w:start w:val="1"/>
      <w:numFmt w:val="bullet"/>
      <w:lvlText w:val="o"/>
      <w:lvlJc w:val="left"/>
      <w:pPr>
        <w:ind w:left="4320" w:hanging="360"/>
      </w:pPr>
      <w:rPr>
        <w:rFonts w:ascii="Courier New" w:hAnsi="Courier New" w:cs="Courier New" w:hint="default"/>
      </w:rPr>
    </w:lvl>
    <w:lvl w:ilvl="5" w:tplc="A56493E2" w:tentative="1">
      <w:start w:val="1"/>
      <w:numFmt w:val="bullet"/>
      <w:lvlText w:val=""/>
      <w:lvlJc w:val="left"/>
      <w:pPr>
        <w:ind w:left="5040" w:hanging="360"/>
      </w:pPr>
      <w:rPr>
        <w:rFonts w:ascii="Wingdings" w:hAnsi="Wingdings" w:hint="default"/>
      </w:rPr>
    </w:lvl>
    <w:lvl w:ilvl="6" w:tplc="C5F6EDB0" w:tentative="1">
      <w:start w:val="1"/>
      <w:numFmt w:val="bullet"/>
      <w:lvlText w:val=""/>
      <w:lvlJc w:val="left"/>
      <w:pPr>
        <w:ind w:left="5760" w:hanging="360"/>
      </w:pPr>
      <w:rPr>
        <w:rFonts w:ascii="Symbol" w:hAnsi="Symbol" w:hint="default"/>
      </w:rPr>
    </w:lvl>
    <w:lvl w:ilvl="7" w:tplc="254C3E74" w:tentative="1">
      <w:start w:val="1"/>
      <w:numFmt w:val="bullet"/>
      <w:lvlText w:val="o"/>
      <w:lvlJc w:val="left"/>
      <w:pPr>
        <w:ind w:left="6480" w:hanging="360"/>
      </w:pPr>
      <w:rPr>
        <w:rFonts w:ascii="Courier New" w:hAnsi="Courier New" w:cs="Courier New" w:hint="default"/>
      </w:rPr>
    </w:lvl>
    <w:lvl w:ilvl="8" w:tplc="3F70361A" w:tentative="1">
      <w:start w:val="1"/>
      <w:numFmt w:val="bullet"/>
      <w:lvlText w:val=""/>
      <w:lvlJc w:val="left"/>
      <w:pPr>
        <w:ind w:left="7200" w:hanging="360"/>
      </w:pPr>
      <w:rPr>
        <w:rFonts w:ascii="Wingdings" w:hAnsi="Wingdings" w:hint="default"/>
      </w:rPr>
    </w:lvl>
  </w:abstractNum>
  <w:abstractNum w:abstractNumId="33" w15:restartNumberingAfterBreak="0">
    <w:nsid w:val="199F1778"/>
    <w:multiLevelType w:val="hybridMultilevel"/>
    <w:tmpl w:val="0E10B710"/>
    <w:lvl w:ilvl="0" w:tplc="0415000B">
      <w:start w:val="1"/>
      <w:numFmt w:val="bullet"/>
      <w:lvlText w:val=""/>
      <w:lvlJc w:val="left"/>
      <w:pPr>
        <w:ind w:left="1004" w:hanging="360"/>
      </w:pPr>
      <w:rPr>
        <w:rFonts w:ascii="Wingdings" w:hAnsi="Wingding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4" w15:restartNumberingAfterBreak="0">
    <w:nsid w:val="19B86295"/>
    <w:multiLevelType w:val="hybridMultilevel"/>
    <w:tmpl w:val="98A223AC"/>
    <w:lvl w:ilvl="0" w:tplc="1478982A">
      <w:start w:val="1"/>
      <w:numFmt w:val="bullet"/>
      <w:lvlText w:val=""/>
      <w:lvlJc w:val="left"/>
      <w:pPr>
        <w:ind w:left="945" w:hanging="360"/>
      </w:pPr>
      <w:rPr>
        <w:rFonts w:ascii="Symbol" w:hAnsi="Symbol" w:hint="default"/>
      </w:rPr>
    </w:lvl>
    <w:lvl w:ilvl="1" w:tplc="2B70AD88" w:tentative="1">
      <w:start w:val="1"/>
      <w:numFmt w:val="bullet"/>
      <w:lvlText w:val="o"/>
      <w:lvlJc w:val="left"/>
      <w:pPr>
        <w:ind w:left="1665" w:hanging="360"/>
      </w:pPr>
      <w:rPr>
        <w:rFonts w:ascii="Courier New" w:hAnsi="Courier New" w:cs="Courier New" w:hint="default"/>
      </w:rPr>
    </w:lvl>
    <w:lvl w:ilvl="2" w:tplc="C8BA43C0" w:tentative="1">
      <w:start w:val="1"/>
      <w:numFmt w:val="bullet"/>
      <w:lvlText w:val=""/>
      <w:lvlJc w:val="left"/>
      <w:pPr>
        <w:ind w:left="2385" w:hanging="360"/>
      </w:pPr>
      <w:rPr>
        <w:rFonts w:ascii="Wingdings" w:hAnsi="Wingdings" w:hint="default"/>
      </w:rPr>
    </w:lvl>
    <w:lvl w:ilvl="3" w:tplc="688679DC" w:tentative="1">
      <w:start w:val="1"/>
      <w:numFmt w:val="bullet"/>
      <w:lvlText w:val=""/>
      <w:lvlJc w:val="left"/>
      <w:pPr>
        <w:ind w:left="3105" w:hanging="360"/>
      </w:pPr>
      <w:rPr>
        <w:rFonts w:ascii="Symbol" w:hAnsi="Symbol" w:hint="default"/>
      </w:rPr>
    </w:lvl>
    <w:lvl w:ilvl="4" w:tplc="5D2CE586" w:tentative="1">
      <w:start w:val="1"/>
      <w:numFmt w:val="bullet"/>
      <w:lvlText w:val="o"/>
      <w:lvlJc w:val="left"/>
      <w:pPr>
        <w:ind w:left="3825" w:hanging="360"/>
      </w:pPr>
      <w:rPr>
        <w:rFonts w:ascii="Courier New" w:hAnsi="Courier New" w:cs="Courier New" w:hint="default"/>
      </w:rPr>
    </w:lvl>
    <w:lvl w:ilvl="5" w:tplc="E66C642C" w:tentative="1">
      <w:start w:val="1"/>
      <w:numFmt w:val="bullet"/>
      <w:lvlText w:val=""/>
      <w:lvlJc w:val="left"/>
      <w:pPr>
        <w:ind w:left="4545" w:hanging="360"/>
      </w:pPr>
      <w:rPr>
        <w:rFonts w:ascii="Wingdings" w:hAnsi="Wingdings" w:hint="default"/>
      </w:rPr>
    </w:lvl>
    <w:lvl w:ilvl="6" w:tplc="7780F726" w:tentative="1">
      <w:start w:val="1"/>
      <w:numFmt w:val="bullet"/>
      <w:lvlText w:val=""/>
      <w:lvlJc w:val="left"/>
      <w:pPr>
        <w:ind w:left="5265" w:hanging="360"/>
      </w:pPr>
      <w:rPr>
        <w:rFonts w:ascii="Symbol" w:hAnsi="Symbol" w:hint="default"/>
      </w:rPr>
    </w:lvl>
    <w:lvl w:ilvl="7" w:tplc="2FCC2CE8" w:tentative="1">
      <w:start w:val="1"/>
      <w:numFmt w:val="bullet"/>
      <w:lvlText w:val="o"/>
      <w:lvlJc w:val="left"/>
      <w:pPr>
        <w:ind w:left="5985" w:hanging="360"/>
      </w:pPr>
      <w:rPr>
        <w:rFonts w:ascii="Courier New" w:hAnsi="Courier New" w:cs="Courier New" w:hint="default"/>
      </w:rPr>
    </w:lvl>
    <w:lvl w:ilvl="8" w:tplc="170CA21E" w:tentative="1">
      <w:start w:val="1"/>
      <w:numFmt w:val="bullet"/>
      <w:lvlText w:val=""/>
      <w:lvlJc w:val="left"/>
      <w:pPr>
        <w:ind w:left="6705" w:hanging="360"/>
      </w:pPr>
      <w:rPr>
        <w:rFonts w:ascii="Wingdings" w:hAnsi="Wingdings" w:hint="default"/>
      </w:rPr>
    </w:lvl>
  </w:abstractNum>
  <w:abstractNum w:abstractNumId="35" w15:restartNumberingAfterBreak="0">
    <w:nsid w:val="19DE7EDC"/>
    <w:multiLevelType w:val="hybridMultilevel"/>
    <w:tmpl w:val="5ADE4C8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1AC521C0"/>
    <w:multiLevelType w:val="hybridMultilevel"/>
    <w:tmpl w:val="FF3A0D68"/>
    <w:lvl w:ilvl="0" w:tplc="41269D32">
      <w:start w:val="1"/>
      <w:numFmt w:val="bullet"/>
      <w:lvlText w:val=""/>
      <w:lvlJc w:val="left"/>
      <w:pPr>
        <w:ind w:left="1080" w:hanging="360"/>
      </w:pPr>
      <w:rPr>
        <w:rFonts w:ascii="Symbol" w:hAnsi="Symbol" w:hint="default"/>
      </w:rPr>
    </w:lvl>
    <w:lvl w:ilvl="1" w:tplc="0DCCA256" w:tentative="1">
      <w:start w:val="1"/>
      <w:numFmt w:val="bullet"/>
      <w:lvlText w:val="o"/>
      <w:lvlJc w:val="left"/>
      <w:pPr>
        <w:ind w:left="1800" w:hanging="360"/>
      </w:pPr>
      <w:rPr>
        <w:rFonts w:ascii="Courier New" w:hAnsi="Courier New" w:cs="Courier New" w:hint="default"/>
      </w:rPr>
    </w:lvl>
    <w:lvl w:ilvl="2" w:tplc="27BCC42E" w:tentative="1">
      <w:start w:val="1"/>
      <w:numFmt w:val="bullet"/>
      <w:lvlText w:val=""/>
      <w:lvlJc w:val="left"/>
      <w:pPr>
        <w:ind w:left="2520" w:hanging="360"/>
      </w:pPr>
      <w:rPr>
        <w:rFonts w:ascii="Wingdings" w:hAnsi="Wingdings" w:hint="default"/>
      </w:rPr>
    </w:lvl>
    <w:lvl w:ilvl="3" w:tplc="9A0EB392" w:tentative="1">
      <w:start w:val="1"/>
      <w:numFmt w:val="bullet"/>
      <w:lvlText w:val=""/>
      <w:lvlJc w:val="left"/>
      <w:pPr>
        <w:ind w:left="3240" w:hanging="360"/>
      </w:pPr>
      <w:rPr>
        <w:rFonts w:ascii="Symbol" w:hAnsi="Symbol" w:hint="default"/>
      </w:rPr>
    </w:lvl>
    <w:lvl w:ilvl="4" w:tplc="5FA48D44" w:tentative="1">
      <w:start w:val="1"/>
      <w:numFmt w:val="bullet"/>
      <w:lvlText w:val="o"/>
      <w:lvlJc w:val="left"/>
      <w:pPr>
        <w:ind w:left="3960" w:hanging="360"/>
      </w:pPr>
      <w:rPr>
        <w:rFonts w:ascii="Courier New" w:hAnsi="Courier New" w:cs="Courier New" w:hint="default"/>
      </w:rPr>
    </w:lvl>
    <w:lvl w:ilvl="5" w:tplc="EF9857B2" w:tentative="1">
      <w:start w:val="1"/>
      <w:numFmt w:val="bullet"/>
      <w:lvlText w:val=""/>
      <w:lvlJc w:val="left"/>
      <w:pPr>
        <w:ind w:left="4680" w:hanging="360"/>
      </w:pPr>
      <w:rPr>
        <w:rFonts w:ascii="Wingdings" w:hAnsi="Wingdings" w:hint="default"/>
      </w:rPr>
    </w:lvl>
    <w:lvl w:ilvl="6" w:tplc="98CA235C" w:tentative="1">
      <w:start w:val="1"/>
      <w:numFmt w:val="bullet"/>
      <w:lvlText w:val=""/>
      <w:lvlJc w:val="left"/>
      <w:pPr>
        <w:ind w:left="5400" w:hanging="360"/>
      </w:pPr>
      <w:rPr>
        <w:rFonts w:ascii="Symbol" w:hAnsi="Symbol" w:hint="default"/>
      </w:rPr>
    </w:lvl>
    <w:lvl w:ilvl="7" w:tplc="F9E6935E" w:tentative="1">
      <w:start w:val="1"/>
      <w:numFmt w:val="bullet"/>
      <w:lvlText w:val="o"/>
      <w:lvlJc w:val="left"/>
      <w:pPr>
        <w:ind w:left="6120" w:hanging="360"/>
      </w:pPr>
      <w:rPr>
        <w:rFonts w:ascii="Courier New" w:hAnsi="Courier New" w:cs="Courier New" w:hint="default"/>
      </w:rPr>
    </w:lvl>
    <w:lvl w:ilvl="8" w:tplc="F3F821C0" w:tentative="1">
      <w:start w:val="1"/>
      <w:numFmt w:val="bullet"/>
      <w:lvlText w:val=""/>
      <w:lvlJc w:val="left"/>
      <w:pPr>
        <w:ind w:left="6840" w:hanging="360"/>
      </w:pPr>
      <w:rPr>
        <w:rFonts w:ascii="Wingdings" w:hAnsi="Wingdings" w:hint="default"/>
      </w:rPr>
    </w:lvl>
  </w:abstractNum>
  <w:abstractNum w:abstractNumId="37" w15:restartNumberingAfterBreak="0">
    <w:nsid w:val="1B4F6C88"/>
    <w:multiLevelType w:val="hybridMultilevel"/>
    <w:tmpl w:val="BFDC0E2C"/>
    <w:lvl w:ilvl="0" w:tplc="141E3E76">
      <w:start w:val="1"/>
      <w:numFmt w:val="bullet"/>
      <w:lvlText w:val=""/>
      <w:lvlJc w:val="left"/>
      <w:pPr>
        <w:ind w:left="1309" w:hanging="360"/>
      </w:pPr>
      <w:rPr>
        <w:rFonts w:ascii="Symbol" w:hAnsi="Symbol" w:hint="default"/>
      </w:rPr>
    </w:lvl>
    <w:lvl w:ilvl="1" w:tplc="9EB4CF00" w:tentative="1">
      <w:start w:val="1"/>
      <w:numFmt w:val="bullet"/>
      <w:lvlText w:val="o"/>
      <w:lvlJc w:val="left"/>
      <w:pPr>
        <w:ind w:left="2029" w:hanging="360"/>
      </w:pPr>
      <w:rPr>
        <w:rFonts w:ascii="Courier New" w:hAnsi="Courier New" w:cs="Courier New" w:hint="default"/>
      </w:rPr>
    </w:lvl>
    <w:lvl w:ilvl="2" w:tplc="B7F85AB4" w:tentative="1">
      <w:start w:val="1"/>
      <w:numFmt w:val="bullet"/>
      <w:lvlText w:val=""/>
      <w:lvlJc w:val="left"/>
      <w:pPr>
        <w:ind w:left="2749" w:hanging="360"/>
      </w:pPr>
      <w:rPr>
        <w:rFonts w:ascii="Wingdings" w:hAnsi="Wingdings" w:hint="default"/>
      </w:rPr>
    </w:lvl>
    <w:lvl w:ilvl="3" w:tplc="208878BA" w:tentative="1">
      <w:start w:val="1"/>
      <w:numFmt w:val="bullet"/>
      <w:lvlText w:val=""/>
      <w:lvlJc w:val="left"/>
      <w:pPr>
        <w:ind w:left="3469" w:hanging="360"/>
      </w:pPr>
      <w:rPr>
        <w:rFonts w:ascii="Symbol" w:hAnsi="Symbol" w:hint="default"/>
      </w:rPr>
    </w:lvl>
    <w:lvl w:ilvl="4" w:tplc="EE12A600" w:tentative="1">
      <w:start w:val="1"/>
      <w:numFmt w:val="bullet"/>
      <w:lvlText w:val="o"/>
      <w:lvlJc w:val="left"/>
      <w:pPr>
        <w:ind w:left="4189" w:hanging="360"/>
      </w:pPr>
      <w:rPr>
        <w:rFonts w:ascii="Courier New" w:hAnsi="Courier New" w:cs="Courier New" w:hint="default"/>
      </w:rPr>
    </w:lvl>
    <w:lvl w:ilvl="5" w:tplc="DAA4729E" w:tentative="1">
      <w:start w:val="1"/>
      <w:numFmt w:val="bullet"/>
      <w:lvlText w:val=""/>
      <w:lvlJc w:val="left"/>
      <w:pPr>
        <w:ind w:left="4909" w:hanging="360"/>
      </w:pPr>
      <w:rPr>
        <w:rFonts w:ascii="Wingdings" w:hAnsi="Wingdings" w:hint="default"/>
      </w:rPr>
    </w:lvl>
    <w:lvl w:ilvl="6" w:tplc="A0E60BC4" w:tentative="1">
      <w:start w:val="1"/>
      <w:numFmt w:val="bullet"/>
      <w:lvlText w:val=""/>
      <w:lvlJc w:val="left"/>
      <w:pPr>
        <w:ind w:left="5629" w:hanging="360"/>
      </w:pPr>
      <w:rPr>
        <w:rFonts w:ascii="Symbol" w:hAnsi="Symbol" w:hint="default"/>
      </w:rPr>
    </w:lvl>
    <w:lvl w:ilvl="7" w:tplc="CB340070" w:tentative="1">
      <w:start w:val="1"/>
      <w:numFmt w:val="bullet"/>
      <w:lvlText w:val="o"/>
      <w:lvlJc w:val="left"/>
      <w:pPr>
        <w:ind w:left="6349" w:hanging="360"/>
      </w:pPr>
      <w:rPr>
        <w:rFonts w:ascii="Courier New" w:hAnsi="Courier New" w:cs="Courier New" w:hint="default"/>
      </w:rPr>
    </w:lvl>
    <w:lvl w:ilvl="8" w:tplc="3F8ADDEE" w:tentative="1">
      <w:start w:val="1"/>
      <w:numFmt w:val="bullet"/>
      <w:lvlText w:val=""/>
      <w:lvlJc w:val="left"/>
      <w:pPr>
        <w:ind w:left="7069" w:hanging="360"/>
      </w:pPr>
      <w:rPr>
        <w:rFonts w:ascii="Wingdings" w:hAnsi="Wingdings" w:hint="default"/>
      </w:rPr>
    </w:lvl>
  </w:abstractNum>
  <w:abstractNum w:abstractNumId="38" w15:restartNumberingAfterBreak="0">
    <w:nsid w:val="1BA24D97"/>
    <w:multiLevelType w:val="hybridMultilevel"/>
    <w:tmpl w:val="E3108048"/>
    <w:lvl w:ilvl="0" w:tplc="20A24CFA">
      <w:start w:val="1"/>
      <w:numFmt w:val="bullet"/>
      <w:lvlText w:val=""/>
      <w:lvlJc w:val="left"/>
      <w:pPr>
        <w:ind w:left="1371" w:hanging="360"/>
      </w:pPr>
      <w:rPr>
        <w:rFonts w:ascii="Symbol" w:hAnsi="Symbol" w:hint="default"/>
      </w:rPr>
    </w:lvl>
    <w:lvl w:ilvl="1" w:tplc="942CF9C8" w:tentative="1">
      <w:start w:val="1"/>
      <w:numFmt w:val="bullet"/>
      <w:lvlText w:val="o"/>
      <w:lvlJc w:val="left"/>
      <w:pPr>
        <w:ind w:left="2091" w:hanging="360"/>
      </w:pPr>
      <w:rPr>
        <w:rFonts w:ascii="Courier New" w:hAnsi="Courier New" w:cs="Courier New" w:hint="default"/>
      </w:rPr>
    </w:lvl>
    <w:lvl w:ilvl="2" w:tplc="297E173C" w:tentative="1">
      <w:start w:val="1"/>
      <w:numFmt w:val="bullet"/>
      <w:lvlText w:val=""/>
      <w:lvlJc w:val="left"/>
      <w:pPr>
        <w:ind w:left="2811" w:hanging="360"/>
      </w:pPr>
      <w:rPr>
        <w:rFonts w:ascii="Wingdings" w:hAnsi="Wingdings" w:hint="default"/>
      </w:rPr>
    </w:lvl>
    <w:lvl w:ilvl="3" w:tplc="B010CDC6" w:tentative="1">
      <w:start w:val="1"/>
      <w:numFmt w:val="bullet"/>
      <w:lvlText w:val=""/>
      <w:lvlJc w:val="left"/>
      <w:pPr>
        <w:ind w:left="3531" w:hanging="360"/>
      </w:pPr>
      <w:rPr>
        <w:rFonts w:ascii="Symbol" w:hAnsi="Symbol" w:hint="default"/>
      </w:rPr>
    </w:lvl>
    <w:lvl w:ilvl="4" w:tplc="C6E6FF0E" w:tentative="1">
      <w:start w:val="1"/>
      <w:numFmt w:val="bullet"/>
      <w:lvlText w:val="o"/>
      <w:lvlJc w:val="left"/>
      <w:pPr>
        <w:ind w:left="4251" w:hanging="360"/>
      </w:pPr>
      <w:rPr>
        <w:rFonts w:ascii="Courier New" w:hAnsi="Courier New" w:cs="Courier New" w:hint="default"/>
      </w:rPr>
    </w:lvl>
    <w:lvl w:ilvl="5" w:tplc="603A2AD4" w:tentative="1">
      <w:start w:val="1"/>
      <w:numFmt w:val="bullet"/>
      <w:lvlText w:val=""/>
      <w:lvlJc w:val="left"/>
      <w:pPr>
        <w:ind w:left="4971" w:hanging="360"/>
      </w:pPr>
      <w:rPr>
        <w:rFonts w:ascii="Wingdings" w:hAnsi="Wingdings" w:hint="default"/>
      </w:rPr>
    </w:lvl>
    <w:lvl w:ilvl="6" w:tplc="582AAFAE" w:tentative="1">
      <w:start w:val="1"/>
      <w:numFmt w:val="bullet"/>
      <w:lvlText w:val=""/>
      <w:lvlJc w:val="left"/>
      <w:pPr>
        <w:ind w:left="5691" w:hanging="360"/>
      </w:pPr>
      <w:rPr>
        <w:rFonts w:ascii="Symbol" w:hAnsi="Symbol" w:hint="default"/>
      </w:rPr>
    </w:lvl>
    <w:lvl w:ilvl="7" w:tplc="323CB118" w:tentative="1">
      <w:start w:val="1"/>
      <w:numFmt w:val="bullet"/>
      <w:lvlText w:val="o"/>
      <w:lvlJc w:val="left"/>
      <w:pPr>
        <w:ind w:left="6411" w:hanging="360"/>
      </w:pPr>
      <w:rPr>
        <w:rFonts w:ascii="Courier New" w:hAnsi="Courier New" w:cs="Courier New" w:hint="default"/>
      </w:rPr>
    </w:lvl>
    <w:lvl w:ilvl="8" w:tplc="71BA4D56" w:tentative="1">
      <w:start w:val="1"/>
      <w:numFmt w:val="bullet"/>
      <w:lvlText w:val=""/>
      <w:lvlJc w:val="left"/>
      <w:pPr>
        <w:ind w:left="7131" w:hanging="360"/>
      </w:pPr>
      <w:rPr>
        <w:rFonts w:ascii="Wingdings" w:hAnsi="Wingdings" w:hint="default"/>
      </w:rPr>
    </w:lvl>
  </w:abstractNum>
  <w:abstractNum w:abstractNumId="39" w15:restartNumberingAfterBreak="0">
    <w:nsid w:val="1CB57943"/>
    <w:multiLevelType w:val="hybridMultilevel"/>
    <w:tmpl w:val="BAA4A09E"/>
    <w:lvl w:ilvl="0" w:tplc="1130D50A">
      <w:start w:val="1"/>
      <w:numFmt w:val="bullet"/>
      <w:lvlText w:val=""/>
      <w:lvlJc w:val="left"/>
      <w:pPr>
        <w:ind w:left="1146" w:hanging="360"/>
      </w:pPr>
      <w:rPr>
        <w:rFonts w:ascii="Symbol" w:hAnsi="Symbol" w:hint="default"/>
      </w:rPr>
    </w:lvl>
    <w:lvl w:ilvl="1" w:tplc="94CE228C" w:tentative="1">
      <w:start w:val="1"/>
      <w:numFmt w:val="bullet"/>
      <w:lvlText w:val="o"/>
      <w:lvlJc w:val="left"/>
      <w:pPr>
        <w:ind w:left="1866" w:hanging="360"/>
      </w:pPr>
      <w:rPr>
        <w:rFonts w:ascii="Courier New" w:hAnsi="Courier New" w:cs="Courier New" w:hint="default"/>
      </w:rPr>
    </w:lvl>
    <w:lvl w:ilvl="2" w:tplc="99F6DDFA" w:tentative="1">
      <w:start w:val="1"/>
      <w:numFmt w:val="bullet"/>
      <w:lvlText w:val=""/>
      <w:lvlJc w:val="left"/>
      <w:pPr>
        <w:ind w:left="2586" w:hanging="360"/>
      </w:pPr>
      <w:rPr>
        <w:rFonts w:ascii="Wingdings" w:hAnsi="Wingdings" w:hint="default"/>
      </w:rPr>
    </w:lvl>
    <w:lvl w:ilvl="3" w:tplc="38E866A4" w:tentative="1">
      <w:start w:val="1"/>
      <w:numFmt w:val="bullet"/>
      <w:lvlText w:val=""/>
      <w:lvlJc w:val="left"/>
      <w:pPr>
        <w:ind w:left="3306" w:hanging="360"/>
      </w:pPr>
      <w:rPr>
        <w:rFonts w:ascii="Symbol" w:hAnsi="Symbol" w:hint="default"/>
      </w:rPr>
    </w:lvl>
    <w:lvl w:ilvl="4" w:tplc="05A006DC" w:tentative="1">
      <w:start w:val="1"/>
      <w:numFmt w:val="bullet"/>
      <w:lvlText w:val="o"/>
      <w:lvlJc w:val="left"/>
      <w:pPr>
        <w:ind w:left="4026" w:hanging="360"/>
      </w:pPr>
      <w:rPr>
        <w:rFonts w:ascii="Courier New" w:hAnsi="Courier New" w:cs="Courier New" w:hint="default"/>
      </w:rPr>
    </w:lvl>
    <w:lvl w:ilvl="5" w:tplc="84E25500" w:tentative="1">
      <w:start w:val="1"/>
      <w:numFmt w:val="bullet"/>
      <w:lvlText w:val=""/>
      <w:lvlJc w:val="left"/>
      <w:pPr>
        <w:ind w:left="4746" w:hanging="360"/>
      </w:pPr>
      <w:rPr>
        <w:rFonts w:ascii="Wingdings" w:hAnsi="Wingdings" w:hint="default"/>
      </w:rPr>
    </w:lvl>
    <w:lvl w:ilvl="6" w:tplc="355EE680" w:tentative="1">
      <w:start w:val="1"/>
      <w:numFmt w:val="bullet"/>
      <w:lvlText w:val=""/>
      <w:lvlJc w:val="left"/>
      <w:pPr>
        <w:ind w:left="5466" w:hanging="360"/>
      </w:pPr>
      <w:rPr>
        <w:rFonts w:ascii="Symbol" w:hAnsi="Symbol" w:hint="default"/>
      </w:rPr>
    </w:lvl>
    <w:lvl w:ilvl="7" w:tplc="8076B3B0" w:tentative="1">
      <w:start w:val="1"/>
      <w:numFmt w:val="bullet"/>
      <w:lvlText w:val="o"/>
      <w:lvlJc w:val="left"/>
      <w:pPr>
        <w:ind w:left="6186" w:hanging="360"/>
      </w:pPr>
      <w:rPr>
        <w:rFonts w:ascii="Courier New" w:hAnsi="Courier New" w:cs="Courier New" w:hint="default"/>
      </w:rPr>
    </w:lvl>
    <w:lvl w:ilvl="8" w:tplc="D438FDC6" w:tentative="1">
      <w:start w:val="1"/>
      <w:numFmt w:val="bullet"/>
      <w:lvlText w:val=""/>
      <w:lvlJc w:val="left"/>
      <w:pPr>
        <w:ind w:left="6906" w:hanging="360"/>
      </w:pPr>
      <w:rPr>
        <w:rFonts w:ascii="Wingdings" w:hAnsi="Wingdings" w:hint="default"/>
      </w:rPr>
    </w:lvl>
  </w:abstractNum>
  <w:abstractNum w:abstractNumId="40" w15:restartNumberingAfterBreak="0">
    <w:nsid w:val="1DAB5363"/>
    <w:multiLevelType w:val="hybridMultilevel"/>
    <w:tmpl w:val="5D1427E4"/>
    <w:lvl w:ilvl="0" w:tplc="9588F3D4">
      <w:start w:val="1"/>
      <w:numFmt w:val="decimal"/>
      <w:lvlText w:val="%1."/>
      <w:lvlJc w:val="left"/>
      <w:pPr>
        <w:ind w:left="360" w:hanging="360"/>
      </w:pPr>
      <w:rPr>
        <w:rFonts w:hint="default"/>
        <w:b/>
        <w:bCs w:val="0"/>
        <w:i w:val="0"/>
        <w:color w:val="auto"/>
        <w:sz w:val="20"/>
        <w:szCs w:val="20"/>
      </w:rPr>
    </w:lvl>
    <w:lvl w:ilvl="1" w:tplc="D0500AA2" w:tentative="1">
      <w:start w:val="1"/>
      <w:numFmt w:val="lowerLetter"/>
      <w:lvlText w:val="%2."/>
      <w:lvlJc w:val="left"/>
      <w:pPr>
        <w:ind w:left="1080" w:hanging="360"/>
      </w:pPr>
    </w:lvl>
    <w:lvl w:ilvl="2" w:tplc="5B8CA71A" w:tentative="1">
      <w:start w:val="1"/>
      <w:numFmt w:val="lowerRoman"/>
      <w:lvlText w:val="%3."/>
      <w:lvlJc w:val="right"/>
      <w:pPr>
        <w:ind w:left="1800" w:hanging="180"/>
      </w:pPr>
    </w:lvl>
    <w:lvl w:ilvl="3" w:tplc="412212F6" w:tentative="1">
      <w:start w:val="1"/>
      <w:numFmt w:val="decimal"/>
      <w:lvlText w:val="%4."/>
      <w:lvlJc w:val="left"/>
      <w:pPr>
        <w:ind w:left="2520" w:hanging="360"/>
      </w:pPr>
    </w:lvl>
    <w:lvl w:ilvl="4" w:tplc="EAAEBFBA" w:tentative="1">
      <w:start w:val="1"/>
      <w:numFmt w:val="lowerLetter"/>
      <w:lvlText w:val="%5."/>
      <w:lvlJc w:val="left"/>
      <w:pPr>
        <w:ind w:left="3240" w:hanging="360"/>
      </w:pPr>
    </w:lvl>
    <w:lvl w:ilvl="5" w:tplc="F3F81CD2" w:tentative="1">
      <w:start w:val="1"/>
      <w:numFmt w:val="lowerRoman"/>
      <w:lvlText w:val="%6."/>
      <w:lvlJc w:val="right"/>
      <w:pPr>
        <w:ind w:left="3960" w:hanging="180"/>
      </w:pPr>
    </w:lvl>
    <w:lvl w:ilvl="6" w:tplc="0540E652" w:tentative="1">
      <w:start w:val="1"/>
      <w:numFmt w:val="decimal"/>
      <w:lvlText w:val="%7."/>
      <w:lvlJc w:val="left"/>
      <w:pPr>
        <w:ind w:left="4680" w:hanging="360"/>
      </w:pPr>
    </w:lvl>
    <w:lvl w:ilvl="7" w:tplc="68AE7714" w:tentative="1">
      <w:start w:val="1"/>
      <w:numFmt w:val="lowerLetter"/>
      <w:lvlText w:val="%8."/>
      <w:lvlJc w:val="left"/>
      <w:pPr>
        <w:ind w:left="5400" w:hanging="360"/>
      </w:pPr>
    </w:lvl>
    <w:lvl w:ilvl="8" w:tplc="D99A8CCA" w:tentative="1">
      <w:start w:val="1"/>
      <w:numFmt w:val="lowerRoman"/>
      <w:lvlText w:val="%9."/>
      <w:lvlJc w:val="right"/>
      <w:pPr>
        <w:ind w:left="6120" w:hanging="180"/>
      </w:pPr>
    </w:lvl>
  </w:abstractNum>
  <w:abstractNum w:abstractNumId="41" w15:restartNumberingAfterBreak="0">
    <w:nsid w:val="1DC6753C"/>
    <w:multiLevelType w:val="multilevel"/>
    <w:tmpl w:val="A3F44C0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1DF32F4F"/>
    <w:multiLevelType w:val="hybridMultilevel"/>
    <w:tmpl w:val="414C7C12"/>
    <w:lvl w:ilvl="0" w:tplc="8758C250">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1F681F29"/>
    <w:multiLevelType w:val="hybridMultilevel"/>
    <w:tmpl w:val="30466A0E"/>
    <w:lvl w:ilvl="0" w:tplc="AD1478B4">
      <w:start w:val="1"/>
      <w:numFmt w:val="bullet"/>
      <w:lvlText w:val=""/>
      <w:lvlJc w:val="left"/>
      <w:pPr>
        <w:ind w:left="945" w:hanging="360"/>
      </w:pPr>
      <w:rPr>
        <w:rFonts w:ascii="Symbol" w:hAnsi="Symbol" w:hint="default"/>
      </w:rPr>
    </w:lvl>
    <w:lvl w:ilvl="1" w:tplc="F14ED53E" w:tentative="1">
      <w:start w:val="1"/>
      <w:numFmt w:val="bullet"/>
      <w:lvlText w:val="o"/>
      <w:lvlJc w:val="left"/>
      <w:pPr>
        <w:ind w:left="1665" w:hanging="360"/>
      </w:pPr>
      <w:rPr>
        <w:rFonts w:ascii="Courier New" w:hAnsi="Courier New" w:cs="Courier New" w:hint="default"/>
      </w:rPr>
    </w:lvl>
    <w:lvl w:ilvl="2" w:tplc="38C090A6" w:tentative="1">
      <w:start w:val="1"/>
      <w:numFmt w:val="bullet"/>
      <w:lvlText w:val=""/>
      <w:lvlJc w:val="left"/>
      <w:pPr>
        <w:ind w:left="2385" w:hanging="360"/>
      </w:pPr>
      <w:rPr>
        <w:rFonts w:ascii="Wingdings" w:hAnsi="Wingdings" w:hint="default"/>
      </w:rPr>
    </w:lvl>
    <w:lvl w:ilvl="3" w:tplc="AEEE5C70" w:tentative="1">
      <w:start w:val="1"/>
      <w:numFmt w:val="bullet"/>
      <w:lvlText w:val=""/>
      <w:lvlJc w:val="left"/>
      <w:pPr>
        <w:ind w:left="3105" w:hanging="360"/>
      </w:pPr>
      <w:rPr>
        <w:rFonts w:ascii="Symbol" w:hAnsi="Symbol" w:hint="default"/>
      </w:rPr>
    </w:lvl>
    <w:lvl w:ilvl="4" w:tplc="87AA0A5A" w:tentative="1">
      <w:start w:val="1"/>
      <w:numFmt w:val="bullet"/>
      <w:lvlText w:val="o"/>
      <w:lvlJc w:val="left"/>
      <w:pPr>
        <w:ind w:left="3825" w:hanging="360"/>
      </w:pPr>
      <w:rPr>
        <w:rFonts w:ascii="Courier New" w:hAnsi="Courier New" w:cs="Courier New" w:hint="default"/>
      </w:rPr>
    </w:lvl>
    <w:lvl w:ilvl="5" w:tplc="5852AA3A" w:tentative="1">
      <w:start w:val="1"/>
      <w:numFmt w:val="bullet"/>
      <w:lvlText w:val=""/>
      <w:lvlJc w:val="left"/>
      <w:pPr>
        <w:ind w:left="4545" w:hanging="360"/>
      </w:pPr>
      <w:rPr>
        <w:rFonts w:ascii="Wingdings" w:hAnsi="Wingdings" w:hint="default"/>
      </w:rPr>
    </w:lvl>
    <w:lvl w:ilvl="6" w:tplc="0D68B660" w:tentative="1">
      <w:start w:val="1"/>
      <w:numFmt w:val="bullet"/>
      <w:lvlText w:val=""/>
      <w:lvlJc w:val="left"/>
      <w:pPr>
        <w:ind w:left="5265" w:hanging="360"/>
      </w:pPr>
      <w:rPr>
        <w:rFonts w:ascii="Symbol" w:hAnsi="Symbol" w:hint="default"/>
      </w:rPr>
    </w:lvl>
    <w:lvl w:ilvl="7" w:tplc="0220D7E0" w:tentative="1">
      <w:start w:val="1"/>
      <w:numFmt w:val="bullet"/>
      <w:lvlText w:val="o"/>
      <w:lvlJc w:val="left"/>
      <w:pPr>
        <w:ind w:left="5985" w:hanging="360"/>
      </w:pPr>
      <w:rPr>
        <w:rFonts w:ascii="Courier New" w:hAnsi="Courier New" w:cs="Courier New" w:hint="default"/>
      </w:rPr>
    </w:lvl>
    <w:lvl w:ilvl="8" w:tplc="4C640F30" w:tentative="1">
      <w:start w:val="1"/>
      <w:numFmt w:val="bullet"/>
      <w:lvlText w:val=""/>
      <w:lvlJc w:val="left"/>
      <w:pPr>
        <w:ind w:left="6705" w:hanging="360"/>
      </w:pPr>
      <w:rPr>
        <w:rFonts w:ascii="Wingdings" w:hAnsi="Wingdings" w:hint="default"/>
      </w:rPr>
    </w:lvl>
  </w:abstractNum>
  <w:abstractNum w:abstractNumId="44" w15:restartNumberingAfterBreak="0">
    <w:nsid w:val="1F9B430D"/>
    <w:multiLevelType w:val="multilevel"/>
    <w:tmpl w:val="F98039C2"/>
    <w:lvl w:ilvl="0">
      <w:start w:val="1"/>
      <w:numFmt w:val="decimal"/>
      <w:lvlText w:val="%1."/>
      <w:lvlJc w:val="left"/>
      <w:pPr>
        <w:ind w:left="360" w:hanging="360"/>
      </w:pPr>
      <w:rPr>
        <w:rFonts w:ascii="Arial" w:hAnsi="Arial" w:hint="default"/>
        <w:b w:val="0"/>
        <w:bCs/>
        <w:i w:val="0"/>
        <w:color w:val="auto"/>
        <w:sz w:val="22"/>
        <w:szCs w:val="22"/>
      </w:rPr>
    </w:lvl>
    <w:lvl w:ilvl="1">
      <w:start w:val="1"/>
      <w:numFmt w:val="bullet"/>
      <w:lvlText w:val=""/>
      <w:lvlJc w:val="left"/>
      <w:pPr>
        <w:ind w:left="1440" w:hanging="360"/>
      </w:pPr>
      <w:rPr>
        <w:rFonts w:ascii="Symbol" w:hAnsi="Symbol" w:hint="default"/>
      </w:rPr>
    </w:lvl>
    <w:lvl w:ilvl="2">
      <w:start w:val="1"/>
      <w:numFmt w:val="lowerRoman"/>
      <w:lvlText w:val="."/>
      <w:lvlJc w:val="right"/>
      <w:pPr>
        <w:ind w:left="2160" w:hanging="180"/>
      </w:pPr>
    </w:lvl>
    <w:lvl w:ilvl="3">
      <w:start w:val="1"/>
      <w:numFmt w:val="bullet"/>
      <w:lvlText w:val=""/>
      <w:lvlJc w:val="left"/>
      <w:pPr>
        <w:ind w:left="2880" w:hanging="360"/>
      </w:pPr>
      <w:rPr>
        <w:rFonts w:ascii="Symbol" w:hAnsi="Symbol" w:hint="default"/>
      </w:r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bullet"/>
      <w:lvlText w:val=""/>
      <w:lvlJc w:val="left"/>
      <w:pPr>
        <w:ind w:left="5040" w:hanging="360"/>
      </w:pPr>
      <w:rPr>
        <w:rFonts w:ascii="Symbol" w:hAnsi="Symbol" w:hint="default"/>
      </w:rPr>
    </w:lvl>
    <w:lvl w:ilvl="7">
      <w:start w:val="1"/>
      <w:numFmt w:val="upperRoman"/>
      <w:lvlText w:val="."/>
      <w:lvlJc w:val="left"/>
      <w:pPr>
        <w:ind w:left="6120" w:hanging="720"/>
      </w:pPr>
    </w:lvl>
    <w:lvl w:ilvl="8">
      <w:start w:val="1"/>
      <w:numFmt w:val="lowerRoman"/>
      <w:lvlText w:val="."/>
      <w:lvlJc w:val="right"/>
      <w:pPr>
        <w:ind w:left="6480" w:hanging="180"/>
      </w:pPr>
    </w:lvl>
  </w:abstractNum>
  <w:abstractNum w:abstractNumId="45" w15:restartNumberingAfterBreak="0">
    <w:nsid w:val="202C7B06"/>
    <w:multiLevelType w:val="hybridMultilevel"/>
    <w:tmpl w:val="53369FDA"/>
    <w:lvl w:ilvl="0" w:tplc="7D6E73E8">
      <w:start w:val="1"/>
      <w:numFmt w:val="decimal"/>
      <w:lvlText w:val="%1."/>
      <w:lvlJc w:val="left"/>
      <w:pPr>
        <w:ind w:left="720" w:hanging="360"/>
      </w:pPr>
    </w:lvl>
    <w:lvl w:ilvl="1" w:tplc="EAD0F658" w:tentative="1">
      <w:start w:val="1"/>
      <w:numFmt w:val="lowerLetter"/>
      <w:lvlText w:val="%2."/>
      <w:lvlJc w:val="left"/>
      <w:pPr>
        <w:ind w:left="1440" w:hanging="360"/>
      </w:pPr>
    </w:lvl>
    <w:lvl w:ilvl="2" w:tplc="22D0023A" w:tentative="1">
      <w:start w:val="1"/>
      <w:numFmt w:val="lowerRoman"/>
      <w:lvlText w:val="%3."/>
      <w:lvlJc w:val="right"/>
      <w:pPr>
        <w:ind w:left="2160" w:hanging="180"/>
      </w:pPr>
    </w:lvl>
    <w:lvl w:ilvl="3" w:tplc="BE5E8D0A" w:tentative="1">
      <w:start w:val="1"/>
      <w:numFmt w:val="decimal"/>
      <w:lvlText w:val="%4."/>
      <w:lvlJc w:val="left"/>
      <w:pPr>
        <w:ind w:left="2880" w:hanging="360"/>
      </w:pPr>
    </w:lvl>
    <w:lvl w:ilvl="4" w:tplc="318AEDD6" w:tentative="1">
      <w:start w:val="1"/>
      <w:numFmt w:val="lowerLetter"/>
      <w:lvlText w:val="%5."/>
      <w:lvlJc w:val="left"/>
      <w:pPr>
        <w:ind w:left="3600" w:hanging="360"/>
      </w:pPr>
    </w:lvl>
    <w:lvl w:ilvl="5" w:tplc="D4F430CA" w:tentative="1">
      <w:start w:val="1"/>
      <w:numFmt w:val="lowerRoman"/>
      <w:lvlText w:val="%6."/>
      <w:lvlJc w:val="right"/>
      <w:pPr>
        <w:ind w:left="4320" w:hanging="180"/>
      </w:pPr>
    </w:lvl>
    <w:lvl w:ilvl="6" w:tplc="179CFEC4" w:tentative="1">
      <w:start w:val="1"/>
      <w:numFmt w:val="decimal"/>
      <w:lvlText w:val="%7."/>
      <w:lvlJc w:val="left"/>
      <w:pPr>
        <w:ind w:left="5040" w:hanging="360"/>
      </w:pPr>
    </w:lvl>
    <w:lvl w:ilvl="7" w:tplc="29DC4DBE" w:tentative="1">
      <w:start w:val="1"/>
      <w:numFmt w:val="lowerLetter"/>
      <w:lvlText w:val="%8."/>
      <w:lvlJc w:val="left"/>
      <w:pPr>
        <w:ind w:left="5760" w:hanging="360"/>
      </w:pPr>
    </w:lvl>
    <w:lvl w:ilvl="8" w:tplc="0AA010D8" w:tentative="1">
      <w:start w:val="1"/>
      <w:numFmt w:val="lowerRoman"/>
      <w:lvlText w:val="%9."/>
      <w:lvlJc w:val="right"/>
      <w:pPr>
        <w:ind w:left="6480" w:hanging="180"/>
      </w:pPr>
    </w:lvl>
  </w:abstractNum>
  <w:abstractNum w:abstractNumId="46" w15:restartNumberingAfterBreak="0">
    <w:nsid w:val="202D21C7"/>
    <w:multiLevelType w:val="multilevel"/>
    <w:tmpl w:val="563CB8F0"/>
    <w:lvl w:ilvl="0">
      <w:start w:val="1"/>
      <w:numFmt w:val="decimal"/>
      <w:lvlText w:val="%1."/>
      <w:lvlJc w:val="left"/>
      <w:pPr>
        <w:ind w:left="360" w:hanging="360"/>
      </w:pPr>
      <w:rPr>
        <w:rFonts w:ascii="Arial" w:hAnsi="Arial" w:hint="default"/>
        <w:b w:val="0"/>
        <w:bCs/>
        <w:i w:val="0"/>
        <w:color w:val="auto"/>
        <w:sz w:val="22"/>
        <w:szCs w:val="22"/>
      </w:rPr>
    </w:lvl>
    <w:lvl w:ilvl="1">
      <w:start w:val="1"/>
      <w:numFmt w:val="decimal"/>
      <w:lvlText w:val="%2."/>
      <w:lvlJc w:val="left"/>
      <w:pPr>
        <w:ind w:left="1440" w:hanging="360"/>
      </w:pPr>
      <w:rPr>
        <w:b w:val="0"/>
        <w:bCs w:val="0"/>
      </w:rPr>
    </w:lvl>
    <w:lvl w:ilvl="2">
      <w:start w:val="1"/>
      <w:numFmt w:val="lowerRoman"/>
      <w:lvlText w:val="."/>
      <w:lvlJc w:val="right"/>
      <w:pPr>
        <w:ind w:left="2160" w:hanging="180"/>
      </w:pPr>
    </w:lvl>
    <w:lvl w:ilvl="3">
      <w:start w:val="1"/>
      <w:numFmt w:val="bullet"/>
      <w:lvlText w:val=""/>
      <w:lvlJc w:val="left"/>
      <w:pPr>
        <w:ind w:left="2880" w:hanging="360"/>
      </w:pPr>
      <w:rPr>
        <w:rFonts w:ascii="Symbol" w:hAnsi="Symbol" w:hint="default"/>
      </w:r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bullet"/>
      <w:lvlText w:val=""/>
      <w:lvlJc w:val="left"/>
      <w:pPr>
        <w:ind w:left="5040" w:hanging="360"/>
      </w:pPr>
      <w:rPr>
        <w:rFonts w:ascii="Symbol" w:hAnsi="Symbol" w:hint="default"/>
      </w:rPr>
    </w:lvl>
    <w:lvl w:ilvl="7">
      <w:start w:val="1"/>
      <w:numFmt w:val="upperRoman"/>
      <w:lvlText w:val="."/>
      <w:lvlJc w:val="left"/>
      <w:pPr>
        <w:ind w:left="6120" w:hanging="720"/>
      </w:pPr>
    </w:lvl>
    <w:lvl w:ilvl="8">
      <w:start w:val="1"/>
      <w:numFmt w:val="lowerRoman"/>
      <w:lvlText w:val="."/>
      <w:lvlJc w:val="right"/>
      <w:pPr>
        <w:ind w:left="6480" w:hanging="180"/>
      </w:pPr>
    </w:lvl>
  </w:abstractNum>
  <w:abstractNum w:abstractNumId="47" w15:restartNumberingAfterBreak="0">
    <w:nsid w:val="20616AC0"/>
    <w:multiLevelType w:val="hybridMultilevel"/>
    <w:tmpl w:val="1F264D50"/>
    <w:lvl w:ilvl="0" w:tplc="43CA244A">
      <w:start w:val="1"/>
      <w:numFmt w:val="bullet"/>
      <w:lvlText w:val=""/>
      <w:lvlJc w:val="left"/>
      <w:pPr>
        <w:ind w:left="1866" w:hanging="360"/>
      </w:pPr>
      <w:rPr>
        <w:rFonts w:ascii="Symbol" w:hAnsi="Symbol" w:hint="default"/>
      </w:rPr>
    </w:lvl>
    <w:lvl w:ilvl="1" w:tplc="7AD265D2" w:tentative="1">
      <w:start w:val="1"/>
      <w:numFmt w:val="bullet"/>
      <w:lvlText w:val="o"/>
      <w:lvlJc w:val="left"/>
      <w:pPr>
        <w:ind w:left="2586" w:hanging="360"/>
      </w:pPr>
      <w:rPr>
        <w:rFonts w:ascii="Courier New" w:hAnsi="Courier New" w:cs="Courier New" w:hint="default"/>
      </w:rPr>
    </w:lvl>
    <w:lvl w:ilvl="2" w:tplc="87D42FCC" w:tentative="1">
      <w:start w:val="1"/>
      <w:numFmt w:val="bullet"/>
      <w:lvlText w:val=""/>
      <w:lvlJc w:val="left"/>
      <w:pPr>
        <w:ind w:left="3306" w:hanging="360"/>
      </w:pPr>
      <w:rPr>
        <w:rFonts w:ascii="Wingdings" w:hAnsi="Wingdings" w:hint="default"/>
      </w:rPr>
    </w:lvl>
    <w:lvl w:ilvl="3" w:tplc="1876ED82" w:tentative="1">
      <w:start w:val="1"/>
      <w:numFmt w:val="bullet"/>
      <w:lvlText w:val=""/>
      <w:lvlJc w:val="left"/>
      <w:pPr>
        <w:ind w:left="4026" w:hanging="360"/>
      </w:pPr>
      <w:rPr>
        <w:rFonts w:ascii="Symbol" w:hAnsi="Symbol" w:hint="default"/>
      </w:rPr>
    </w:lvl>
    <w:lvl w:ilvl="4" w:tplc="46D2319C" w:tentative="1">
      <w:start w:val="1"/>
      <w:numFmt w:val="bullet"/>
      <w:lvlText w:val="o"/>
      <w:lvlJc w:val="left"/>
      <w:pPr>
        <w:ind w:left="4746" w:hanging="360"/>
      </w:pPr>
      <w:rPr>
        <w:rFonts w:ascii="Courier New" w:hAnsi="Courier New" w:cs="Courier New" w:hint="default"/>
      </w:rPr>
    </w:lvl>
    <w:lvl w:ilvl="5" w:tplc="9F3C4176" w:tentative="1">
      <w:start w:val="1"/>
      <w:numFmt w:val="bullet"/>
      <w:lvlText w:val=""/>
      <w:lvlJc w:val="left"/>
      <w:pPr>
        <w:ind w:left="5466" w:hanging="360"/>
      </w:pPr>
      <w:rPr>
        <w:rFonts w:ascii="Wingdings" w:hAnsi="Wingdings" w:hint="default"/>
      </w:rPr>
    </w:lvl>
    <w:lvl w:ilvl="6" w:tplc="A91AD3A4" w:tentative="1">
      <w:start w:val="1"/>
      <w:numFmt w:val="bullet"/>
      <w:lvlText w:val=""/>
      <w:lvlJc w:val="left"/>
      <w:pPr>
        <w:ind w:left="6186" w:hanging="360"/>
      </w:pPr>
      <w:rPr>
        <w:rFonts w:ascii="Symbol" w:hAnsi="Symbol" w:hint="default"/>
      </w:rPr>
    </w:lvl>
    <w:lvl w:ilvl="7" w:tplc="C5AE2824" w:tentative="1">
      <w:start w:val="1"/>
      <w:numFmt w:val="bullet"/>
      <w:lvlText w:val="o"/>
      <w:lvlJc w:val="left"/>
      <w:pPr>
        <w:ind w:left="6906" w:hanging="360"/>
      </w:pPr>
      <w:rPr>
        <w:rFonts w:ascii="Courier New" w:hAnsi="Courier New" w:cs="Courier New" w:hint="default"/>
      </w:rPr>
    </w:lvl>
    <w:lvl w:ilvl="8" w:tplc="55A88642" w:tentative="1">
      <w:start w:val="1"/>
      <w:numFmt w:val="bullet"/>
      <w:lvlText w:val=""/>
      <w:lvlJc w:val="left"/>
      <w:pPr>
        <w:ind w:left="7626" w:hanging="360"/>
      </w:pPr>
      <w:rPr>
        <w:rFonts w:ascii="Wingdings" w:hAnsi="Wingdings" w:hint="default"/>
      </w:rPr>
    </w:lvl>
  </w:abstractNum>
  <w:abstractNum w:abstractNumId="48" w15:restartNumberingAfterBreak="0">
    <w:nsid w:val="213234B8"/>
    <w:multiLevelType w:val="hybridMultilevel"/>
    <w:tmpl w:val="65C2417A"/>
    <w:lvl w:ilvl="0" w:tplc="ED0210F0">
      <w:start w:val="1"/>
      <w:numFmt w:val="bullet"/>
      <w:lvlText w:val=""/>
      <w:lvlJc w:val="left"/>
      <w:pPr>
        <w:ind w:left="1080" w:hanging="360"/>
      </w:pPr>
      <w:rPr>
        <w:rFonts w:ascii="Symbol" w:hAnsi="Symbol" w:hint="default"/>
      </w:rPr>
    </w:lvl>
    <w:lvl w:ilvl="1" w:tplc="34BEB554" w:tentative="1">
      <w:start w:val="1"/>
      <w:numFmt w:val="bullet"/>
      <w:lvlText w:val="o"/>
      <w:lvlJc w:val="left"/>
      <w:pPr>
        <w:ind w:left="1800" w:hanging="360"/>
      </w:pPr>
      <w:rPr>
        <w:rFonts w:ascii="Courier New" w:hAnsi="Courier New" w:cs="Courier New" w:hint="default"/>
      </w:rPr>
    </w:lvl>
    <w:lvl w:ilvl="2" w:tplc="D8B078CA" w:tentative="1">
      <w:start w:val="1"/>
      <w:numFmt w:val="bullet"/>
      <w:lvlText w:val=""/>
      <w:lvlJc w:val="left"/>
      <w:pPr>
        <w:ind w:left="2520" w:hanging="360"/>
      </w:pPr>
      <w:rPr>
        <w:rFonts w:ascii="Wingdings" w:hAnsi="Wingdings" w:hint="default"/>
      </w:rPr>
    </w:lvl>
    <w:lvl w:ilvl="3" w:tplc="69963970" w:tentative="1">
      <w:start w:val="1"/>
      <w:numFmt w:val="bullet"/>
      <w:lvlText w:val=""/>
      <w:lvlJc w:val="left"/>
      <w:pPr>
        <w:ind w:left="3240" w:hanging="360"/>
      </w:pPr>
      <w:rPr>
        <w:rFonts w:ascii="Symbol" w:hAnsi="Symbol" w:hint="default"/>
      </w:rPr>
    </w:lvl>
    <w:lvl w:ilvl="4" w:tplc="E75E9F60" w:tentative="1">
      <w:start w:val="1"/>
      <w:numFmt w:val="bullet"/>
      <w:lvlText w:val="o"/>
      <w:lvlJc w:val="left"/>
      <w:pPr>
        <w:ind w:left="3960" w:hanging="360"/>
      </w:pPr>
      <w:rPr>
        <w:rFonts w:ascii="Courier New" w:hAnsi="Courier New" w:cs="Courier New" w:hint="default"/>
      </w:rPr>
    </w:lvl>
    <w:lvl w:ilvl="5" w:tplc="CF00A922" w:tentative="1">
      <w:start w:val="1"/>
      <w:numFmt w:val="bullet"/>
      <w:lvlText w:val=""/>
      <w:lvlJc w:val="left"/>
      <w:pPr>
        <w:ind w:left="4680" w:hanging="360"/>
      </w:pPr>
      <w:rPr>
        <w:rFonts w:ascii="Wingdings" w:hAnsi="Wingdings" w:hint="default"/>
      </w:rPr>
    </w:lvl>
    <w:lvl w:ilvl="6" w:tplc="1A82561C" w:tentative="1">
      <w:start w:val="1"/>
      <w:numFmt w:val="bullet"/>
      <w:lvlText w:val=""/>
      <w:lvlJc w:val="left"/>
      <w:pPr>
        <w:ind w:left="5400" w:hanging="360"/>
      </w:pPr>
      <w:rPr>
        <w:rFonts w:ascii="Symbol" w:hAnsi="Symbol" w:hint="default"/>
      </w:rPr>
    </w:lvl>
    <w:lvl w:ilvl="7" w:tplc="D58CDB34" w:tentative="1">
      <w:start w:val="1"/>
      <w:numFmt w:val="bullet"/>
      <w:lvlText w:val="o"/>
      <w:lvlJc w:val="left"/>
      <w:pPr>
        <w:ind w:left="6120" w:hanging="360"/>
      </w:pPr>
      <w:rPr>
        <w:rFonts w:ascii="Courier New" w:hAnsi="Courier New" w:cs="Courier New" w:hint="default"/>
      </w:rPr>
    </w:lvl>
    <w:lvl w:ilvl="8" w:tplc="009263D6" w:tentative="1">
      <w:start w:val="1"/>
      <w:numFmt w:val="bullet"/>
      <w:lvlText w:val=""/>
      <w:lvlJc w:val="left"/>
      <w:pPr>
        <w:ind w:left="6840" w:hanging="360"/>
      </w:pPr>
      <w:rPr>
        <w:rFonts w:ascii="Wingdings" w:hAnsi="Wingdings" w:hint="default"/>
      </w:rPr>
    </w:lvl>
  </w:abstractNum>
  <w:abstractNum w:abstractNumId="49" w15:restartNumberingAfterBreak="0">
    <w:nsid w:val="22376108"/>
    <w:multiLevelType w:val="multilevel"/>
    <w:tmpl w:val="A678F2E8"/>
    <w:lvl w:ilvl="0">
      <w:start w:val="1"/>
      <w:numFmt w:val="decimal"/>
      <w:lvlText w:val="%1)"/>
      <w:lvlJc w:val="left"/>
      <w:pPr>
        <w:tabs>
          <w:tab w:val="num" w:pos="1066"/>
        </w:tabs>
        <w:ind w:left="1066" w:hanging="363"/>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0" w15:restartNumberingAfterBreak="0">
    <w:nsid w:val="22431FA2"/>
    <w:multiLevelType w:val="hybridMultilevel"/>
    <w:tmpl w:val="658AEB6C"/>
    <w:lvl w:ilvl="0" w:tplc="3F82BD5C">
      <w:start w:val="1"/>
      <w:numFmt w:val="bullet"/>
      <w:lvlText w:val=""/>
      <w:lvlJc w:val="left"/>
      <w:pPr>
        <w:ind w:left="1080" w:hanging="360"/>
      </w:pPr>
      <w:rPr>
        <w:rFonts w:ascii="Symbol" w:hAnsi="Symbol" w:hint="default"/>
      </w:rPr>
    </w:lvl>
    <w:lvl w:ilvl="1" w:tplc="08949A78" w:tentative="1">
      <w:start w:val="1"/>
      <w:numFmt w:val="bullet"/>
      <w:lvlText w:val="o"/>
      <w:lvlJc w:val="left"/>
      <w:pPr>
        <w:ind w:left="1800" w:hanging="360"/>
      </w:pPr>
      <w:rPr>
        <w:rFonts w:ascii="Courier New" w:hAnsi="Courier New" w:cs="Courier New" w:hint="default"/>
      </w:rPr>
    </w:lvl>
    <w:lvl w:ilvl="2" w:tplc="6574A10E" w:tentative="1">
      <w:start w:val="1"/>
      <w:numFmt w:val="bullet"/>
      <w:lvlText w:val=""/>
      <w:lvlJc w:val="left"/>
      <w:pPr>
        <w:ind w:left="2520" w:hanging="360"/>
      </w:pPr>
      <w:rPr>
        <w:rFonts w:ascii="Wingdings" w:hAnsi="Wingdings" w:hint="default"/>
      </w:rPr>
    </w:lvl>
    <w:lvl w:ilvl="3" w:tplc="0A502406" w:tentative="1">
      <w:start w:val="1"/>
      <w:numFmt w:val="bullet"/>
      <w:lvlText w:val=""/>
      <w:lvlJc w:val="left"/>
      <w:pPr>
        <w:ind w:left="3240" w:hanging="360"/>
      </w:pPr>
      <w:rPr>
        <w:rFonts w:ascii="Symbol" w:hAnsi="Symbol" w:hint="default"/>
      </w:rPr>
    </w:lvl>
    <w:lvl w:ilvl="4" w:tplc="4B100628" w:tentative="1">
      <w:start w:val="1"/>
      <w:numFmt w:val="bullet"/>
      <w:lvlText w:val="o"/>
      <w:lvlJc w:val="left"/>
      <w:pPr>
        <w:ind w:left="3960" w:hanging="360"/>
      </w:pPr>
      <w:rPr>
        <w:rFonts w:ascii="Courier New" w:hAnsi="Courier New" w:cs="Courier New" w:hint="default"/>
      </w:rPr>
    </w:lvl>
    <w:lvl w:ilvl="5" w:tplc="79E265B2" w:tentative="1">
      <w:start w:val="1"/>
      <w:numFmt w:val="bullet"/>
      <w:lvlText w:val=""/>
      <w:lvlJc w:val="left"/>
      <w:pPr>
        <w:ind w:left="4680" w:hanging="360"/>
      </w:pPr>
      <w:rPr>
        <w:rFonts w:ascii="Wingdings" w:hAnsi="Wingdings" w:hint="default"/>
      </w:rPr>
    </w:lvl>
    <w:lvl w:ilvl="6" w:tplc="E7C61A14" w:tentative="1">
      <w:start w:val="1"/>
      <w:numFmt w:val="bullet"/>
      <w:lvlText w:val=""/>
      <w:lvlJc w:val="left"/>
      <w:pPr>
        <w:ind w:left="5400" w:hanging="360"/>
      </w:pPr>
      <w:rPr>
        <w:rFonts w:ascii="Symbol" w:hAnsi="Symbol" w:hint="default"/>
      </w:rPr>
    </w:lvl>
    <w:lvl w:ilvl="7" w:tplc="E10C3FF6" w:tentative="1">
      <w:start w:val="1"/>
      <w:numFmt w:val="bullet"/>
      <w:lvlText w:val="o"/>
      <w:lvlJc w:val="left"/>
      <w:pPr>
        <w:ind w:left="6120" w:hanging="360"/>
      </w:pPr>
      <w:rPr>
        <w:rFonts w:ascii="Courier New" w:hAnsi="Courier New" w:cs="Courier New" w:hint="default"/>
      </w:rPr>
    </w:lvl>
    <w:lvl w:ilvl="8" w:tplc="2C1226BE" w:tentative="1">
      <w:start w:val="1"/>
      <w:numFmt w:val="bullet"/>
      <w:lvlText w:val=""/>
      <w:lvlJc w:val="left"/>
      <w:pPr>
        <w:ind w:left="6840" w:hanging="360"/>
      </w:pPr>
      <w:rPr>
        <w:rFonts w:ascii="Wingdings" w:hAnsi="Wingdings" w:hint="default"/>
      </w:rPr>
    </w:lvl>
  </w:abstractNum>
  <w:abstractNum w:abstractNumId="51" w15:restartNumberingAfterBreak="0">
    <w:nsid w:val="22891112"/>
    <w:multiLevelType w:val="hybridMultilevel"/>
    <w:tmpl w:val="316C677C"/>
    <w:lvl w:ilvl="0" w:tplc="5A2CD4F4">
      <w:start w:val="1"/>
      <w:numFmt w:val="decimal"/>
      <w:lvlText w:val="%1."/>
      <w:lvlJc w:val="left"/>
      <w:pPr>
        <w:tabs>
          <w:tab w:val="num" w:pos="1440"/>
        </w:tabs>
        <w:ind w:left="1440" w:hanging="360"/>
      </w:pPr>
      <w:rPr>
        <w:strike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2" w15:restartNumberingAfterBreak="0">
    <w:nsid w:val="253B74BD"/>
    <w:multiLevelType w:val="hybridMultilevel"/>
    <w:tmpl w:val="652CCD60"/>
    <w:lvl w:ilvl="0" w:tplc="CEA66860">
      <w:start w:val="1"/>
      <w:numFmt w:val="bullet"/>
      <w:lvlText w:val=""/>
      <w:lvlJc w:val="left"/>
      <w:pPr>
        <w:ind w:left="1146" w:hanging="360"/>
      </w:pPr>
      <w:rPr>
        <w:rFonts w:ascii="Symbol" w:hAnsi="Symbol" w:hint="default"/>
      </w:rPr>
    </w:lvl>
    <w:lvl w:ilvl="1" w:tplc="B8F64E6C" w:tentative="1">
      <w:start w:val="1"/>
      <w:numFmt w:val="bullet"/>
      <w:lvlText w:val="o"/>
      <w:lvlJc w:val="left"/>
      <w:pPr>
        <w:ind w:left="1866" w:hanging="360"/>
      </w:pPr>
      <w:rPr>
        <w:rFonts w:ascii="Courier New" w:hAnsi="Courier New" w:cs="Courier New" w:hint="default"/>
      </w:rPr>
    </w:lvl>
    <w:lvl w:ilvl="2" w:tplc="E98E9EB0" w:tentative="1">
      <w:start w:val="1"/>
      <w:numFmt w:val="bullet"/>
      <w:lvlText w:val=""/>
      <w:lvlJc w:val="left"/>
      <w:pPr>
        <w:ind w:left="2586" w:hanging="360"/>
      </w:pPr>
      <w:rPr>
        <w:rFonts w:ascii="Wingdings" w:hAnsi="Wingdings" w:hint="default"/>
      </w:rPr>
    </w:lvl>
    <w:lvl w:ilvl="3" w:tplc="45B003C4" w:tentative="1">
      <w:start w:val="1"/>
      <w:numFmt w:val="bullet"/>
      <w:lvlText w:val=""/>
      <w:lvlJc w:val="left"/>
      <w:pPr>
        <w:ind w:left="3306" w:hanging="360"/>
      </w:pPr>
      <w:rPr>
        <w:rFonts w:ascii="Symbol" w:hAnsi="Symbol" w:hint="default"/>
      </w:rPr>
    </w:lvl>
    <w:lvl w:ilvl="4" w:tplc="C4C690B0" w:tentative="1">
      <w:start w:val="1"/>
      <w:numFmt w:val="bullet"/>
      <w:lvlText w:val="o"/>
      <w:lvlJc w:val="left"/>
      <w:pPr>
        <w:ind w:left="4026" w:hanging="360"/>
      </w:pPr>
      <w:rPr>
        <w:rFonts w:ascii="Courier New" w:hAnsi="Courier New" w:cs="Courier New" w:hint="default"/>
      </w:rPr>
    </w:lvl>
    <w:lvl w:ilvl="5" w:tplc="5BE4C07C" w:tentative="1">
      <w:start w:val="1"/>
      <w:numFmt w:val="bullet"/>
      <w:lvlText w:val=""/>
      <w:lvlJc w:val="left"/>
      <w:pPr>
        <w:ind w:left="4746" w:hanging="360"/>
      </w:pPr>
      <w:rPr>
        <w:rFonts w:ascii="Wingdings" w:hAnsi="Wingdings" w:hint="default"/>
      </w:rPr>
    </w:lvl>
    <w:lvl w:ilvl="6" w:tplc="DAA69BC6" w:tentative="1">
      <w:start w:val="1"/>
      <w:numFmt w:val="bullet"/>
      <w:lvlText w:val=""/>
      <w:lvlJc w:val="left"/>
      <w:pPr>
        <w:ind w:left="5466" w:hanging="360"/>
      </w:pPr>
      <w:rPr>
        <w:rFonts w:ascii="Symbol" w:hAnsi="Symbol" w:hint="default"/>
      </w:rPr>
    </w:lvl>
    <w:lvl w:ilvl="7" w:tplc="61AC9390" w:tentative="1">
      <w:start w:val="1"/>
      <w:numFmt w:val="bullet"/>
      <w:lvlText w:val="o"/>
      <w:lvlJc w:val="left"/>
      <w:pPr>
        <w:ind w:left="6186" w:hanging="360"/>
      </w:pPr>
      <w:rPr>
        <w:rFonts w:ascii="Courier New" w:hAnsi="Courier New" w:cs="Courier New" w:hint="default"/>
      </w:rPr>
    </w:lvl>
    <w:lvl w:ilvl="8" w:tplc="6E2AB746" w:tentative="1">
      <w:start w:val="1"/>
      <w:numFmt w:val="bullet"/>
      <w:lvlText w:val=""/>
      <w:lvlJc w:val="left"/>
      <w:pPr>
        <w:ind w:left="6906" w:hanging="360"/>
      </w:pPr>
      <w:rPr>
        <w:rFonts w:ascii="Wingdings" w:hAnsi="Wingdings" w:hint="default"/>
      </w:rPr>
    </w:lvl>
  </w:abstractNum>
  <w:abstractNum w:abstractNumId="53" w15:restartNumberingAfterBreak="0">
    <w:nsid w:val="260D0358"/>
    <w:multiLevelType w:val="hybridMultilevel"/>
    <w:tmpl w:val="04C2D24E"/>
    <w:lvl w:ilvl="0" w:tplc="D1DC8ACA">
      <w:start w:val="1"/>
      <w:numFmt w:val="decimal"/>
      <w:lvlText w:val="%1."/>
      <w:lvlJc w:val="left"/>
      <w:pPr>
        <w:ind w:left="720" w:hanging="360"/>
      </w:pPr>
      <w:rPr>
        <w:b/>
        <w:bCs/>
      </w:rPr>
    </w:lvl>
    <w:lvl w:ilvl="1" w:tplc="C9D46B9E" w:tentative="1">
      <w:start w:val="1"/>
      <w:numFmt w:val="lowerLetter"/>
      <w:lvlText w:val="%2."/>
      <w:lvlJc w:val="left"/>
      <w:pPr>
        <w:ind w:left="1440" w:hanging="360"/>
      </w:pPr>
    </w:lvl>
    <w:lvl w:ilvl="2" w:tplc="E4A425CA" w:tentative="1">
      <w:start w:val="1"/>
      <w:numFmt w:val="lowerRoman"/>
      <w:lvlText w:val="%3."/>
      <w:lvlJc w:val="right"/>
      <w:pPr>
        <w:ind w:left="2160" w:hanging="180"/>
      </w:pPr>
    </w:lvl>
    <w:lvl w:ilvl="3" w:tplc="224C1910" w:tentative="1">
      <w:start w:val="1"/>
      <w:numFmt w:val="decimal"/>
      <w:lvlText w:val="%4."/>
      <w:lvlJc w:val="left"/>
      <w:pPr>
        <w:ind w:left="2880" w:hanging="360"/>
      </w:pPr>
    </w:lvl>
    <w:lvl w:ilvl="4" w:tplc="E03AC8CE" w:tentative="1">
      <w:start w:val="1"/>
      <w:numFmt w:val="lowerLetter"/>
      <w:lvlText w:val="%5."/>
      <w:lvlJc w:val="left"/>
      <w:pPr>
        <w:ind w:left="3600" w:hanging="360"/>
      </w:pPr>
    </w:lvl>
    <w:lvl w:ilvl="5" w:tplc="222096E4" w:tentative="1">
      <w:start w:val="1"/>
      <w:numFmt w:val="lowerRoman"/>
      <w:lvlText w:val="%6."/>
      <w:lvlJc w:val="right"/>
      <w:pPr>
        <w:ind w:left="4320" w:hanging="180"/>
      </w:pPr>
    </w:lvl>
    <w:lvl w:ilvl="6" w:tplc="3A4289BA" w:tentative="1">
      <w:start w:val="1"/>
      <w:numFmt w:val="decimal"/>
      <w:lvlText w:val="%7."/>
      <w:lvlJc w:val="left"/>
      <w:pPr>
        <w:ind w:left="5040" w:hanging="360"/>
      </w:pPr>
    </w:lvl>
    <w:lvl w:ilvl="7" w:tplc="43D6F478" w:tentative="1">
      <w:start w:val="1"/>
      <w:numFmt w:val="lowerLetter"/>
      <w:lvlText w:val="%8."/>
      <w:lvlJc w:val="left"/>
      <w:pPr>
        <w:ind w:left="5760" w:hanging="360"/>
      </w:pPr>
    </w:lvl>
    <w:lvl w:ilvl="8" w:tplc="4DA66626" w:tentative="1">
      <w:start w:val="1"/>
      <w:numFmt w:val="lowerRoman"/>
      <w:lvlText w:val="%9."/>
      <w:lvlJc w:val="right"/>
      <w:pPr>
        <w:ind w:left="6480" w:hanging="180"/>
      </w:pPr>
    </w:lvl>
  </w:abstractNum>
  <w:abstractNum w:abstractNumId="54" w15:restartNumberingAfterBreak="0">
    <w:nsid w:val="26AC3F90"/>
    <w:multiLevelType w:val="hybridMultilevel"/>
    <w:tmpl w:val="671C3212"/>
    <w:lvl w:ilvl="0" w:tplc="75F25070">
      <w:start w:val="1"/>
      <w:numFmt w:val="bullet"/>
      <w:lvlText w:val=""/>
      <w:lvlJc w:val="left"/>
      <w:pPr>
        <w:ind w:left="1146" w:hanging="360"/>
      </w:pPr>
      <w:rPr>
        <w:rFonts w:ascii="Symbol" w:hAnsi="Symbol" w:hint="default"/>
      </w:rPr>
    </w:lvl>
    <w:lvl w:ilvl="1" w:tplc="37B6A9CE" w:tentative="1">
      <w:start w:val="1"/>
      <w:numFmt w:val="bullet"/>
      <w:lvlText w:val="o"/>
      <w:lvlJc w:val="left"/>
      <w:pPr>
        <w:ind w:left="1866" w:hanging="360"/>
      </w:pPr>
      <w:rPr>
        <w:rFonts w:ascii="Courier New" w:hAnsi="Courier New" w:cs="Courier New" w:hint="default"/>
      </w:rPr>
    </w:lvl>
    <w:lvl w:ilvl="2" w:tplc="E0745724" w:tentative="1">
      <w:start w:val="1"/>
      <w:numFmt w:val="bullet"/>
      <w:lvlText w:val=""/>
      <w:lvlJc w:val="left"/>
      <w:pPr>
        <w:ind w:left="2586" w:hanging="360"/>
      </w:pPr>
      <w:rPr>
        <w:rFonts w:ascii="Wingdings" w:hAnsi="Wingdings" w:hint="default"/>
      </w:rPr>
    </w:lvl>
    <w:lvl w:ilvl="3" w:tplc="5074E9FA" w:tentative="1">
      <w:start w:val="1"/>
      <w:numFmt w:val="bullet"/>
      <w:lvlText w:val=""/>
      <w:lvlJc w:val="left"/>
      <w:pPr>
        <w:ind w:left="3306" w:hanging="360"/>
      </w:pPr>
      <w:rPr>
        <w:rFonts w:ascii="Symbol" w:hAnsi="Symbol" w:hint="default"/>
      </w:rPr>
    </w:lvl>
    <w:lvl w:ilvl="4" w:tplc="CD92D79C" w:tentative="1">
      <w:start w:val="1"/>
      <w:numFmt w:val="bullet"/>
      <w:lvlText w:val="o"/>
      <w:lvlJc w:val="left"/>
      <w:pPr>
        <w:ind w:left="4026" w:hanging="360"/>
      </w:pPr>
      <w:rPr>
        <w:rFonts w:ascii="Courier New" w:hAnsi="Courier New" w:cs="Courier New" w:hint="default"/>
      </w:rPr>
    </w:lvl>
    <w:lvl w:ilvl="5" w:tplc="1F488F86" w:tentative="1">
      <w:start w:val="1"/>
      <w:numFmt w:val="bullet"/>
      <w:lvlText w:val=""/>
      <w:lvlJc w:val="left"/>
      <w:pPr>
        <w:ind w:left="4746" w:hanging="360"/>
      </w:pPr>
      <w:rPr>
        <w:rFonts w:ascii="Wingdings" w:hAnsi="Wingdings" w:hint="default"/>
      </w:rPr>
    </w:lvl>
    <w:lvl w:ilvl="6" w:tplc="B088C9E0" w:tentative="1">
      <w:start w:val="1"/>
      <w:numFmt w:val="bullet"/>
      <w:lvlText w:val=""/>
      <w:lvlJc w:val="left"/>
      <w:pPr>
        <w:ind w:left="5466" w:hanging="360"/>
      </w:pPr>
      <w:rPr>
        <w:rFonts w:ascii="Symbol" w:hAnsi="Symbol" w:hint="default"/>
      </w:rPr>
    </w:lvl>
    <w:lvl w:ilvl="7" w:tplc="322C313C" w:tentative="1">
      <w:start w:val="1"/>
      <w:numFmt w:val="bullet"/>
      <w:lvlText w:val="o"/>
      <w:lvlJc w:val="left"/>
      <w:pPr>
        <w:ind w:left="6186" w:hanging="360"/>
      </w:pPr>
      <w:rPr>
        <w:rFonts w:ascii="Courier New" w:hAnsi="Courier New" w:cs="Courier New" w:hint="default"/>
      </w:rPr>
    </w:lvl>
    <w:lvl w:ilvl="8" w:tplc="213682BC" w:tentative="1">
      <w:start w:val="1"/>
      <w:numFmt w:val="bullet"/>
      <w:lvlText w:val=""/>
      <w:lvlJc w:val="left"/>
      <w:pPr>
        <w:ind w:left="6906" w:hanging="360"/>
      </w:pPr>
      <w:rPr>
        <w:rFonts w:ascii="Wingdings" w:hAnsi="Wingdings" w:hint="default"/>
      </w:rPr>
    </w:lvl>
  </w:abstractNum>
  <w:abstractNum w:abstractNumId="55" w15:restartNumberingAfterBreak="0">
    <w:nsid w:val="26FF4DA9"/>
    <w:multiLevelType w:val="hybridMultilevel"/>
    <w:tmpl w:val="A656ACD4"/>
    <w:lvl w:ilvl="0" w:tplc="9AC05A76">
      <w:start w:val="1"/>
      <w:numFmt w:val="bullet"/>
      <w:lvlText w:val=""/>
      <w:lvlJc w:val="left"/>
      <w:pPr>
        <w:ind w:left="1080" w:hanging="360"/>
      </w:pPr>
      <w:rPr>
        <w:rFonts w:ascii="Symbol" w:hAnsi="Symbol" w:hint="default"/>
      </w:rPr>
    </w:lvl>
    <w:lvl w:ilvl="1" w:tplc="DD103B26" w:tentative="1">
      <w:start w:val="1"/>
      <w:numFmt w:val="bullet"/>
      <w:lvlText w:val="o"/>
      <w:lvlJc w:val="left"/>
      <w:pPr>
        <w:ind w:left="1800" w:hanging="360"/>
      </w:pPr>
      <w:rPr>
        <w:rFonts w:ascii="Courier New" w:hAnsi="Courier New" w:cs="Courier New" w:hint="default"/>
      </w:rPr>
    </w:lvl>
    <w:lvl w:ilvl="2" w:tplc="A6EADA52" w:tentative="1">
      <w:start w:val="1"/>
      <w:numFmt w:val="bullet"/>
      <w:lvlText w:val=""/>
      <w:lvlJc w:val="left"/>
      <w:pPr>
        <w:ind w:left="2520" w:hanging="360"/>
      </w:pPr>
      <w:rPr>
        <w:rFonts w:ascii="Wingdings" w:hAnsi="Wingdings" w:hint="default"/>
      </w:rPr>
    </w:lvl>
    <w:lvl w:ilvl="3" w:tplc="2F8A0FB2" w:tentative="1">
      <w:start w:val="1"/>
      <w:numFmt w:val="bullet"/>
      <w:lvlText w:val=""/>
      <w:lvlJc w:val="left"/>
      <w:pPr>
        <w:ind w:left="3240" w:hanging="360"/>
      </w:pPr>
      <w:rPr>
        <w:rFonts w:ascii="Symbol" w:hAnsi="Symbol" w:hint="default"/>
      </w:rPr>
    </w:lvl>
    <w:lvl w:ilvl="4" w:tplc="5FC0CF28" w:tentative="1">
      <w:start w:val="1"/>
      <w:numFmt w:val="bullet"/>
      <w:lvlText w:val="o"/>
      <w:lvlJc w:val="left"/>
      <w:pPr>
        <w:ind w:left="3960" w:hanging="360"/>
      </w:pPr>
      <w:rPr>
        <w:rFonts w:ascii="Courier New" w:hAnsi="Courier New" w:cs="Courier New" w:hint="default"/>
      </w:rPr>
    </w:lvl>
    <w:lvl w:ilvl="5" w:tplc="CFE88E24" w:tentative="1">
      <w:start w:val="1"/>
      <w:numFmt w:val="bullet"/>
      <w:lvlText w:val=""/>
      <w:lvlJc w:val="left"/>
      <w:pPr>
        <w:ind w:left="4680" w:hanging="360"/>
      </w:pPr>
      <w:rPr>
        <w:rFonts w:ascii="Wingdings" w:hAnsi="Wingdings" w:hint="default"/>
      </w:rPr>
    </w:lvl>
    <w:lvl w:ilvl="6" w:tplc="670249E2" w:tentative="1">
      <w:start w:val="1"/>
      <w:numFmt w:val="bullet"/>
      <w:lvlText w:val=""/>
      <w:lvlJc w:val="left"/>
      <w:pPr>
        <w:ind w:left="5400" w:hanging="360"/>
      </w:pPr>
      <w:rPr>
        <w:rFonts w:ascii="Symbol" w:hAnsi="Symbol" w:hint="default"/>
      </w:rPr>
    </w:lvl>
    <w:lvl w:ilvl="7" w:tplc="B0EC0472" w:tentative="1">
      <w:start w:val="1"/>
      <w:numFmt w:val="bullet"/>
      <w:lvlText w:val="o"/>
      <w:lvlJc w:val="left"/>
      <w:pPr>
        <w:ind w:left="6120" w:hanging="360"/>
      </w:pPr>
      <w:rPr>
        <w:rFonts w:ascii="Courier New" w:hAnsi="Courier New" w:cs="Courier New" w:hint="default"/>
      </w:rPr>
    </w:lvl>
    <w:lvl w:ilvl="8" w:tplc="D09CA4D8" w:tentative="1">
      <w:start w:val="1"/>
      <w:numFmt w:val="bullet"/>
      <w:lvlText w:val=""/>
      <w:lvlJc w:val="left"/>
      <w:pPr>
        <w:ind w:left="6840" w:hanging="360"/>
      </w:pPr>
      <w:rPr>
        <w:rFonts w:ascii="Wingdings" w:hAnsi="Wingdings" w:hint="default"/>
      </w:rPr>
    </w:lvl>
  </w:abstractNum>
  <w:abstractNum w:abstractNumId="56" w15:restartNumberingAfterBreak="0">
    <w:nsid w:val="28AF06D0"/>
    <w:multiLevelType w:val="hybridMultilevel"/>
    <w:tmpl w:val="63FE611A"/>
    <w:lvl w:ilvl="0" w:tplc="5BA2BED8">
      <w:start w:val="1"/>
      <w:numFmt w:val="decimal"/>
      <w:lvlText w:val="%1."/>
      <w:lvlJc w:val="left"/>
      <w:pPr>
        <w:ind w:left="1065" w:hanging="705"/>
      </w:pPr>
      <w:rPr>
        <w:rFonts w:hint="default"/>
      </w:rPr>
    </w:lvl>
    <w:lvl w:ilvl="1" w:tplc="C8BC8052">
      <w:start w:val="24"/>
      <w:numFmt w:val="bullet"/>
      <w:lvlText w:val="-"/>
      <w:lvlJc w:val="left"/>
      <w:pPr>
        <w:ind w:left="1440" w:hanging="360"/>
      </w:pPr>
      <w:rPr>
        <w:rFonts w:ascii="Arial" w:eastAsia="Calibri" w:hAnsi="Arial" w:cs="Arial" w:hint="default"/>
      </w:rPr>
    </w:lvl>
    <w:lvl w:ilvl="2" w:tplc="6A801676">
      <w:start w:val="1"/>
      <w:numFmt w:val="decimal"/>
      <w:lvlText w:val="%3)"/>
      <w:lvlJc w:val="left"/>
      <w:pPr>
        <w:ind w:left="2340" w:hanging="360"/>
      </w:pPr>
      <w:rPr>
        <w:rFonts w:hint="default"/>
      </w:rPr>
    </w:lvl>
    <w:lvl w:ilvl="3" w:tplc="04150011">
      <w:start w:val="1"/>
      <w:numFmt w:val="decimal"/>
      <w:lvlText w:val="%4)"/>
      <w:lvlJc w:val="left"/>
      <w:pPr>
        <w:ind w:left="2880" w:hanging="360"/>
      </w:pPr>
    </w:lvl>
    <w:lvl w:ilvl="4" w:tplc="B0DEC2EC">
      <w:start w:val="2"/>
      <w:numFmt w:val="upperRoman"/>
      <w:lvlText w:val="%5."/>
      <w:lvlJc w:val="left"/>
      <w:pPr>
        <w:ind w:left="3960" w:hanging="720"/>
      </w:pPr>
      <w:rPr>
        <w:rFonts w:hint="default"/>
        <w:b/>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29170207"/>
    <w:multiLevelType w:val="hybridMultilevel"/>
    <w:tmpl w:val="F08CD04E"/>
    <w:lvl w:ilvl="0" w:tplc="E65E2AC4">
      <w:start w:val="1"/>
      <w:numFmt w:val="decimal"/>
      <w:lvlText w:val="%1."/>
      <w:lvlJc w:val="left"/>
      <w:pPr>
        <w:tabs>
          <w:tab w:val="num" w:pos="720"/>
        </w:tabs>
        <w:ind w:left="720" w:hanging="360"/>
      </w:pPr>
      <w:rPr>
        <w:strike w:val="0"/>
      </w:rPr>
    </w:lvl>
    <w:lvl w:ilvl="1" w:tplc="04150011">
      <w:start w:val="1"/>
      <w:numFmt w:val="decimal"/>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8" w15:restartNumberingAfterBreak="0">
    <w:nsid w:val="29636C6F"/>
    <w:multiLevelType w:val="hybridMultilevel"/>
    <w:tmpl w:val="7C0EB7BA"/>
    <w:lvl w:ilvl="0" w:tplc="6B144CA4">
      <w:start w:val="1"/>
      <w:numFmt w:val="decimal"/>
      <w:lvlText w:val="%1)"/>
      <w:lvlJc w:val="left"/>
      <w:pPr>
        <w:tabs>
          <w:tab w:val="num" w:pos="567"/>
        </w:tabs>
        <w:ind w:left="567" w:hanging="283"/>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9" w15:restartNumberingAfterBreak="0">
    <w:nsid w:val="29C47033"/>
    <w:multiLevelType w:val="hybridMultilevel"/>
    <w:tmpl w:val="2E9C9640"/>
    <w:lvl w:ilvl="0" w:tplc="4D5C5732">
      <w:start w:val="1"/>
      <w:numFmt w:val="bullet"/>
      <w:lvlText w:val=""/>
      <w:lvlJc w:val="left"/>
      <w:pPr>
        <w:ind w:left="1146" w:hanging="360"/>
      </w:pPr>
      <w:rPr>
        <w:rFonts w:ascii="Symbol" w:hAnsi="Symbol" w:hint="default"/>
      </w:rPr>
    </w:lvl>
    <w:lvl w:ilvl="1" w:tplc="9EF83618" w:tentative="1">
      <w:start w:val="1"/>
      <w:numFmt w:val="bullet"/>
      <w:lvlText w:val="o"/>
      <w:lvlJc w:val="left"/>
      <w:pPr>
        <w:ind w:left="1866" w:hanging="360"/>
      </w:pPr>
      <w:rPr>
        <w:rFonts w:ascii="Courier New" w:hAnsi="Courier New" w:cs="Courier New" w:hint="default"/>
      </w:rPr>
    </w:lvl>
    <w:lvl w:ilvl="2" w:tplc="88EE72B8" w:tentative="1">
      <w:start w:val="1"/>
      <w:numFmt w:val="bullet"/>
      <w:lvlText w:val=""/>
      <w:lvlJc w:val="left"/>
      <w:pPr>
        <w:ind w:left="2586" w:hanging="360"/>
      </w:pPr>
      <w:rPr>
        <w:rFonts w:ascii="Wingdings" w:hAnsi="Wingdings" w:hint="default"/>
      </w:rPr>
    </w:lvl>
    <w:lvl w:ilvl="3" w:tplc="8BCED874" w:tentative="1">
      <w:start w:val="1"/>
      <w:numFmt w:val="bullet"/>
      <w:lvlText w:val=""/>
      <w:lvlJc w:val="left"/>
      <w:pPr>
        <w:ind w:left="3306" w:hanging="360"/>
      </w:pPr>
      <w:rPr>
        <w:rFonts w:ascii="Symbol" w:hAnsi="Symbol" w:hint="default"/>
      </w:rPr>
    </w:lvl>
    <w:lvl w:ilvl="4" w:tplc="5B1A4D10" w:tentative="1">
      <w:start w:val="1"/>
      <w:numFmt w:val="bullet"/>
      <w:lvlText w:val="o"/>
      <w:lvlJc w:val="left"/>
      <w:pPr>
        <w:ind w:left="4026" w:hanging="360"/>
      </w:pPr>
      <w:rPr>
        <w:rFonts w:ascii="Courier New" w:hAnsi="Courier New" w:cs="Courier New" w:hint="default"/>
      </w:rPr>
    </w:lvl>
    <w:lvl w:ilvl="5" w:tplc="B956B59C" w:tentative="1">
      <w:start w:val="1"/>
      <w:numFmt w:val="bullet"/>
      <w:lvlText w:val=""/>
      <w:lvlJc w:val="left"/>
      <w:pPr>
        <w:ind w:left="4746" w:hanging="360"/>
      </w:pPr>
      <w:rPr>
        <w:rFonts w:ascii="Wingdings" w:hAnsi="Wingdings" w:hint="default"/>
      </w:rPr>
    </w:lvl>
    <w:lvl w:ilvl="6" w:tplc="BD641E3C" w:tentative="1">
      <w:start w:val="1"/>
      <w:numFmt w:val="bullet"/>
      <w:lvlText w:val=""/>
      <w:lvlJc w:val="left"/>
      <w:pPr>
        <w:ind w:left="5466" w:hanging="360"/>
      </w:pPr>
      <w:rPr>
        <w:rFonts w:ascii="Symbol" w:hAnsi="Symbol" w:hint="default"/>
      </w:rPr>
    </w:lvl>
    <w:lvl w:ilvl="7" w:tplc="3D7E59E6" w:tentative="1">
      <w:start w:val="1"/>
      <w:numFmt w:val="bullet"/>
      <w:lvlText w:val="o"/>
      <w:lvlJc w:val="left"/>
      <w:pPr>
        <w:ind w:left="6186" w:hanging="360"/>
      </w:pPr>
      <w:rPr>
        <w:rFonts w:ascii="Courier New" w:hAnsi="Courier New" w:cs="Courier New" w:hint="default"/>
      </w:rPr>
    </w:lvl>
    <w:lvl w:ilvl="8" w:tplc="2C1A4314" w:tentative="1">
      <w:start w:val="1"/>
      <w:numFmt w:val="bullet"/>
      <w:lvlText w:val=""/>
      <w:lvlJc w:val="left"/>
      <w:pPr>
        <w:ind w:left="6906" w:hanging="360"/>
      </w:pPr>
      <w:rPr>
        <w:rFonts w:ascii="Wingdings" w:hAnsi="Wingdings" w:hint="default"/>
      </w:rPr>
    </w:lvl>
  </w:abstractNum>
  <w:abstractNum w:abstractNumId="60" w15:restartNumberingAfterBreak="0">
    <w:nsid w:val="2A3B52C4"/>
    <w:multiLevelType w:val="hybridMultilevel"/>
    <w:tmpl w:val="ABD4752C"/>
    <w:lvl w:ilvl="0" w:tplc="AA84FFC6">
      <w:start w:val="1"/>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2B05208E"/>
    <w:multiLevelType w:val="hybridMultilevel"/>
    <w:tmpl w:val="23781C8C"/>
    <w:lvl w:ilvl="0" w:tplc="2536DA02">
      <w:start w:val="1"/>
      <w:numFmt w:val="bullet"/>
      <w:lvlText w:val=""/>
      <w:lvlJc w:val="left"/>
      <w:pPr>
        <w:ind w:left="1246" w:hanging="360"/>
      </w:pPr>
      <w:rPr>
        <w:rFonts w:ascii="Symbol" w:hAnsi="Symbol" w:hint="default"/>
      </w:rPr>
    </w:lvl>
    <w:lvl w:ilvl="1" w:tplc="01D239BE" w:tentative="1">
      <w:start w:val="1"/>
      <w:numFmt w:val="bullet"/>
      <w:lvlText w:val="o"/>
      <w:lvlJc w:val="left"/>
      <w:pPr>
        <w:ind w:left="1966" w:hanging="360"/>
      </w:pPr>
      <w:rPr>
        <w:rFonts w:ascii="Courier New" w:hAnsi="Courier New" w:cs="Courier New" w:hint="default"/>
      </w:rPr>
    </w:lvl>
    <w:lvl w:ilvl="2" w:tplc="94F4F8C2" w:tentative="1">
      <w:start w:val="1"/>
      <w:numFmt w:val="bullet"/>
      <w:lvlText w:val=""/>
      <w:lvlJc w:val="left"/>
      <w:pPr>
        <w:ind w:left="2686" w:hanging="360"/>
      </w:pPr>
      <w:rPr>
        <w:rFonts w:ascii="Wingdings" w:hAnsi="Wingdings" w:hint="default"/>
      </w:rPr>
    </w:lvl>
    <w:lvl w:ilvl="3" w:tplc="DA54829C" w:tentative="1">
      <w:start w:val="1"/>
      <w:numFmt w:val="bullet"/>
      <w:lvlText w:val=""/>
      <w:lvlJc w:val="left"/>
      <w:pPr>
        <w:ind w:left="3406" w:hanging="360"/>
      </w:pPr>
      <w:rPr>
        <w:rFonts w:ascii="Symbol" w:hAnsi="Symbol" w:hint="default"/>
      </w:rPr>
    </w:lvl>
    <w:lvl w:ilvl="4" w:tplc="129C42A0" w:tentative="1">
      <w:start w:val="1"/>
      <w:numFmt w:val="bullet"/>
      <w:lvlText w:val="o"/>
      <w:lvlJc w:val="left"/>
      <w:pPr>
        <w:ind w:left="4126" w:hanging="360"/>
      </w:pPr>
      <w:rPr>
        <w:rFonts w:ascii="Courier New" w:hAnsi="Courier New" w:cs="Courier New" w:hint="default"/>
      </w:rPr>
    </w:lvl>
    <w:lvl w:ilvl="5" w:tplc="480E906E" w:tentative="1">
      <w:start w:val="1"/>
      <w:numFmt w:val="bullet"/>
      <w:lvlText w:val=""/>
      <w:lvlJc w:val="left"/>
      <w:pPr>
        <w:ind w:left="4846" w:hanging="360"/>
      </w:pPr>
      <w:rPr>
        <w:rFonts w:ascii="Wingdings" w:hAnsi="Wingdings" w:hint="default"/>
      </w:rPr>
    </w:lvl>
    <w:lvl w:ilvl="6" w:tplc="70E6C1A8" w:tentative="1">
      <w:start w:val="1"/>
      <w:numFmt w:val="bullet"/>
      <w:lvlText w:val=""/>
      <w:lvlJc w:val="left"/>
      <w:pPr>
        <w:ind w:left="5566" w:hanging="360"/>
      </w:pPr>
      <w:rPr>
        <w:rFonts w:ascii="Symbol" w:hAnsi="Symbol" w:hint="default"/>
      </w:rPr>
    </w:lvl>
    <w:lvl w:ilvl="7" w:tplc="00121830" w:tentative="1">
      <w:start w:val="1"/>
      <w:numFmt w:val="bullet"/>
      <w:lvlText w:val="o"/>
      <w:lvlJc w:val="left"/>
      <w:pPr>
        <w:ind w:left="6286" w:hanging="360"/>
      </w:pPr>
      <w:rPr>
        <w:rFonts w:ascii="Courier New" w:hAnsi="Courier New" w:cs="Courier New" w:hint="default"/>
      </w:rPr>
    </w:lvl>
    <w:lvl w:ilvl="8" w:tplc="3DC2B6A8" w:tentative="1">
      <w:start w:val="1"/>
      <w:numFmt w:val="bullet"/>
      <w:lvlText w:val=""/>
      <w:lvlJc w:val="left"/>
      <w:pPr>
        <w:ind w:left="7006" w:hanging="360"/>
      </w:pPr>
      <w:rPr>
        <w:rFonts w:ascii="Wingdings" w:hAnsi="Wingdings" w:hint="default"/>
      </w:rPr>
    </w:lvl>
  </w:abstractNum>
  <w:abstractNum w:abstractNumId="62" w15:restartNumberingAfterBreak="0">
    <w:nsid w:val="2BA47A38"/>
    <w:multiLevelType w:val="hybridMultilevel"/>
    <w:tmpl w:val="D73EEA54"/>
    <w:lvl w:ilvl="0" w:tplc="3FCE435C">
      <w:start w:val="1"/>
      <w:numFmt w:val="decimal"/>
      <w:lvlText w:val="%1."/>
      <w:lvlJc w:val="left"/>
      <w:pPr>
        <w:ind w:left="720" w:hanging="360"/>
      </w:pPr>
      <w:rPr>
        <w:rFonts w:hint="default"/>
        <w:b w:val="0"/>
        <w:bCs/>
        <w:i w:val="0"/>
        <w:color w:val="auto"/>
        <w:sz w:val="20"/>
        <w:szCs w:val="20"/>
      </w:rPr>
    </w:lvl>
    <w:lvl w:ilvl="1" w:tplc="9AD4356C" w:tentative="1">
      <w:start w:val="1"/>
      <w:numFmt w:val="lowerLetter"/>
      <w:lvlText w:val="%2."/>
      <w:lvlJc w:val="left"/>
      <w:pPr>
        <w:ind w:left="1440" w:hanging="360"/>
      </w:pPr>
    </w:lvl>
    <w:lvl w:ilvl="2" w:tplc="C1E4E038" w:tentative="1">
      <w:start w:val="1"/>
      <w:numFmt w:val="lowerRoman"/>
      <w:lvlText w:val="%3."/>
      <w:lvlJc w:val="right"/>
      <w:pPr>
        <w:ind w:left="2160" w:hanging="180"/>
      </w:pPr>
    </w:lvl>
    <w:lvl w:ilvl="3" w:tplc="5F6C1F84" w:tentative="1">
      <w:start w:val="1"/>
      <w:numFmt w:val="decimal"/>
      <w:lvlText w:val="%4."/>
      <w:lvlJc w:val="left"/>
      <w:pPr>
        <w:ind w:left="2880" w:hanging="360"/>
      </w:pPr>
    </w:lvl>
    <w:lvl w:ilvl="4" w:tplc="4B36ADA8" w:tentative="1">
      <w:start w:val="1"/>
      <w:numFmt w:val="lowerLetter"/>
      <w:lvlText w:val="%5."/>
      <w:lvlJc w:val="left"/>
      <w:pPr>
        <w:ind w:left="3600" w:hanging="360"/>
      </w:pPr>
    </w:lvl>
    <w:lvl w:ilvl="5" w:tplc="AB985A66" w:tentative="1">
      <w:start w:val="1"/>
      <w:numFmt w:val="lowerRoman"/>
      <w:lvlText w:val="%6."/>
      <w:lvlJc w:val="right"/>
      <w:pPr>
        <w:ind w:left="4320" w:hanging="180"/>
      </w:pPr>
    </w:lvl>
    <w:lvl w:ilvl="6" w:tplc="5C96730E" w:tentative="1">
      <w:start w:val="1"/>
      <w:numFmt w:val="decimal"/>
      <w:lvlText w:val="%7."/>
      <w:lvlJc w:val="left"/>
      <w:pPr>
        <w:ind w:left="5040" w:hanging="360"/>
      </w:pPr>
    </w:lvl>
    <w:lvl w:ilvl="7" w:tplc="4E905A4A" w:tentative="1">
      <w:start w:val="1"/>
      <w:numFmt w:val="lowerLetter"/>
      <w:lvlText w:val="%8."/>
      <w:lvlJc w:val="left"/>
      <w:pPr>
        <w:ind w:left="5760" w:hanging="360"/>
      </w:pPr>
    </w:lvl>
    <w:lvl w:ilvl="8" w:tplc="577CC21A" w:tentative="1">
      <w:start w:val="1"/>
      <w:numFmt w:val="lowerRoman"/>
      <w:lvlText w:val="%9."/>
      <w:lvlJc w:val="right"/>
      <w:pPr>
        <w:ind w:left="6480" w:hanging="180"/>
      </w:pPr>
    </w:lvl>
  </w:abstractNum>
  <w:abstractNum w:abstractNumId="63" w15:restartNumberingAfterBreak="0">
    <w:nsid w:val="2C6975F9"/>
    <w:multiLevelType w:val="hybridMultilevel"/>
    <w:tmpl w:val="64600EDA"/>
    <w:lvl w:ilvl="0" w:tplc="2C7A9DF2">
      <w:start w:val="1"/>
      <w:numFmt w:val="bullet"/>
      <w:lvlText w:val=""/>
      <w:lvlJc w:val="left"/>
      <w:pPr>
        <w:ind w:left="1080" w:hanging="360"/>
      </w:pPr>
      <w:rPr>
        <w:rFonts w:ascii="Symbol" w:hAnsi="Symbol" w:hint="default"/>
      </w:rPr>
    </w:lvl>
    <w:lvl w:ilvl="1" w:tplc="D156497C" w:tentative="1">
      <w:start w:val="1"/>
      <w:numFmt w:val="bullet"/>
      <w:lvlText w:val="o"/>
      <w:lvlJc w:val="left"/>
      <w:pPr>
        <w:ind w:left="1800" w:hanging="360"/>
      </w:pPr>
      <w:rPr>
        <w:rFonts w:ascii="Courier New" w:hAnsi="Courier New" w:cs="Courier New" w:hint="default"/>
      </w:rPr>
    </w:lvl>
    <w:lvl w:ilvl="2" w:tplc="AFFE2FE8" w:tentative="1">
      <w:start w:val="1"/>
      <w:numFmt w:val="bullet"/>
      <w:lvlText w:val=""/>
      <w:lvlJc w:val="left"/>
      <w:pPr>
        <w:ind w:left="2520" w:hanging="360"/>
      </w:pPr>
      <w:rPr>
        <w:rFonts w:ascii="Wingdings" w:hAnsi="Wingdings" w:hint="default"/>
      </w:rPr>
    </w:lvl>
    <w:lvl w:ilvl="3" w:tplc="660A199A" w:tentative="1">
      <w:start w:val="1"/>
      <w:numFmt w:val="bullet"/>
      <w:lvlText w:val=""/>
      <w:lvlJc w:val="left"/>
      <w:pPr>
        <w:ind w:left="3240" w:hanging="360"/>
      </w:pPr>
      <w:rPr>
        <w:rFonts w:ascii="Symbol" w:hAnsi="Symbol" w:hint="default"/>
      </w:rPr>
    </w:lvl>
    <w:lvl w:ilvl="4" w:tplc="9F341AB0" w:tentative="1">
      <w:start w:val="1"/>
      <w:numFmt w:val="bullet"/>
      <w:lvlText w:val="o"/>
      <w:lvlJc w:val="left"/>
      <w:pPr>
        <w:ind w:left="3960" w:hanging="360"/>
      </w:pPr>
      <w:rPr>
        <w:rFonts w:ascii="Courier New" w:hAnsi="Courier New" w:cs="Courier New" w:hint="default"/>
      </w:rPr>
    </w:lvl>
    <w:lvl w:ilvl="5" w:tplc="1E367662" w:tentative="1">
      <w:start w:val="1"/>
      <w:numFmt w:val="bullet"/>
      <w:lvlText w:val=""/>
      <w:lvlJc w:val="left"/>
      <w:pPr>
        <w:ind w:left="4680" w:hanging="360"/>
      </w:pPr>
      <w:rPr>
        <w:rFonts w:ascii="Wingdings" w:hAnsi="Wingdings" w:hint="default"/>
      </w:rPr>
    </w:lvl>
    <w:lvl w:ilvl="6" w:tplc="0F884CCA" w:tentative="1">
      <w:start w:val="1"/>
      <w:numFmt w:val="bullet"/>
      <w:lvlText w:val=""/>
      <w:lvlJc w:val="left"/>
      <w:pPr>
        <w:ind w:left="5400" w:hanging="360"/>
      </w:pPr>
      <w:rPr>
        <w:rFonts w:ascii="Symbol" w:hAnsi="Symbol" w:hint="default"/>
      </w:rPr>
    </w:lvl>
    <w:lvl w:ilvl="7" w:tplc="46604752" w:tentative="1">
      <w:start w:val="1"/>
      <w:numFmt w:val="bullet"/>
      <w:lvlText w:val="o"/>
      <w:lvlJc w:val="left"/>
      <w:pPr>
        <w:ind w:left="6120" w:hanging="360"/>
      </w:pPr>
      <w:rPr>
        <w:rFonts w:ascii="Courier New" w:hAnsi="Courier New" w:cs="Courier New" w:hint="default"/>
      </w:rPr>
    </w:lvl>
    <w:lvl w:ilvl="8" w:tplc="7098EDEE" w:tentative="1">
      <w:start w:val="1"/>
      <w:numFmt w:val="bullet"/>
      <w:lvlText w:val=""/>
      <w:lvlJc w:val="left"/>
      <w:pPr>
        <w:ind w:left="6840" w:hanging="360"/>
      </w:pPr>
      <w:rPr>
        <w:rFonts w:ascii="Wingdings" w:hAnsi="Wingdings" w:hint="default"/>
      </w:rPr>
    </w:lvl>
  </w:abstractNum>
  <w:abstractNum w:abstractNumId="64" w15:restartNumberingAfterBreak="0">
    <w:nsid w:val="2D0C5C9D"/>
    <w:multiLevelType w:val="hybridMultilevel"/>
    <w:tmpl w:val="8414952C"/>
    <w:lvl w:ilvl="0" w:tplc="7B34E2BE">
      <w:start w:val="1"/>
      <w:numFmt w:val="decimal"/>
      <w:lvlText w:val="%1."/>
      <w:lvlJc w:val="left"/>
      <w:pPr>
        <w:ind w:left="360" w:hanging="360"/>
      </w:pPr>
      <w:rPr>
        <w:rFonts w:hint="default"/>
        <w:b/>
        <w:bCs w:val="0"/>
        <w:i w:val="0"/>
        <w:color w:val="auto"/>
        <w:sz w:val="20"/>
        <w:szCs w:val="20"/>
      </w:rPr>
    </w:lvl>
    <w:lvl w:ilvl="1" w:tplc="27E85868" w:tentative="1">
      <w:start w:val="1"/>
      <w:numFmt w:val="lowerLetter"/>
      <w:lvlText w:val="%2."/>
      <w:lvlJc w:val="left"/>
      <w:pPr>
        <w:ind w:left="1080" w:hanging="360"/>
      </w:pPr>
    </w:lvl>
    <w:lvl w:ilvl="2" w:tplc="EF3679EA" w:tentative="1">
      <w:start w:val="1"/>
      <w:numFmt w:val="lowerRoman"/>
      <w:lvlText w:val="%3."/>
      <w:lvlJc w:val="right"/>
      <w:pPr>
        <w:ind w:left="1800" w:hanging="180"/>
      </w:pPr>
    </w:lvl>
    <w:lvl w:ilvl="3" w:tplc="7E2E3BF8" w:tentative="1">
      <w:start w:val="1"/>
      <w:numFmt w:val="decimal"/>
      <w:lvlText w:val="%4."/>
      <w:lvlJc w:val="left"/>
      <w:pPr>
        <w:ind w:left="2520" w:hanging="360"/>
      </w:pPr>
    </w:lvl>
    <w:lvl w:ilvl="4" w:tplc="21449BAC" w:tentative="1">
      <w:start w:val="1"/>
      <w:numFmt w:val="lowerLetter"/>
      <w:lvlText w:val="%5."/>
      <w:lvlJc w:val="left"/>
      <w:pPr>
        <w:ind w:left="3240" w:hanging="360"/>
      </w:pPr>
    </w:lvl>
    <w:lvl w:ilvl="5" w:tplc="870EBE7E" w:tentative="1">
      <w:start w:val="1"/>
      <w:numFmt w:val="lowerRoman"/>
      <w:lvlText w:val="%6."/>
      <w:lvlJc w:val="right"/>
      <w:pPr>
        <w:ind w:left="3960" w:hanging="180"/>
      </w:pPr>
    </w:lvl>
    <w:lvl w:ilvl="6" w:tplc="5D8E6D28" w:tentative="1">
      <w:start w:val="1"/>
      <w:numFmt w:val="decimal"/>
      <w:lvlText w:val="%7."/>
      <w:lvlJc w:val="left"/>
      <w:pPr>
        <w:ind w:left="4680" w:hanging="360"/>
      </w:pPr>
    </w:lvl>
    <w:lvl w:ilvl="7" w:tplc="003C7128" w:tentative="1">
      <w:start w:val="1"/>
      <w:numFmt w:val="lowerLetter"/>
      <w:lvlText w:val="%8."/>
      <w:lvlJc w:val="left"/>
      <w:pPr>
        <w:ind w:left="5400" w:hanging="360"/>
      </w:pPr>
    </w:lvl>
    <w:lvl w:ilvl="8" w:tplc="9EB28B20" w:tentative="1">
      <w:start w:val="1"/>
      <w:numFmt w:val="lowerRoman"/>
      <w:lvlText w:val="%9."/>
      <w:lvlJc w:val="right"/>
      <w:pPr>
        <w:ind w:left="6120" w:hanging="180"/>
      </w:pPr>
    </w:lvl>
  </w:abstractNum>
  <w:abstractNum w:abstractNumId="65" w15:restartNumberingAfterBreak="0">
    <w:nsid w:val="2DA12818"/>
    <w:multiLevelType w:val="hybridMultilevel"/>
    <w:tmpl w:val="B1BAB530"/>
    <w:lvl w:ilvl="0" w:tplc="6E260FAE">
      <w:start w:val="1"/>
      <w:numFmt w:val="decimal"/>
      <w:lvlText w:val="%1."/>
      <w:lvlJc w:val="left"/>
      <w:pPr>
        <w:ind w:left="862" w:hanging="360"/>
      </w:pPr>
      <w:rPr>
        <w:b/>
        <w:bCs/>
      </w:rPr>
    </w:lvl>
    <w:lvl w:ilvl="1" w:tplc="D9A65F60" w:tentative="1">
      <w:start w:val="1"/>
      <w:numFmt w:val="lowerLetter"/>
      <w:lvlText w:val="%2."/>
      <w:lvlJc w:val="left"/>
      <w:pPr>
        <w:ind w:left="1582" w:hanging="360"/>
      </w:pPr>
    </w:lvl>
    <w:lvl w:ilvl="2" w:tplc="6060C7A0" w:tentative="1">
      <w:start w:val="1"/>
      <w:numFmt w:val="lowerRoman"/>
      <w:lvlText w:val="%3."/>
      <w:lvlJc w:val="right"/>
      <w:pPr>
        <w:ind w:left="2302" w:hanging="180"/>
      </w:pPr>
    </w:lvl>
    <w:lvl w:ilvl="3" w:tplc="DB780BB8" w:tentative="1">
      <w:start w:val="1"/>
      <w:numFmt w:val="decimal"/>
      <w:lvlText w:val="%4."/>
      <w:lvlJc w:val="left"/>
      <w:pPr>
        <w:ind w:left="3022" w:hanging="360"/>
      </w:pPr>
    </w:lvl>
    <w:lvl w:ilvl="4" w:tplc="F8F210CA" w:tentative="1">
      <w:start w:val="1"/>
      <w:numFmt w:val="lowerLetter"/>
      <w:lvlText w:val="%5."/>
      <w:lvlJc w:val="left"/>
      <w:pPr>
        <w:ind w:left="3742" w:hanging="360"/>
      </w:pPr>
    </w:lvl>
    <w:lvl w:ilvl="5" w:tplc="63E83B42" w:tentative="1">
      <w:start w:val="1"/>
      <w:numFmt w:val="lowerRoman"/>
      <w:lvlText w:val="%6."/>
      <w:lvlJc w:val="right"/>
      <w:pPr>
        <w:ind w:left="4462" w:hanging="180"/>
      </w:pPr>
    </w:lvl>
    <w:lvl w:ilvl="6" w:tplc="D4FE9880" w:tentative="1">
      <w:start w:val="1"/>
      <w:numFmt w:val="decimal"/>
      <w:lvlText w:val="%7."/>
      <w:lvlJc w:val="left"/>
      <w:pPr>
        <w:ind w:left="5182" w:hanging="360"/>
      </w:pPr>
    </w:lvl>
    <w:lvl w:ilvl="7" w:tplc="CB4E1748" w:tentative="1">
      <w:start w:val="1"/>
      <w:numFmt w:val="lowerLetter"/>
      <w:lvlText w:val="%8."/>
      <w:lvlJc w:val="left"/>
      <w:pPr>
        <w:ind w:left="5902" w:hanging="360"/>
      </w:pPr>
    </w:lvl>
    <w:lvl w:ilvl="8" w:tplc="ABF2F686" w:tentative="1">
      <w:start w:val="1"/>
      <w:numFmt w:val="lowerRoman"/>
      <w:lvlText w:val="%9."/>
      <w:lvlJc w:val="right"/>
      <w:pPr>
        <w:ind w:left="6622" w:hanging="180"/>
      </w:pPr>
    </w:lvl>
  </w:abstractNum>
  <w:abstractNum w:abstractNumId="66" w15:restartNumberingAfterBreak="0">
    <w:nsid w:val="2E0D5C6D"/>
    <w:multiLevelType w:val="hybridMultilevel"/>
    <w:tmpl w:val="5D18F8F4"/>
    <w:lvl w:ilvl="0" w:tplc="0415000F">
      <w:start w:val="1"/>
      <w:numFmt w:val="decimal"/>
      <w:lvlText w:val="%1."/>
      <w:lvlJc w:val="left"/>
      <w:pPr>
        <w:ind w:left="1146" w:hanging="360"/>
      </w:pPr>
    </w:lvl>
    <w:lvl w:ilvl="1" w:tplc="5F4070BE">
      <w:start w:val="1"/>
      <w:numFmt w:val="decimal"/>
      <w:lvlText w:val="%2)"/>
      <w:lvlJc w:val="left"/>
      <w:pPr>
        <w:ind w:left="1866" w:hanging="360"/>
      </w:pPr>
      <w:rPr>
        <w:sz w:val="22"/>
        <w:szCs w:val="22"/>
      </w:r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7" w15:restartNumberingAfterBreak="0">
    <w:nsid w:val="2E400A0C"/>
    <w:multiLevelType w:val="hybridMultilevel"/>
    <w:tmpl w:val="3F6C6D9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2F581010"/>
    <w:multiLevelType w:val="hybridMultilevel"/>
    <w:tmpl w:val="FE56C972"/>
    <w:lvl w:ilvl="0" w:tplc="EEFE0862">
      <w:start w:val="1"/>
      <w:numFmt w:val="bullet"/>
      <w:lvlText w:val=""/>
      <w:lvlJc w:val="left"/>
      <w:pPr>
        <w:ind w:left="1146" w:hanging="360"/>
      </w:pPr>
      <w:rPr>
        <w:rFonts w:ascii="Symbol" w:hAnsi="Symbol" w:hint="default"/>
      </w:rPr>
    </w:lvl>
    <w:lvl w:ilvl="1" w:tplc="D856EAC0" w:tentative="1">
      <w:start w:val="1"/>
      <w:numFmt w:val="bullet"/>
      <w:lvlText w:val="o"/>
      <w:lvlJc w:val="left"/>
      <w:pPr>
        <w:ind w:left="1866" w:hanging="360"/>
      </w:pPr>
      <w:rPr>
        <w:rFonts w:ascii="Courier New" w:hAnsi="Courier New" w:cs="Courier New" w:hint="default"/>
      </w:rPr>
    </w:lvl>
    <w:lvl w:ilvl="2" w:tplc="4C409DDA" w:tentative="1">
      <w:start w:val="1"/>
      <w:numFmt w:val="bullet"/>
      <w:lvlText w:val=""/>
      <w:lvlJc w:val="left"/>
      <w:pPr>
        <w:ind w:left="2586" w:hanging="360"/>
      </w:pPr>
      <w:rPr>
        <w:rFonts w:ascii="Wingdings" w:hAnsi="Wingdings" w:hint="default"/>
      </w:rPr>
    </w:lvl>
    <w:lvl w:ilvl="3" w:tplc="3C502B9C" w:tentative="1">
      <w:start w:val="1"/>
      <w:numFmt w:val="bullet"/>
      <w:lvlText w:val=""/>
      <w:lvlJc w:val="left"/>
      <w:pPr>
        <w:ind w:left="3306" w:hanging="360"/>
      </w:pPr>
      <w:rPr>
        <w:rFonts w:ascii="Symbol" w:hAnsi="Symbol" w:hint="default"/>
      </w:rPr>
    </w:lvl>
    <w:lvl w:ilvl="4" w:tplc="481E3DE0" w:tentative="1">
      <w:start w:val="1"/>
      <w:numFmt w:val="bullet"/>
      <w:lvlText w:val="o"/>
      <w:lvlJc w:val="left"/>
      <w:pPr>
        <w:ind w:left="4026" w:hanging="360"/>
      </w:pPr>
      <w:rPr>
        <w:rFonts w:ascii="Courier New" w:hAnsi="Courier New" w:cs="Courier New" w:hint="default"/>
      </w:rPr>
    </w:lvl>
    <w:lvl w:ilvl="5" w:tplc="23FE52AE" w:tentative="1">
      <w:start w:val="1"/>
      <w:numFmt w:val="bullet"/>
      <w:lvlText w:val=""/>
      <w:lvlJc w:val="left"/>
      <w:pPr>
        <w:ind w:left="4746" w:hanging="360"/>
      </w:pPr>
      <w:rPr>
        <w:rFonts w:ascii="Wingdings" w:hAnsi="Wingdings" w:hint="default"/>
      </w:rPr>
    </w:lvl>
    <w:lvl w:ilvl="6" w:tplc="68227B18" w:tentative="1">
      <w:start w:val="1"/>
      <w:numFmt w:val="bullet"/>
      <w:lvlText w:val=""/>
      <w:lvlJc w:val="left"/>
      <w:pPr>
        <w:ind w:left="5466" w:hanging="360"/>
      </w:pPr>
      <w:rPr>
        <w:rFonts w:ascii="Symbol" w:hAnsi="Symbol" w:hint="default"/>
      </w:rPr>
    </w:lvl>
    <w:lvl w:ilvl="7" w:tplc="AB4AAAC2" w:tentative="1">
      <w:start w:val="1"/>
      <w:numFmt w:val="bullet"/>
      <w:lvlText w:val="o"/>
      <w:lvlJc w:val="left"/>
      <w:pPr>
        <w:ind w:left="6186" w:hanging="360"/>
      </w:pPr>
      <w:rPr>
        <w:rFonts w:ascii="Courier New" w:hAnsi="Courier New" w:cs="Courier New" w:hint="default"/>
      </w:rPr>
    </w:lvl>
    <w:lvl w:ilvl="8" w:tplc="59D239B2" w:tentative="1">
      <w:start w:val="1"/>
      <w:numFmt w:val="bullet"/>
      <w:lvlText w:val=""/>
      <w:lvlJc w:val="left"/>
      <w:pPr>
        <w:ind w:left="6906" w:hanging="360"/>
      </w:pPr>
      <w:rPr>
        <w:rFonts w:ascii="Wingdings" w:hAnsi="Wingdings" w:hint="default"/>
      </w:rPr>
    </w:lvl>
  </w:abstractNum>
  <w:abstractNum w:abstractNumId="69" w15:restartNumberingAfterBreak="0">
    <w:nsid w:val="31471B31"/>
    <w:multiLevelType w:val="hybridMultilevel"/>
    <w:tmpl w:val="78D89774"/>
    <w:lvl w:ilvl="0" w:tplc="BF4A1232">
      <w:start w:val="1"/>
      <w:numFmt w:val="decimal"/>
      <w:lvlText w:val="%1."/>
      <w:lvlJc w:val="left"/>
      <w:pPr>
        <w:ind w:left="720" w:hanging="360"/>
      </w:pPr>
    </w:lvl>
    <w:lvl w:ilvl="1" w:tplc="4684B42C" w:tentative="1">
      <w:start w:val="1"/>
      <w:numFmt w:val="lowerLetter"/>
      <w:lvlText w:val="%2."/>
      <w:lvlJc w:val="left"/>
      <w:pPr>
        <w:ind w:left="1440" w:hanging="360"/>
      </w:pPr>
    </w:lvl>
    <w:lvl w:ilvl="2" w:tplc="7C124418" w:tentative="1">
      <w:start w:val="1"/>
      <w:numFmt w:val="lowerRoman"/>
      <w:lvlText w:val="%3."/>
      <w:lvlJc w:val="right"/>
      <w:pPr>
        <w:ind w:left="2160" w:hanging="180"/>
      </w:pPr>
    </w:lvl>
    <w:lvl w:ilvl="3" w:tplc="D170365A" w:tentative="1">
      <w:start w:val="1"/>
      <w:numFmt w:val="decimal"/>
      <w:lvlText w:val="%4."/>
      <w:lvlJc w:val="left"/>
      <w:pPr>
        <w:ind w:left="2880" w:hanging="360"/>
      </w:pPr>
    </w:lvl>
    <w:lvl w:ilvl="4" w:tplc="6D26E69A" w:tentative="1">
      <w:start w:val="1"/>
      <w:numFmt w:val="lowerLetter"/>
      <w:lvlText w:val="%5."/>
      <w:lvlJc w:val="left"/>
      <w:pPr>
        <w:ind w:left="3600" w:hanging="360"/>
      </w:pPr>
    </w:lvl>
    <w:lvl w:ilvl="5" w:tplc="4FF6F71E" w:tentative="1">
      <w:start w:val="1"/>
      <w:numFmt w:val="lowerRoman"/>
      <w:lvlText w:val="%6."/>
      <w:lvlJc w:val="right"/>
      <w:pPr>
        <w:ind w:left="4320" w:hanging="180"/>
      </w:pPr>
    </w:lvl>
    <w:lvl w:ilvl="6" w:tplc="FD4CDBCE" w:tentative="1">
      <w:start w:val="1"/>
      <w:numFmt w:val="decimal"/>
      <w:lvlText w:val="%7."/>
      <w:lvlJc w:val="left"/>
      <w:pPr>
        <w:ind w:left="5040" w:hanging="360"/>
      </w:pPr>
    </w:lvl>
    <w:lvl w:ilvl="7" w:tplc="0E067D28" w:tentative="1">
      <w:start w:val="1"/>
      <w:numFmt w:val="lowerLetter"/>
      <w:lvlText w:val="%8."/>
      <w:lvlJc w:val="left"/>
      <w:pPr>
        <w:ind w:left="5760" w:hanging="360"/>
      </w:pPr>
    </w:lvl>
    <w:lvl w:ilvl="8" w:tplc="F4F4EDDE" w:tentative="1">
      <w:start w:val="1"/>
      <w:numFmt w:val="lowerRoman"/>
      <w:lvlText w:val="%9."/>
      <w:lvlJc w:val="right"/>
      <w:pPr>
        <w:ind w:left="6480" w:hanging="180"/>
      </w:pPr>
    </w:lvl>
  </w:abstractNum>
  <w:abstractNum w:abstractNumId="70" w15:restartNumberingAfterBreak="0">
    <w:nsid w:val="32AE7439"/>
    <w:multiLevelType w:val="multilevel"/>
    <w:tmpl w:val="0C7AE17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3321427E"/>
    <w:multiLevelType w:val="hybridMultilevel"/>
    <w:tmpl w:val="3920F1C2"/>
    <w:lvl w:ilvl="0" w:tplc="3EF0E5C4">
      <w:start w:val="1"/>
      <w:numFmt w:val="decimal"/>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2" w15:restartNumberingAfterBreak="0">
    <w:nsid w:val="333547EC"/>
    <w:multiLevelType w:val="hybridMultilevel"/>
    <w:tmpl w:val="2ADA418A"/>
    <w:lvl w:ilvl="0" w:tplc="9D14B05A">
      <w:start w:val="1"/>
      <w:numFmt w:val="bullet"/>
      <w:lvlText w:val=""/>
      <w:lvlJc w:val="left"/>
      <w:pPr>
        <w:ind w:left="3600" w:hanging="360"/>
      </w:pPr>
      <w:rPr>
        <w:rFonts w:ascii="Symbol" w:hAnsi="Symbol" w:hint="default"/>
      </w:rPr>
    </w:lvl>
    <w:lvl w:ilvl="1" w:tplc="F64C4B28">
      <w:start w:val="1"/>
      <w:numFmt w:val="bullet"/>
      <w:lvlText w:val=""/>
      <w:lvlJc w:val="left"/>
      <w:pPr>
        <w:ind w:left="1440" w:hanging="360"/>
      </w:pPr>
      <w:rPr>
        <w:rFonts w:ascii="Symbol" w:hAnsi="Symbol" w:hint="default"/>
      </w:rPr>
    </w:lvl>
    <w:lvl w:ilvl="2" w:tplc="C402F604">
      <w:start w:val="1"/>
      <w:numFmt w:val="bullet"/>
      <w:lvlText w:val=""/>
      <w:lvlJc w:val="left"/>
      <w:pPr>
        <w:ind w:left="2160" w:hanging="360"/>
      </w:pPr>
      <w:rPr>
        <w:rFonts w:ascii="Wingdings" w:hAnsi="Wingdings" w:hint="default"/>
      </w:rPr>
    </w:lvl>
    <w:lvl w:ilvl="3" w:tplc="AC4098F4">
      <w:start w:val="1"/>
      <w:numFmt w:val="bullet"/>
      <w:lvlText w:val=""/>
      <w:lvlJc w:val="left"/>
      <w:pPr>
        <w:ind w:left="2880" w:hanging="360"/>
      </w:pPr>
      <w:rPr>
        <w:rFonts w:ascii="Symbol" w:hAnsi="Symbol" w:hint="default"/>
      </w:rPr>
    </w:lvl>
    <w:lvl w:ilvl="4" w:tplc="2D42CB4E">
      <w:start w:val="1"/>
      <w:numFmt w:val="bullet"/>
      <w:lvlText w:val="o"/>
      <w:lvlJc w:val="left"/>
      <w:pPr>
        <w:ind w:left="3600" w:hanging="360"/>
      </w:pPr>
      <w:rPr>
        <w:rFonts w:ascii="Courier New" w:hAnsi="Courier New" w:cs="Courier New" w:hint="default"/>
      </w:rPr>
    </w:lvl>
    <w:lvl w:ilvl="5" w:tplc="12E8CFF4">
      <w:start w:val="1"/>
      <w:numFmt w:val="bullet"/>
      <w:lvlText w:val=""/>
      <w:lvlJc w:val="left"/>
      <w:pPr>
        <w:ind w:left="4320" w:hanging="360"/>
      </w:pPr>
      <w:rPr>
        <w:rFonts w:ascii="Wingdings" w:hAnsi="Wingdings" w:hint="default"/>
      </w:rPr>
    </w:lvl>
    <w:lvl w:ilvl="6" w:tplc="647C64E0">
      <w:start w:val="1"/>
      <w:numFmt w:val="bullet"/>
      <w:lvlText w:val=""/>
      <w:lvlJc w:val="left"/>
      <w:pPr>
        <w:ind w:left="5040" w:hanging="360"/>
      </w:pPr>
      <w:rPr>
        <w:rFonts w:ascii="Symbol" w:hAnsi="Symbol" w:hint="default"/>
      </w:rPr>
    </w:lvl>
    <w:lvl w:ilvl="7" w:tplc="4CFA94F4">
      <w:start w:val="1"/>
      <w:numFmt w:val="bullet"/>
      <w:lvlText w:val="o"/>
      <w:lvlJc w:val="left"/>
      <w:pPr>
        <w:ind w:left="5760" w:hanging="360"/>
      </w:pPr>
      <w:rPr>
        <w:rFonts w:ascii="Courier New" w:hAnsi="Courier New" w:cs="Courier New" w:hint="default"/>
      </w:rPr>
    </w:lvl>
    <w:lvl w:ilvl="8" w:tplc="BA6409D2">
      <w:start w:val="1"/>
      <w:numFmt w:val="bullet"/>
      <w:lvlText w:val=""/>
      <w:lvlJc w:val="left"/>
      <w:pPr>
        <w:ind w:left="6480" w:hanging="360"/>
      </w:pPr>
      <w:rPr>
        <w:rFonts w:ascii="Wingdings" w:hAnsi="Wingdings" w:hint="default"/>
      </w:rPr>
    </w:lvl>
  </w:abstractNum>
  <w:abstractNum w:abstractNumId="73" w15:restartNumberingAfterBreak="0">
    <w:nsid w:val="33F6210B"/>
    <w:multiLevelType w:val="hybridMultilevel"/>
    <w:tmpl w:val="0C86D590"/>
    <w:lvl w:ilvl="0" w:tplc="196C9812">
      <w:start w:val="1"/>
      <w:numFmt w:val="decimal"/>
      <w:lvlText w:val="%1."/>
      <w:lvlJc w:val="left"/>
      <w:pPr>
        <w:ind w:left="720" w:hanging="360"/>
      </w:pPr>
      <w:rPr>
        <w:b/>
        <w:bCs/>
      </w:rPr>
    </w:lvl>
    <w:lvl w:ilvl="1" w:tplc="6188FC00" w:tentative="1">
      <w:start w:val="1"/>
      <w:numFmt w:val="lowerLetter"/>
      <w:lvlText w:val="%2."/>
      <w:lvlJc w:val="left"/>
      <w:pPr>
        <w:ind w:left="1440" w:hanging="360"/>
      </w:pPr>
    </w:lvl>
    <w:lvl w:ilvl="2" w:tplc="46FEFE8E" w:tentative="1">
      <w:start w:val="1"/>
      <w:numFmt w:val="lowerRoman"/>
      <w:lvlText w:val="%3."/>
      <w:lvlJc w:val="right"/>
      <w:pPr>
        <w:ind w:left="2160" w:hanging="180"/>
      </w:pPr>
    </w:lvl>
    <w:lvl w:ilvl="3" w:tplc="41688C1C" w:tentative="1">
      <w:start w:val="1"/>
      <w:numFmt w:val="decimal"/>
      <w:lvlText w:val="%4."/>
      <w:lvlJc w:val="left"/>
      <w:pPr>
        <w:ind w:left="2880" w:hanging="360"/>
      </w:pPr>
    </w:lvl>
    <w:lvl w:ilvl="4" w:tplc="7C380D5A" w:tentative="1">
      <w:start w:val="1"/>
      <w:numFmt w:val="lowerLetter"/>
      <w:lvlText w:val="%5."/>
      <w:lvlJc w:val="left"/>
      <w:pPr>
        <w:ind w:left="3600" w:hanging="360"/>
      </w:pPr>
    </w:lvl>
    <w:lvl w:ilvl="5" w:tplc="978EAAA0" w:tentative="1">
      <w:start w:val="1"/>
      <w:numFmt w:val="lowerRoman"/>
      <w:lvlText w:val="%6."/>
      <w:lvlJc w:val="right"/>
      <w:pPr>
        <w:ind w:left="4320" w:hanging="180"/>
      </w:pPr>
    </w:lvl>
    <w:lvl w:ilvl="6" w:tplc="5964D838" w:tentative="1">
      <w:start w:val="1"/>
      <w:numFmt w:val="decimal"/>
      <w:lvlText w:val="%7."/>
      <w:lvlJc w:val="left"/>
      <w:pPr>
        <w:ind w:left="5040" w:hanging="360"/>
      </w:pPr>
    </w:lvl>
    <w:lvl w:ilvl="7" w:tplc="9132AD84" w:tentative="1">
      <w:start w:val="1"/>
      <w:numFmt w:val="lowerLetter"/>
      <w:lvlText w:val="%8."/>
      <w:lvlJc w:val="left"/>
      <w:pPr>
        <w:ind w:left="5760" w:hanging="360"/>
      </w:pPr>
    </w:lvl>
    <w:lvl w:ilvl="8" w:tplc="0EA4EB0A" w:tentative="1">
      <w:start w:val="1"/>
      <w:numFmt w:val="lowerRoman"/>
      <w:lvlText w:val="%9."/>
      <w:lvlJc w:val="right"/>
      <w:pPr>
        <w:ind w:left="6480" w:hanging="180"/>
      </w:pPr>
    </w:lvl>
  </w:abstractNum>
  <w:abstractNum w:abstractNumId="74" w15:restartNumberingAfterBreak="0">
    <w:nsid w:val="34A738DC"/>
    <w:multiLevelType w:val="hybridMultilevel"/>
    <w:tmpl w:val="40D6A2E4"/>
    <w:lvl w:ilvl="0" w:tplc="BB72BDB6">
      <w:start w:val="1"/>
      <w:numFmt w:val="bullet"/>
      <w:lvlText w:val=""/>
      <w:lvlJc w:val="left"/>
      <w:pPr>
        <w:ind w:left="1296" w:hanging="360"/>
      </w:pPr>
      <w:rPr>
        <w:rFonts w:ascii="Symbol" w:hAnsi="Symbol" w:hint="default"/>
      </w:rPr>
    </w:lvl>
    <w:lvl w:ilvl="1" w:tplc="8068B8FA" w:tentative="1">
      <w:start w:val="1"/>
      <w:numFmt w:val="bullet"/>
      <w:lvlText w:val="o"/>
      <w:lvlJc w:val="left"/>
      <w:pPr>
        <w:ind w:left="2016" w:hanging="360"/>
      </w:pPr>
      <w:rPr>
        <w:rFonts w:ascii="Courier New" w:hAnsi="Courier New" w:cs="Courier New" w:hint="default"/>
      </w:rPr>
    </w:lvl>
    <w:lvl w:ilvl="2" w:tplc="F568428C" w:tentative="1">
      <w:start w:val="1"/>
      <w:numFmt w:val="bullet"/>
      <w:lvlText w:val=""/>
      <w:lvlJc w:val="left"/>
      <w:pPr>
        <w:ind w:left="2736" w:hanging="360"/>
      </w:pPr>
      <w:rPr>
        <w:rFonts w:ascii="Wingdings" w:hAnsi="Wingdings" w:hint="default"/>
      </w:rPr>
    </w:lvl>
    <w:lvl w:ilvl="3" w:tplc="74A2D9BE" w:tentative="1">
      <w:start w:val="1"/>
      <w:numFmt w:val="bullet"/>
      <w:lvlText w:val=""/>
      <w:lvlJc w:val="left"/>
      <w:pPr>
        <w:ind w:left="3456" w:hanging="360"/>
      </w:pPr>
      <w:rPr>
        <w:rFonts w:ascii="Symbol" w:hAnsi="Symbol" w:hint="default"/>
      </w:rPr>
    </w:lvl>
    <w:lvl w:ilvl="4" w:tplc="0680BC68" w:tentative="1">
      <w:start w:val="1"/>
      <w:numFmt w:val="bullet"/>
      <w:lvlText w:val="o"/>
      <w:lvlJc w:val="left"/>
      <w:pPr>
        <w:ind w:left="4176" w:hanging="360"/>
      </w:pPr>
      <w:rPr>
        <w:rFonts w:ascii="Courier New" w:hAnsi="Courier New" w:cs="Courier New" w:hint="default"/>
      </w:rPr>
    </w:lvl>
    <w:lvl w:ilvl="5" w:tplc="8BF0F540" w:tentative="1">
      <w:start w:val="1"/>
      <w:numFmt w:val="bullet"/>
      <w:lvlText w:val=""/>
      <w:lvlJc w:val="left"/>
      <w:pPr>
        <w:ind w:left="4896" w:hanging="360"/>
      </w:pPr>
      <w:rPr>
        <w:rFonts w:ascii="Wingdings" w:hAnsi="Wingdings" w:hint="default"/>
      </w:rPr>
    </w:lvl>
    <w:lvl w:ilvl="6" w:tplc="5698698E" w:tentative="1">
      <w:start w:val="1"/>
      <w:numFmt w:val="bullet"/>
      <w:lvlText w:val=""/>
      <w:lvlJc w:val="left"/>
      <w:pPr>
        <w:ind w:left="5616" w:hanging="360"/>
      </w:pPr>
      <w:rPr>
        <w:rFonts w:ascii="Symbol" w:hAnsi="Symbol" w:hint="default"/>
      </w:rPr>
    </w:lvl>
    <w:lvl w:ilvl="7" w:tplc="FE06F192" w:tentative="1">
      <w:start w:val="1"/>
      <w:numFmt w:val="bullet"/>
      <w:lvlText w:val="o"/>
      <w:lvlJc w:val="left"/>
      <w:pPr>
        <w:ind w:left="6336" w:hanging="360"/>
      </w:pPr>
      <w:rPr>
        <w:rFonts w:ascii="Courier New" w:hAnsi="Courier New" w:cs="Courier New" w:hint="default"/>
      </w:rPr>
    </w:lvl>
    <w:lvl w:ilvl="8" w:tplc="FC9A5418" w:tentative="1">
      <w:start w:val="1"/>
      <w:numFmt w:val="bullet"/>
      <w:lvlText w:val=""/>
      <w:lvlJc w:val="left"/>
      <w:pPr>
        <w:ind w:left="7056" w:hanging="360"/>
      </w:pPr>
      <w:rPr>
        <w:rFonts w:ascii="Wingdings" w:hAnsi="Wingdings" w:hint="default"/>
      </w:rPr>
    </w:lvl>
  </w:abstractNum>
  <w:abstractNum w:abstractNumId="75" w15:restartNumberingAfterBreak="0">
    <w:nsid w:val="35A11920"/>
    <w:multiLevelType w:val="multilevel"/>
    <w:tmpl w:val="F9329A96"/>
    <w:lvl w:ilvl="0">
      <w:start w:val="1"/>
      <w:numFmt w:val="decimal"/>
      <w:lvlText w:val="%1."/>
      <w:lvlJc w:val="left"/>
      <w:pPr>
        <w:ind w:left="360" w:hanging="360"/>
      </w:pPr>
      <w:rPr>
        <w:rFonts w:hint="default"/>
        <w:b w:val="0"/>
        <w:bCs/>
        <w:i w:val="0"/>
        <w:color w:val="auto"/>
        <w:sz w:val="22"/>
        <w:szCs w:val="22"/>
      </w:rPr>
    </w:lvl>
    <w:lvl w:ilvl="1">
      <w:start w:val="1"/>
      <w:numFmt w:val="decimal"/>
      <w:lvlText w:val="%2."/>
      <w:lvlJc w:val="left"/>
      <w:pPr>
        <w:ind w:left="2062" w:hanging="360"/>
      </w:pPr>
      <w:rPr>
        <w:rFonts w:hint="default"/>
      </w:rPr>
    </w:lvl>
    <w:lvl w:ilvl="2">
      <w:start w:val="1"/>
      <w:numFmt w:val="bullet"/>
      <w:lvlText w:val=""/>
      <w:lvlJc w:val="left"/>
      <w:pPr>
        <w:ind w:left="234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lowerLetter"/>
      <w:lvlText w:val="."/>
      <w:lvlJc w:val="left"/>
      <w:pPr>
        <w:ind w:left="3600" w:hanging="360"/>
      </w:pPr>
      <w:rPr>
        <w:rFonts w:hint="default"/>
      </w:rPr>
    </w:lvl>
    <w:lvl w:ilvl="5">
      <w:start w:val="1"/>
      <w:numFmt w:val="lowerRoman"/>
      <w:lvlText w:val="."/>
      <w:lvlJc w:val="right"/>
      <w:pPr>
        <w:ind w:left="4320" w:hanging="180"/>
      </w:pPr>
      <w:rPr>
        <w:rFonts w:hint="default"/>
      </w:rPr>
    </w:lvl>
    <w:lvl w:ilvl="6">
      <w:start w:val="1"/>
      <w:numFmt w:val="bullet"/>
      <w:lvlText w:val=""/>
      <w:lvlJc w:val="left"/>
      <w:pPr>
        <w:ind w:left="5040" w:hanging="360"/>
      </w:pPr>
      <w:rPr>
        <w:rFonts w:ascii="Symbol" w:hAnsi="Symbol" w:hint="default"/>
      </w:rPr>
    </w:lvl>
    <w:lvl w:ilvl="7">
      <w:start w:val="1"/>
      <w:numFmt w:val="upperRoman"/>
      <w:lvlText w:val="."/>
      <w:lvlJc w:val="left"/>
      <w:pPr>
        <w:ind w:left="6120" w:hanging="720"/>
      </w:pPr>
      <w:rPr>
        <w:rFonts w:hint="default"/>
      </w:rPr>
    </w:lvl>
    <w:lvl w:ilvl="8">
      <w:start w:val="1"/>
      <w:numFmt w:val="lowerRoman"/>
      <w:lvlText w:val="."/>
      <w:lvlJc w:val="right"/>
      <w:pPr>
        <w:ind w:left="6480" w:hanging="180"/>
      </w:pPr>
      <w:rPr>
        <w:rFonts w:hint="default"/>
      </w:rPr>
    </w:lvl>
  </w:abstractNum>
  <w:abstractNum w:abstractNumId="76" w15:restartNumberingAfterBreak="0">
    <w:nsid w:val="369E1AF9"/>
    <w:multiLevelType w:val="hybridMultilevel"/>
    <w:tmpl w:val="D4BA8718"/>
    <w:lvl w:ilvl="0" w:tplc="F0D015C8">
      <w:start w:val="1"/>
      <w:numFmt w:val="bullet"/>
      <w:lvlText w:val=""/>
      <w:lvlJc w:val="left"/>
      <w:pPr>
        <w:ind w:left="1196" w:hanging="360"/>
      </w:pPr>
      <w:rPr>
        <w:rFonts w:ascii="Symbol" w:hAnsi="Symbol" w:hint="default"/>
      </w:rPr>
    </w:lvl>
    <w:lvl w:ilvl="1" w:tplc="20B67168" w:tentative="1">
      <w:start w:val="1"/>
      <w:numFmt w:val="bullet"/>
      <w:lvlText w:val="o"/>
      <w:lvlJc w:val="left"/>
      <w:pPr>
        <w:ind w:left="1916" w:hanging="360"/>
      </w:pPr>
      <w:rPr>
        <w:rFonts w:ascii="Courier New" w:hAnsi="Courier New" w:cs="Courier New" w:hint="default"/>
      </w:rPr>
    </w:lvl>
    <w:lvl w:ilvl="2" w:tplc="46D01D4C" w:tentative="1">
      <w:start w:val="1"/>
      <w:numFmt w:val="bullet"/>
      <w:lvlText w:val=""/>
      <w:lvlJc w:val="left"/>
      <w:pPr>
        <w:ind w:left="2636" w:hanging="360"/>
      </w:pPr>
      <w:rPr>
        <w:rFonts w:ascii="Wingdings" w:hAnsi="Wingdings" w:hint="default"/>
      </w:rPr>
    </w:lvl>
    <w:lvl w:ilvl="3" w:tplc="5386CBDC" w:tentative="1">
      <w:start w:val="1"/>
      <w:numFmt w:val="bullet"/>
      <w:lvlText w:val=""/>
      <w:lvlJc w:val="left"/>
      <w:pPr>
        <w:ind w:left="3356" w:hanging="360"/>
      </w:pPr>
      <w:rPr>
        <w:rFonts w:ascii="Symbol" w:hAnsi="Symbol" w:hint="default"/>
      </w:rPr>
    </w:lvl>
    <w:lvl w:ilvl="4" w:tplc="654A3BD8" w:tentative="1">
      <w:start w:val="1"/>
      <w:numFmt w:val="bullet"/>
      <w:lvlText w:val="o"/>
      <w:lvlJc w:val="left"/>
      <w:pPr>
        <w:ind w:left="4076" w:hanging="360"/>
      </w:pPr>
      <w:rPr>
        <w:rFonts w:ascii="Courier New" w:hAnsi="Courier New" w:cs="Courier New" w:hint="default"/>
      </w:rPr>
    </w:lvl>
    <w:lvl w:ilvl="5" w:tplc="503C83BE" w:tentative="1">
      <w:start w:val="1"/>
      <w:numFmt w:val="bullet"/>
      <w:lvlText w:val=""/>
      <w:lvlJc w:val="left"/>
      <w:pPr>
        <w:ind w:left="4796" w:hanging="360"/>
      </w:pPr>
      <w:rPr>
        <w:rFonts w:ascii="Wingdings" w:hAnsi="Wingdings" w:hint="default"/>
      </w:rPr>
    </w:lvl>
    <w:lvl w:ilvl="6" w:tplc="B802C1CA" w:tentative="1">
      <w:start w:val="1"/>
      <w:numFmt w:val="bullet"/>
      <w:lvlText w:val=""/>
      <w:lvlJc w:val="left"/>
      <w:pPr>
        <w:ind w:left="5516" w:hanging="360"/>
      </w:pPr>
      <w:rPr>
        <w:rFonts w:ascii="Symbol" w:hAnsi="Symbol" w:hint="default"/>
      </w:rPr>
    </w:lvl>
    <w:lvl w:ilvl="7" w:tplc="1BE460FC" w:tentative="1">
      <w:start w:val="1"/>
      <w:numFmt w:val="bullet"/>
      <w:lvlText w:val="o"/>
      <w:lvlJc w:val="left"/>
      <w:pPr>
        <w:ind w:left="6236" w:hanging="360"/>
      </w:pPr>
      <w:rPr>
        <w:rFonts w:ascii="Courier New" w:hAnsi="Courier New" w:cs="Courier New" w:hint="default"/>
      </w:rPr>
    </w:lvl>
    <w:lvl w:ilvl="8" w:tplc="3AEE1AD4" w:tentative="1">
      <w:start w:val="1"/>
      <w:numFmt w:val="bullet"/>
      <w:lvlText w:val=""/>
      <w:lvlJc w:val="left"/>
      <w:pPr>
        <w:ind w:left="6956" w:hanging="360"/>
      </w:pPr>
      <w:rPr>
        <w:rFonts w:ascii="Wingdings" w:hAnsi="Wingdings" w:hint="default"/>
      </w:rPr>
    </w:lvl>
  </w:abstractNum>
  <w:abstractNum w:abstractNumId="77" w15:restartNumberingAfterBreak="0">
    <w:nsid w:val="3847474F"/>
    <w:multiLevelType w:val="multilevel"/>
    <w:tmpl w:val="798C91DC"/>
    <w:lvl w:ilvl="0">
      <w:start w:val="1"/>
      <w:numFmt w:val="decimal"/>
      <w:lvlText w:val="%1."/>
      <w:lvlJc w:val="left"/>
      <w:pPr>
        <w:tabs>
          <w:tab w:val="num" w:pos="360"/>
        </w:tabs>
        <w:ind w:left="360" w:hanging="360"/>
      </w:pPr>
      <w:rPr>
        <w:rFonts w:ascii="Arial" w:hAnsi="Arial" w:cs="Arial" w:hint="default"/>
        <w:b w:val="0"/>
        <w:sz w:val="22"/>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8" w15:restartNumberingAfterBreak="0">
    <w:nsid w:val="3B5C0705"/>
    <w:multiLevelType w:val="hybridMultilevel"/>
    <w:tmpl w:val="17546ED0"/>
    <w:lvl w:ilvl="0" w:tplc="DF707A0E">
      <w:start w:val="1"/>
      <w:numFmt w:val="bullet"/>
      <w:lvlText w:val=""/>
      <w:lvlJc w:val="left"/>
      <w:pPr>
        <w:ind w:left="1080" w:hanging="360"/>
      </w:pPr>
      <w:rPr>
        <w:rFonts w:ascii="Symbol" w:hAnsi="Symbol" w:hint="default"/>
      </w:rPr>
    </w:lvl>
    <w:lvl w:ilvl="1" w:tplc="0F104246" w:tentative="1">
      <w:start w:val="1"/>
      <w:numFmt w:val="bullet"/>
      <w:lvlText w:val="o"/>
      <w:lvlJc w:val="left"/>
      <w:pPr>
        <w:ind w:left="1800" w:hanging="360"/>
      </w:pPr>
      <w:rPr>
        <w:rFonts w:ascii="Courier New" w:hAnsi="Courier New" w:cs="Courier New" w:hint="default"/>
      </w:rPr>
    </w:lvl>
    <w:lvl w:ilvl="2" w:tplc="FECA452E" w:tentative="1">
      <w:start w:val="1"/>
      <w:numFmt w:val="bullet"/>
      <w:lvlText w:val=""/>
      <w:lvlJc w:val="left"/>
      <w:pPr>
        <w:ind w:left="2520" w:hanging="360"/>
      </w:pPr>
      <w:rPr>
        <w:rFonts w:ascii="Wingdings" w:hAnsi="Wingdings" w:hint="default"/>
      </w:rPr>
    </w:lvl>
    <w:lvl w:ilvl="3" w:tplc="4498CA6C" w:tentative="1">
      <w:start w:val="1"/>
      <w:numFmt w:val="bullet"/>
      <w:lvlText w:val=""/>
      <w:lvlJc w:val="left"/>
      <w:pPr>
        <w:ind w:left="3240" w:hanging="360"/>
      </w:pPr>
      <w:rPr>
        <w:rFonts w:ascii="Symbol" w:hAnsi="Symbol" w:hint="default"/>
      </w:rPr>
    </w:lvl>
    <w:lvl w:ilvl="4" w:tplc="490E3000" w:tentative="1">
      <w:start w:val="1"/>
      <w:numFmt w:val="bullet"/>
      <w:lvlText w:val="o"/>
      <w:lvlJc w:val="left"/>
      <w:pPr>
        <w:ind w:left="3960" w:hanging="360"/>
      </w:pPr>
      <w:rPr>
        <w:rFonts w:ascii="Courier New" w:hAnsi="Courier New" w:cs="Courier New" w:hint="default"/>
      </w:rPr>
    </w:lvl>
    <w:lvl w:ilvl="5" w:tplc="C29426C4" w:tentative="1">
      <w:start w:val="1"/>
      <w:numFmt w:val="bullet"/>
      <w:lvlText w:val=""/>
      <w:lvlJc w:val="left"/>
      <w:pPr>
        <w:ind w:left="4680" w:hanging="360"/>
      </w:pPr>
      <w:rPr>
        <w:rFonts w:ascii="Wingdings" w:hAnsi="Wingdings" w:hint="default"/>
      </w:rPr>
    </w:lvl>
    <w:lvl w:ilvl="6" w:tplc="9A8A0E78" w:tentative="1">
      <w:start w:val="1"/>
      <w:numFmt w:val="bullet"/>
      <w:lvlText w:val=""/>
      <w:lvlJc w:val="left"/>
      <w:pPr>
        <w:ind w:left="5400" w:hanging="360"/>
      </w:pPr>
      <w:rPr>
        <w:rFonts w:ascii="Symbol" w:hAnsi="Symbol" w:hint="default"/>
      </w:rPr>
    </w:lvl>
    <w:lvl w:ilvl="7" w:tplc="5F8CEC7E" w:tentative="1">
      <w:start w:val="1"/>
      <w:numFmt w:val="bullet"/>
      <w:lvlText w:val="o"/>
      <w:lvlJc w:val="left"/>
      <w:pPr>
        <w:ind w:left="6120" w:hanging="360"/>
      </w:pPr>
      <w:rPr>
        <w:rFonts w:ascii="Courier New" w:hAnsi="Courier New" w:cs="Courier New" w:hint="default"/>
      </w:rPr>
    </w:lvl>
    <w:lvl w:ilvl="8" w:tplc="3D8A5E74" w:tentative="1">
      <w:start w:val="1"/>
      <w:numFmt w:val="bullet"/>
      <w:lvlText w:val=""/>
      <w:lvlJc w:val="left"/>
      <w:pPr>
        <w:ind w:left="6840" w:hanging="360"/>
      </w:pPr>
      <w:rPr>
        <w:rFonts w:ascii="Wingdings" w:hAnsi="Wingdings" w:hint="default"/>
      </w:rPr>
    </w:lvl>
  </w:abstractNum>
  <w:abstractNum w:abstractNumId="79" w15:restartNumberingAfterBreak="0">
    <w:nsid w:val="3CC75FD4"/>
    <w:multiLevelType w:val="hybridMultilevel"/>
    <w:tmpl w:val="AF00486A"/>
    <w:lvl w:ilvl="0" w:tplc="7D28C538">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3CFD735F"/>
    <w:multiLevelType w:val="hybridMultilevel"/>
    <w:tmpl w:val="6B52CB80"/>
    <w:lvl w:ilvl="0" w:tplc="FBD249F6">
      <w:start w:val="1"/>
      <w:numFmt w:val="bullet"/>
      <w:lvlText w:val=""/>
      <w:lvlJc w:val="left"/>
      <w:pPr>
        <w:ind w:left="1080" w:hanging="360"/>
      </w:pPr>
      <w:rPr>
        <w:rFonts w:ascii="Symbol" w:hAnsi="Symbol" w:hint="default"/>
      </w:rPr>
    </w:lvl>
    <w:lvl w:ilvl="1" w:tplc="DCAC68D8" w:tentative="1">
      <w:start w:val="1"/>
      <w:numFmt w:val="bullet"/>
      <w:lvlText w:val="o"/>
      <w:lvlJc w:val="left"/>
      <w:pPr>
        <w:ind w:left="1800" w:hanging="360"/>
      </w:pPr>
      <w:rPr>
        <w:rFonts w:ascii="Courier New" w:hAnsi="Courier New" w:cs="Courier New" w:hint="default"/>
      </w:rPr>
    </w:lvl>
    <w:lvl w:ilvl="2" w:tplc="AC3CFEF4" w:tentative="1">
      <w:start w:val="1"/>
      <w:numFmt w:val="bullet"/>
      <w:lvlText w:val=""/>
      <w:lvlJc w:val="left"/>
      <w:pPr>
        <w:ind w:left="2520" w:hanging="360"/>
      </w:pPr>
      <w:rPr>
        <w:rFonts w:ascii="Wingdings" w:hAnsi="Wingdings" w:hint="default"/>
      </w:rPr>
    </w:lvl>
    <w:lvl w:ilvl="3" w:tplc="9B72CEC2" w:tentative="1">
      <w:start w:val="1"/>
      <w:numFmt w:val="bullet"/>
      <w:lvlText w:val=""/>
      <w:lvlJc w:val="left"/>
      <w:pPr>
        <w:ind w:left="3240" w:hanging="360"/>
      </w:pPr>
      <w:rPr>
        <w:rFonts w:ascii="Symbol" w:hAnsi="Symbol" w:hint="default"/>
      </w:rPr>
    </w:lvl>
    <w:lvl w:ilvl="4" w:tplc="775EDE4C" w:tentative="1">
      <w:start w:val="1"/>
      <w:numFmt w:val="bullet"/>
      <w:lvlText w:val="o"/>
      <w:lvlJc w:val="left"/>
      <w:pPr>
        <w:ind w:left="3960" w:hanging="360"/>
      </w:pPr>
      <w:rPr>
        <w:rFonts w:ascii="Courier New" w:hAnsi="Courier New" w:cs="Courier New" w:hint="default"/>
      </w:rPr>
    </w:lvl>
    <w:lvl w:ilvl="5" w:tplc="B9E86E9C" w:tentative="1">
      <w:start w:val="1"/>
      <w:numFmt w:val="bullet"/>
      <w:lvlText w:val=""/>
      <w:lvlJc w:val="left"/>
      <w:pPr>
        <w:ind w:left="4680" w:hanging="360"/>
      </w:pPr>
      <w:rPr>
        <w:rFonts w:ascii="Wingdings" w:hAnsi="Wingdings" w:hint="default"/>
      </w:rPr>
    </w:lvl>
    <w:lvl w:ilvl="6" w:tplc="B4EC2FCE" w:tentative="1">
      <w:start w:val="1"/>
      <w:numFmt w:val="bullet"/>
      <w:lvlText w:val=""/>
      <w:lvlJc w:val="left"/>
      <w:pPr>
        <w:ind w:left="5400" w:hanging="360"/>
      </w:pPr>
      <w:rPr>
        <w:rFonts w:ascii="Symbol" w:hAnsi="Symbol" w:hint="default"/>
      </w:rPr>
    </w:lvl>
    <w:lvl w:ilvl="7" w:tplc="551C87E2" w:tentative="1">
      <w:start w:val="1"/>
      <w:numFmt w:val="bullet"/>
      <w:lvlText w:val="o"/>
      <w:lvlJc w:val="left"/>
      <w:pPr>
        <w:ind w:left="6120" w:hanging="360"/>
      </w:pPr>
      <w:rPr>
        <w:rFonts w:ascii="Courier New" w:hAnsi="Courier New" w:cs="Courier New" w:hint="default"/>
      </w:rPr>
    </w:lvl>
    <w:lvl w:ilvl="8" w:tplc="88A4872C" w:tentative="1">
      <w:start w:val="1"/>
      <w:numFmt w:val="bullet"/>
      <w:lvlText w:val=""/>
      <w:lvlJc w:val="left"/>
      <w:pPr>
        <w:ind w:left="6840" w:hanging="360"/>
      </w:pPr>
      <w:rPr>
        <w:rFonts w:ascii="Wingdings" w:hAnsi="Wingdings" w:hint="default"/>
      </w:rPr>
    </w:lvl>
  </w:abstractNum>
  <w:abstractNum w:abstractNumId="81" w15:restartNumberingAfterBreak="0">
    <w:nsid w:val="3D010AE5"/>
    <w:multiLevelType w:val="hybridMultilevel"/>
    <w:tmpl w:val="2CA4105A"/>
    <w:lvl w:ilvl="0" w:tplc="0415000F">
      <w:start w:val="1"/>
      <w:numFmt w:val="decimal"/>
      <w:lvlText w:val="%1."/>
      <w:lvlJc w:val="left"/>
      <w:pPr>
        <w:ind w:left="1211"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2" w15:restartNumberingAfterBreak="0">
    <w:nsid w:val="3DE41991"/>
    <w:multiLevelType w:val="hybridMultilevel"/>
    <w:tmpl w:val="810633F4"/>
    <w:lvl w:ilvl="0" w:tplc="5BA2BED8">
      <w:start w:val="1"/>
      <w:numFmt w:val="decimal"/>
      <w:lvlText w:val="%1."/>
      <w:lvlJc w:val="left"/>
      <w:pPr>
        <w:ind w:left="1065" w:hanging="705"/>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19">
      <w:start w:val="1"/>
      <w:numFmt w:val="lowerLetter"/>
      <w:lvlText w:val="%4."/>
      <w:lvlJc w:val="left"/>
      <w:pPr>
        <w:ind w:left="2880" w:hanging="360"/>
      </w:pPr>
    </w:lvl>
    <w:lvl w:ilvl="4" w:tplc="A92C79E4">
      <w:start w:val="1"/>
      <w:numFmt w:val="decimal"/>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3DED5EE4"/>
    <w:multiLevelType w:val="hybridMultilevel"/>
    <w:tmpl w:val="7F6CBE30"/>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BE2E9E78">
      <w:start w:val="1"/>
      <w:numFmt w:val="decimal"/>
      <w:lvlText w:val="%7."/>
      <w:lvlJc w:val="left"/>
      <w:pPr>
        <w:ind w:left="5040" w:hanging="360"/>
      </w:pPr>
      <w:rPr>
        <w:b w:val="0"/>
        <w:strike w:val="0"/>
        <w:color w:val="auto"/>
      </w:r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4" w15:restartNumberingAfterBreak="0">
    <w:nsid w:val="3E045572"/>
    <w:multiLevelType w:val="hybridMultilevel"/>
    <w:tmpl w:val="D27696BC"/>
    <w:lvl w:ilvl="0" w:tplc="75027064">
      <w:start w:val="1"/>
      <w:numFmt w:val="bullet"/>
      <w:lvlText w:val=""/>
      <w:lvlJc w:val="left"/>
      <w:pPr>
        <w:ind w:left="1146" w:hanging="360"/>
      </w:pPr>
      <w:rPr>
        <w:rFonts w:ascii="Symbol" w:hAnsi="Symbol" w:hint="default"/>
      </w:rPr>
    </w:lvl>
    <w:lvl w:ilvl="1" w:tplc="4BAA1A2C">
      <w:start w:val="1"/>
      <w:numFmt w:val="bullet"/>
      <w:lvlText w:val=""/>
      <w:lvlJc w:val="left"/>
      <w:pPr>
        <w:ind w:left="1146" w:hanging="360"/>
      </w:pPr>
      <w:rPr>
        <w:rFonts w:ascii="Symbol" w:hAnsi="Symbol" w:hint="default"/>
      </w:rPr>
    </w:lvl>
    <w:lvl w:ilvl="2" w:tplc="81CCDC2E" w:tentative="1">
      <w:start w:val="1"/>
      <w:numFmt w:val="bullet"/>
      <w:lvlText w:val=""/>
      <w:lvlJc w:val="left"/>
      <w:pPr>
        <w:ind w:left="2586" w:hanging="360"/>
      </w:pPr>
      <w:rPr>
        <w:rFonts w:ascii="Wingdings" w:hAnsi="Wingdings" w:hint="default"/>
      </w:rPr>
    </w:lvl>
    <w:lvl w:ilvl="3" w:tplc="5F64F046" w:tentative="1">
      <w:start w:val="1"/>
      <w:numFmt w:val="bullet"/>
      <w:lvlText w:val=""/>
      <w:lvlJc w:val="left"/>
      <w:pPr>
        <w:ind w:left="3306" w:hanging="360"/>
      </w:pPr>
      <w:rPr>
        <w:rFonts w:ascii="Symbol" w:hAnsi="Symbol" w:hint="default"/>
      </w:rPr>
    </w:lvl>
    <w:lvl w:ilvl="4" w:tplc="6FDA94EA" w:tentative="1">
      <w:start w:val="1"/>
      <w:numFmt w:val="bullet"/>
      <w:lvlText w:val="o"/>
      <w:lvlJc w:val="left"/>
      <w:pPr>
        <w:ind w:left="4026" w:hanging="360"/>
      </w:pPr>
      <w:rPr>
        <w:rFonts w:ascii="Courier New" w:hAnsi="Courier New" w:cs="Courier New" w:hint="default"/>
      </w:rPr>
    </w:lvl>
    <w:lvl w:ilvl="5" w:tplc="7B58716E" w:tentative="1">
      <w:start w:val="1"/>
      <w:numFmt w:val="bullet"/>
      <w:lvlText w:val=""/>
      <w:lvlJc w:val="left"/>
      <w:pPr>
        <w:ind w:left="4746" w:hanging="360"/>
      </w:pPr>
      <w:rPr>
        <w:rFonts w:ascii="Wingdings" w:hAnsi="Wingdings" w:hint="default"/>
      </w:rPr>
    </w:lvl>
    <w:lvl w:ilvl="6" w:tplc="0CA8DDDE" w:tentative="1">
      <w:start w:val="1"/>
      <w:numFmt w:val="bullet"/>
      <w:lvlText w:val=""/>
      <w:lvlJc w:val="left"/>
      <w:pPr>
        <w:ind w:left="5466" w:hanging="360"/>
      </w:pPr>
      <w:rPr>
        <w:rFonts w:ascii="Symbol" w:hAnsi="Symbol" w:hint="default"/>
      </w:rPr>
    </w:lvl>
    <w:lvl w:ilvl="7" w:tplc="20A6D97E" w:tentative="1">
      <w:start w:val="1"/>
      <w:numFmt w:val="bullet"/>
      <w:lvlText w:val="o"/>
      <w:lvlJc w:val="left"/>
      <w:pPr>
        <w:ind w:left="6186" w:hanging="360"/>
      </w:pPr>
      <w:rPr>
        <w:rFonts w:ascii="Courier New" w:hAnsi="Courier New" w:cs="Courier New" w:hint="default"/>
      </w:rPr>
    </w:lvl>
    <w:lvl w:ilvl="8" w:tplc="6A98BFBC" w:tentative="1">
      <w:start w:val="1"/>
      <w:numFmt w:val="bullet"/>
      <w:lvlText w:val=""/>
      <w:lvlJc w:val="left"/>
      <w:pPr>
        <w:ind w:left="6906" w:hanging="360"/>
      </w:pPr>
      <w:rPr>
        <w:rFonts w:ascii="Wingdings" w:hAnsi="Wingdings" w:hint="default"/>
      </w:rPr>
    </w:lvl>
  </w:abstractNum>
  <w:abstractNum w:abstractNumId="85" w15:restartNumberingAfterBreak="0">
    <w:nsid w:val="3E615A3D"/>
    <w:multiLevelType w:val="hybridMultilevel"/>
    <w:tmpl w:val="199A9ACE"/>
    <w:lvl w:ilvl="0" w:tplc="69D46064">
      <w:start w:val="1"/>
      <w:numFmt w:val="bullet"/>
      <w:lvlText w:val=""/>
      <w:lvlJc w:val="left"/>
      <w:pPr>
        <w:ind w:left="1146" w:hanging="360"/>
      </w:pPr>
      <w:rPr>
        <w:rFonts w:ascii="Symbol" w:hAnsi="Symbol" w:hint="default"/>
      </w:rPr>
    </w:lvl>
    <w:lvl w:ilvl="1" w:tplc="446E80E0" w:tentative="1">
      <w:start w:val="1"/>
      <w:numFmt w:val="bullet"/>
      <w:lvlText w:val="o"/>
      <w:lvlJc w:val="left"/>
      <w:pPr>
        <w:ind w:left="1866" w:hanging="360"/>
      </w:pPr>
      <w:rPr>
        <w:rFonts w:ascii="Courier New" w:hAnsi="Courier New" w:cs="Courier New" w:hint="default"/>
      </w:rPr>
    </w:lvl>
    <w:lvl w:ilvl="2" w:tplc="B2142A14" w:tentative="1">
      <w:start w:val="1"/>
      <w:numFmt w:val="bullet"/>
      <w:lvlText w:val=""/>
      <w:lvlJc w:val="left"/>
      <w:pPr>
        <w:ind w:left="2586" w:hanging="360"/>
      </w:pPr>
      <w:rPr>
        <w:rFonts w:ascii="Wingdings" w:hAnsi="Wingdings" w:hint="default"/>
      </w:rPr>
    </w:lvl>
    <w:lvl w:ilvl="3" w:tplc="88B6166C" w:tentative="1">
      <w:start w:val="1"/>
      <w:numFmt w:val="bullet"/>
      <w:lvlText w:val=""/>
      <w:lvlJc w:val="left"/>
      <w:pPr>
        <w:ind w:left="3306" w:hanging="360"/>
      </w:pPr>
      <w:rPr>
        <w:rFonts w:ascii="Symbol" w:hAnsi="Symbol" w:hint="default"/>
      </w:rPr>
    </w:lvl>
    <w:lvl w:ilvl="4" w:tplc="B1E085A4" w:tentative="1">
      <w:start w:val="1"/>
      <w:numFmt w:val="bullet"/>
      <w:lvlText w:val="o"/>
      <w:lvlJc w:val="left"/>
      <w:pPr>
        <w:ind w:left="4026" w:hanging="360"/>
      </w:pPr>
      <w:rPr>
        <w:rFonts w:ascii="Courier New" w:hAnsi="Courier New" w:cs="Courier New" w:hint="default"/>
      </w:rPr>
    </w:lvl>
    <w:lvl w:ilvl="5" w:tplc="4B7C5E5C" w:tentative="1">
      <w:start w:val="1"/>
      <w:numFmt w:val="bullet"/>
      <w:lvlText w:val=""/>
      <w:lvlJc w:val="left"/>
      <w:pPr>
        <w:ind w:left="4746" w:hanging="360"/>
      </w:pPr>
      <w:rPr>
        <w:rFonts w:ascii="Wingdings" w:hAnsi="Wingdings" w:hint="default"/>
      </w:rPr>
    </w:lvl>
    <w:lvl w:ilvl="6" w:tplc="7FB60EE0" w:tentative="1">
      <w:start w:val="1"/>
      <w:numFmt w:val="bullet"/>
      <w:lvlText w:val=""/>
      <w:lvlJc w:val="left"/>
      <w:pPr>
        <w:ind w:left="5466" w:hanging="360"/>
      </w:pPr>
      <w:rPr>
        <w:rFonts w:ascii="Symbol" w:hAnsi="Symbol" w:hint="default"/>
      </w:rPr>
    </w:lvl>
    <w:lvl w:ilvl="7" w:tplc="1408D9EC" w:tentative="1">
      <w:start w:val="1"/>
      <w:numFmt w:val="bullet"/>
      <w:lvlText w:val="o"/>
      <w:lvlJc w:val="left"/>
      <w:pPr>
        <w:ind w:left="6186" w:hanging="360"/>
      </w:pPr>
      <w:rPr>
        <w:rFonts w:ascii="Courier New" w:hAnsi="Courier New" w:cs="Courier New" w:hint="default"/>
      </w:rPr>
    </w:lvl>
    <w:lvl w:ilvl="8" w:tplc="C6F8CAB6" w:tentative="1">
      <w:start w:val="1"/>
      <w:numFmt w:val="bullet"/>
      <w:lvlText w:val=""/>
      <w:lvlJc w:val="left"/>
      <w:pPr>
        <w:ind w:left="6906" w:hanging="360"/>
      </w:pPr>
      <w:rPr>
        <w:rFonts w:ascii="Wingdings" w:hAnsi="Wingdings" w:hint="default"/>
      </w:rPr>
    </w:lvl>
  </w:abstractNum>
  <w:abstractNum w:abstractNumId="86" w15:restartNumberingAfterBreak="0">
    <w:nsid w:val="3E8711A9"/>
    <w:multiLevelType w:val="multilevel"/>
    <w:tmpl w:val="8B0259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 w15:restartNumberingAfterBreak="0">
    <w:nsid w:val="3F3F1D7E"/>
    <w:multiLevelType w:val="hybridMultilevel"/>
    <w:tmpl w:val="3D6CD7AA"/>
    <w:lvl w:ilvl="0" w:tplc="36E681B8">
      <w:start w:val="1"/>
      <w:numFmt w:val="bullet"/>
      <w:lvlText w:val=""/>
      <w:lvlJc w:val="left"/>
      <w:pPr>
        <w:ind w:left="1196" w:hanging="360"/>
      </w:pPr>
      <w:rPr>
        <w:rFonts w:ascii="Symbol" w:hAnsi="Symbol" w:hint="default"/>
      </w:rPr>
    </w:lvl>
    <w:lvl w:ilvl="1" w:tplc="12FA556A" w:tentative="1">
      <w:start w:val="1"/>
      <w:numFmt w:val="bullet"/>
      <w:lvlText w:val="o"/>
      <w:lvlJc w:val="left"/>
      <w:pPr>
        <w:ind w:left="1916" w:hanging="360"/>
      </w:pPr>
      <w:rPr>
        <w:rFonts w:ascii="Courier New" w:hAnsi="Courier New" w:cs="Courier New" w:hint="default"/>
      </w:rPr>
    </w:lvl>
    <w:lvl w:ilvl="2" w:tplc="549C5E5C" w:tentative="1">
      <w:start w:val="1"/>
      <w:numFmt w:val="bullet"/>
      <w:lvlText w:val=""/>
      <w:lvlJc w:val="left"/>
      <w:pPr>
        <w:ind w:left="2636" w:hanging="360"/>
      </w:pPr>
      <w:rPr>
        <w:rFonts w:ascii="Wingdings" w:hAnsi="Wingdings" w:hint="default"/>
      </w:rPr>
    </w:lvl>
    <w:lvl w:ilvl="3" w:tplc="5B261920" w:tentative="1">
      <w:start w:val="1"/>
      <w:numFmt w:val="bullet"/>
      <w:lvlText w:val=""/>
      <w:lvlJc w:val="left"/>
      <w:pPr>
        <w:ind w:left="3356" w:hanging="360"/>
      </w:pPr>
      <w:rPr>
        <w:rFonts w:ascii="Symbol" w:hAnsi="Symbol" w:hint="default"/>
      </w:rPr>
    </w:lvl>
    <w:lvl w:ilvl="4" w:tplc="32704F86" w:tentative="1">
      <w:start w:val="1"/>
      <w:numFmt w:val="bullet"/>
      <w:lvlText w:val="o"/>
      <w:lvlJc w:val="left"/>
      <w:pPr>
        <w:ind w:left="4076" w:hanging="360"/>
      </w:pPr>
      <w:rPr>
        <w:rFonts w:ascii="Courier New" w:hAnsi="Courier New" w:cs="Courier New" w:hint="default"/>
      </w:rPr>
    </w:lvl>
    <w:lvl w:ilvl="5" w:tplc="54EEC7B8" w:tentative="1">
      <w:start w:val="1"/>
      <w:numFmt w:val="bullet"/>
      <w:lvlText w:val=""/>
      <w:lvlJc w:val="left"/>
      <w:pPr>
        <w:ind w:left="4796" w:hanging="360"/>
      </w:pPr>
      <w:rPr>
        <w:rFonts w:ascii="Wingdings" w:hAnsi="Wingdings" w:hint="default"/>
      </w:rPr>
    </w:lvl>
    <w:lvl w:ilvl="6" w:tplc="6C82468C" w:tentative="1">
      <w:start w:val="1"/>
      <w:numFmt w:val="bullet"/>
      <w:lvlText w:val=""/>
      <w:lvlJc w:val="left"/>
      <w:pPr>
        <w:ind w:left="5516" w:hanging="360"/>
      </w:pPr>
      <w:rPr>
        <w:rFonts w:ascii="Symbol" w:hAnsi="Symbol" w:hint="default"/>
      </w:rPr>
    </w:lvl>
    <w:lvl w:ilvl="7" w:tplc="D66A2CD4" w:tentative="1">
      <w:start w:val="1"/>
      <w:numFmt w:val="bullet"/>
      <w:lvlText w:val="o"/>
      <w:lvlJc w:val="left"/>
      <w:pPr>
        <w:ind w:left="6236" w:hanging="360"/>
      </w:pPr>
      <w:rPr>
        <w:rFonts w:ascii="Courier New" w:hAnsi="Courier New" w:cs="Courier New" w:hint="default"/>
      </w:rPr>
    </w:lvl>
    <w:lvl w:ilvl="8" w:tplc="0ECAADF2" w:tentative="1">
      <w:start w:val="1"/>
      <w:numFmt w:val="bullet"/>
      <w:lvlText w:val=""/>
      <w:lvlJc w:val="left"/>
      <w:pPr>
        <w:ind w:left="6956" w:hanging="360"/>
      </w:pPr>
      <w:rPr>
        <w:rFonts w:ascii="Wingdings" w:hAnsi="Wingdings" w:hint="default"/>
      </w:rPr>
    </w:lvl>
  </w:abstractNum>
  <w:abstractNum w:abstractNumId="88" w15:restartNumberingAfterBreak="0">
    <w:nsid w:val="400A0D69"/>
    <w:multiLevelType w:val="hybridMultilevel"/>
    <w:tmpl w:val="9544C68A"/>
    <w:lvl w:ilvl="0" w:tplc="1F8C9ACC">
      <w:start w:val="1"/>
      <w:numFmt w:val="decimal"/>
      <w:lvlText w:val="%1."/>
      <w:lvlJc w:val="left"/>
      <w:pPr>
        <w:ind w:left="360" w:hanging="360"/>
      </w:pPr>
      <w:rPr>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9" w15:restartNumberingAfterBreak="0">
    <w:nsid w:val="40507508"/>
    <w:multiLevelType w:val="hybridMultilevel"/>
    <w:tmpl w:val="5D40CF48"/>
    <w:lvl w:ilvl="0" w:tplc="8758C250">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42114717"/>
    <w:multiLevelType w:val="hybridMultilevel"/>
    <w:tmpl w:val="D6341E02"/>
    <w:lvl w:ilvl="0" w:tplc="52866982">
      <w:start w:val="1"/>
      <w:numFmt w:val="bullet"/>
      <w:lvlText w:val=""/>
      <w:lvlJc w:val="left"/>
      <w:pPr>
        <w:ind w:left="720" w:hanging="360"/>
      </w:pPr>
      <w:rPr>
        <w:rFonts w:ascii="Symbol" w:hAnsi="Symbol" w:hint="default"/>
      </w:rPr>
    </w:lvl>
    <w:lvl w:ilvl="1" w:tplc="0ACED4B6" w:tentative="1">
      <w:start w:val="1"/>
      <w:numFmt w:val="lowerLetter"/>
      <w:lvlText w:val="%2."/>
      <w:lvlJc w:val="left"/>
      <w:pPr>
        <w:ind w:left="1440" w:hanging="360"/>
      </w:pPr>
    </w:lvl>
    <w:lvl w:ilvl="2" w:tplc="C7C0AF38" w:tentative="1">
      <w:start w:val="1"/>
      <w:numFmt w:val="lowerRoman"/>
      <w:lvlText w:val="%3."/>
      <w:lvlJc w:val="right"/>
      <w:pPr>
        <w:ind w:left="2160" w:hanging="180"/>
      </w:pPr>
    </w:lvl>
    <w:lvl w:ilvl="3" w:tplc="91526042" w:tentative="1">
      <w:start w:val="1"/>
      <w:numFmt w:val="decimal"/>
      <w:lvlText w:val="%4."/>
      <w:lvlJc w:val="left"/>
      <w:pPr>
        <w:ind w:left="2880" w:hanging="360"/>
      </w:pPr>
    </w:lvl>
    <w:lvl w:ilvl="4" w:tplc="605ABA86" w:tentative="1">
      <w:start w:val="1"/>
      <w:numFmt w:val="lowerLetter"/>
      <w:lvlText w:val="%5."/>
      <w:lvlJc w:val="left"/>
      <w:pPr>
        <w:ind w:left="3600" w:hanging="360"/>
      </w:pPr>
    </w:lvl>
    <w:lvl w:ilvl="5" w:tplc="4D203622" w:tentative="1">
      <w:start w:val="1"/>
      <w:numFmt w:val="lowerRoman"/>
      <w:lvlText w:val="%6."/>
      <w:lvlJc w:val="right"/>
      <w:pPr>
        <w:ind w:left="4320" w:hanging="180"/>
      </w:pPr>
    </w:lvl>
    <w:lvl w:ilvl="6" w:tplc="3664FEEE" w:tentative="1">
      <w:start w:val="1"/>
      <w:numFmt w:val="decimal"/>
      <w:lvlText w:val="%7."/>
      <w:lvlJc w:val="left"/>
      <w:pPr>
        <w:ind w:left="5040" w:hanging="360"/>
      </w:pPr>
    </w:lvl>
    <w:lvl w:ilvl="7" w:tplc="730E4784" w:tentative="1">
      <w:start w:val="1"/>
      <w:numFmt w:val="lowerLetter"/>
      <w:lvlText w:val="%8."/>
      <w:lvlJc w:val="left"/>
      <w:pPr>
        <w:ind w:left="5760" w:hanging="360"/>
      </w:pPr>
    </w:lvl>
    <w:lvl w:ilvl="8" w:tplc="DEC85660" w:tentative="1">
      <w:start w:val="1"/>
      <w:numFmt w:val="lowerRoman"/>
      <w:lvlText w:val="%9."/>
      <w:lvlJc w:val="right"/>
      <w:pPr>
        <w:ind w:left="6480" w:hanging="180"/>
      </w:pPr>
    </w:lvl>
  </w:abstractNum>
  <w:abstractNum w:abstractNumId="91" w15:restartNumberingAfterBreak="0">
    <w:nsid w:val="426E33C4"/>
    <w:multiLevelType w:val="hybridMultilevel"/>
    <w:tmpl w:val="3FCCD5B0"/>
    <w:lvl w:ilvl="0" w:tplc="D09223DE">
      <w:start w:val="1"/>
      <w:numFmt w:val="bullet"/>
      <w:lvlText w:val=""/>
      <w:lvlJc w:val="left"/>
      <w:pPr>
        <w:ind w:left="1146" w:hanging="360"/>
      </w:pPr>
      <w:rPr>
        <w:rFonts w:ascii="Symbol" w:hAnsi="Symbol" w:hint="default"/>
      </w:rPr>
    </w:lvl>
    <w:lvl w:ilvl="1" w:tplc="4070534A" w:tentative="1">
      <w:start w:val="1"/>
      <w:numFmt w:val="bullet"/>
      <w:lvlText w:val="o"/>
      <w:lvlJc w:val="left"/>
      <w:pPr>
        <w:ind w:left="1866" w:hanging="360"/>
      </w:pPr>
      <w:rPr>
        <w:rFonts w:ascii="Courier New" w:hAnsi="Courier New" w:cs="Courier New" w:hint="default"/>
      </w:rPr>
    </w:lvl>
    <w:lvl w:ilvl="2" w:tplc="9316416E" w:tentative="1">
      <w:start w:val="1"/>
      <w:numFmt w:val="bullet"/>
      <w:lvlText w:val=""/>
      <w:lvlJc w:val="left"/>
      <w:pPr>
        <w:ind w:left="2586" w:hanging="360"/>
      </w:pPr>
      <w:rPr>
        <w:rFonts w:ascii="Wingdings" w:hAnsi="Wingdings" w:hint="default"/>
      </w:rPr>
    </w:lvl>
    <w:lvl w:ilvl="3" w:tplc="67189930" w:tentative="1">
      <w:start w:val="1"/>
      <w:numFmt w:val="bullet"/>
      <w:lvlText w:val=""/>
      <w:lvlJc w:val="left"/>
      <w:pPr>
        <w:ind w:left="3306" w:hanging="360"/>
      </w:pPr>
      <w:rPr>
        <w:rFonts w:ascii="Symbol" w:hAnsi="Symbol" w:hint="default"/>
      </w:rPr>
    </w:lvl>
    <w:lvl w:ilvl="4" w:tplc="43F44684" w:tentative="1">
      <w:start w:val="1"/>
      <w:numFmt w:val="bullet"/>
      <w:lvlText w:val="o"/>
      <w:lvlJc w:val="left"/>
      <w:pPr>
        <w:ind w:left="4026" w:hanging="360"/>
      </w:pPr>
      <w:rPr>
        <w:rFonts w:ascii="Courier New" w:hAnsi="Courier New" w:cs="Courier New" w:hint="default"/>
      </w:rPr>
    </w:lvl>
    <w:lvl w:ilvl="5" w:tplc="A56464E6" w:tentative="1">
      <w:start w:val="1"/>
      <w:numFmt w:val="bullet"/>
      <w:lvlText w:val=""/>
      <w:lvlJc w:val="left"/>
      <w:pPr>
        <w:ind w:left="4746" w:hanging="360"/>
      </w:pPr>
      <w:rPr>
        <w:rFonts w:ascii="Wingdings" w:hAnsi="Wingdings" w:hint="default"/>
      </w:rPr>
    </w:lvl>
    <w:lvl w:ilvl="6" w:tplc="5C98B438" w:tentative="1">
      <w:start w:val="1"/>
      <w:numFmt w:val="bullet"/>
      <w:lvlText w:val=""/>
      <w:lvlJc w:val="left"/>
      <w:pPr>
        <w:ind w:left="5466" w:hanging="360"/>
      </w:pPr>
      <w:rPr>
        <w:rFonts w:ascii="Symbol" w:hAnsi="Symbol" w:hint="default"/>
      </w:rPr>
    </w:lvl>
    <w:lvl w:ilvl="7" w:tplc="5BD8C1D8" w:tentative="1">
      <w:start w:val="1"/>
      <w:numFmt w:val="bullet"/>
      <w:lvlText w:val="o"/>
      <w:lvlJc w:val="left"/>
      <w:pPr>
        <w:ind w:left="6186" w:hanging="360"/>
      </w:pPr>
      <w:rPr>
        <w:rFonts w:ascii="Courier New" w:hAnsi="Courier New" w:cs="Courier New" w:hint="default"/>
      </w:rPr>
    </w:lvl>
    <w:lvl w:ilvl="8" w:tplc="13FADA48" w:tentative="1">
      <w:start w:val="1"/>
      <w:numFmt w:val="bullet"/>
      <w:lvlText w:val=""/>
      <w:lvlJc w:val="left"/>
      <w:pPr>
        <w:ind w:left="6906" w:hanging="360"/>
      </w:pPr>
      <w:rPr>
        <w:rFonts w:ascii="Wingdings" w:hAnsi="Wingdings" w:hint="default"/>
      </w:rPr>
    </w:lvl>
  </w:abstractNum>
  <w:abstractNum w:abstractNumId="92" w15:restartNumberingAfterBreak="0">
    <w:nsid w:val="43C065E1"/>
    <w:multiLevelType w:val="hybridMultilevel"/>
    <w:tmpl w:val="804C7458"/>
    <w:lvl w:ilvl="0" w:tplc="ED00C77C">
      <w:start w:val="1"/>
      <w:numFmt w:val="decimal"/>
      <w:lvlText w:val="§%1"/>
      <w:lvlJc w:val="left"/>
      <w:pPr>
        <w:ind w:left="489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44583964"/>
    <w:multiLevelType w:val="hybridMultilevel"/>
    <w:tmpl w:val="2390AE92"/>
    <w:lvl w:ilvl="0" w:tplc="7D28C538">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7">
      <w:start w:val="1"/>
      <w:numFmt w:val="lowerLetter"/>
      <w:lvlText w:val="%3)"/>
      <w:lvlJc w:val="left"/>
      <w:pPr>
        <w:ind w:left="2160" w:hanging="180"/>
      </w:pPr>
    </w:lvl>
    <w:lvl w:ilvl="3" w:tplc="B63834CE">
      <w:start w:val="1"/>
      <w:numFmt w:val="decimal"/>
      <w:lvlText w:val="%4)"/>
      <w:lvlJc w:val="left"/>
      <w:pPr>
        <w:ind w:left="2880" w:hanging="360"/>
      </w:pPr>
      <w:rPr>
        <w:rFonts w:hint="default"/>
        <w:b w:val="0"/>
        <w:bCs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447624D1"/>
    <w:multiLevelType w:val="multilevel"/>
    <w:tmpl w:val="2FAC699C"/>
    <w:lvl w:ilvl="0">
      <w:start w:val="5"/>
      <w:numFmt w:val="decimal"/>
      <w:lvlText w:val="%1."/>
      <w:lvlJc w:val="left"/>
      <w:pPr>
        <w:tabs>
          <w:tab w:val="num" w:pos="720"/>
        </w:tabs>
        <w:ind w:left="720" w:hanging="360"/>
      </w:pPr>
      <w:rPr>
        <w:b w:val="0"/>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15:restartNumberingAfterBreak="0">
    <w:nsid w:val="45CC64FC"/>
    <w:multiLevelType w:val="hybridMultilevel"/>
    <w:tmpl w:val="8F649C30"/>
    <w:lvl w:ilvl="0" w:tplc="9092B006">
      <w:start w:val="1"/>
      <w:numFmt w:val="decimal"/>
      <w:lvlText w:val="%1."/>
      <w:lvlJc w:val="left"/>
      <w:pPr>
        <w:ind w:left="360" w:hanging="360"/>
      </w:pPr>
      <w:rPr>
        <w:rFonts w:hint="default"/>
        <w:b/>
        <w:bCs w:val="0"/>
        <w:i w:val="0"/>
        <w:color w:val="auto"/>
        <w:sz w:val="20"/>
        <w:szCs w:val="20"/>
      </w:rPr>
    </w:lvl>
    <w:lvl w:ilvl="1" w:tplc="860A8EF6" w:tentative="1">
      <w:start w:val="1"/>
      <w:numFmt w:val="lowerLetter"/>
      <w:lvlText w:val="%2."/>
      <w:lvlJc w:val="left"/>
      <w:pPr>
        <w:ind w:left="1080" w:hanging="360"/>
      </w:pPr>
    </w:lvl>
    <w:lvl w:ilvl="2" w:tplc="0008B474" w:tentative="1">
      <w:start w:val="1"/>
      <w:numFmt w:val="lowerRoman"/>
      <w:lvlText w:val="%3."/>
      <w:lvlJc w:val="right"/>
      <w:pPr>
        <w:ind w:left="1800" w:hanging="180"/>
      </w:pPr>
    </w:lvl>
    <w:lvl w:ilvl="3" w:tplc="36BE68C0" w:tentative="1">
      <w:start w:val="1"/>
      <w:numFmt w:val="decimal"/>
      <w:lvlText w:val="%4."/>
      <w:lvlJc w:val="left"/>
      <w:pPr>
        <w:ind w:left="2520" w:hanging="360"/>
      </w:pPr>
    </w:lvl>
    <w:lvl w:ilvl="4" w:tplc="E3E2F66E" w:tentative="1">
      <w:start w:val="1"/>
      <w:numFmt w:val="lowerLetter"/>
      <w:lvlText w:val="%5."/>
      <w:lvlJc w:val="left"/>
      <w:pPr>
        <w:ind w:left="3240" w:hanging="360"/>
      </w:pPr>
    </w:lvl>
    <w:lvl w:ilvl="5" w:tplc="79264390" w:tentative="1">
      <w:start w:val="1"/>
      <w:numFmt w:val="lowerRoman"/>
      <w:lvlText w:val="%6."/>
      <w:lvlJc w:val="right"/>
      <w:pPr>
        <w:ind w:left="3960" w:hanging="180"/>
      </w:pPr>
    </w:lvl>
    <w:lvl w:ilvl="6" w:tplc="433C9FE2" w:tentative="1">
      <w:start w:val="1"/>
      <w:numFmt w:val="decimal"/>
      <w:lvlText w:val="%7."/>
      <w:lvlJc w:val="left"/>
      <w:pPr>
        <w:ind w:left="4680" w:hanging="360"/>
      </w:pPr>
    </w:lvl>
    <w:lvl w:ilvl="7" w:tplc="1EB44D92" w:tentative="1">
      <w:start w:val="1"/>
      <w:numFmt w:val="lowerLetter"/>
      <w:lvlText w:val="%8."/>
      <w:lvlJc w:val="left"/>
      <w:pPr>
        <w:ind w:left="5400" w:hanging="360"/>
      </w:pPr>
    </w:lvl>
    <w:lvl w:ilvl="8" w:tplc="30266720" w:tentative="1">
      <w:start w:val="1"/>
      <w:numFmt w:val="lowerRoman"/>
      <w:lvlText w:val="%9."/>
      <w:lvlJc w:val="right"/>
      <w:pPr>
        <w:ind w:left="6120" w:hanging="180"/>
      </w:pPr>
    </w:lvl>
  </w:abstractNum>
  <w:abstractNum w:abstractNumId="96" w15:restartNumberingAfterBreak="0">
    <w:nsid w:val="45DC48B1"/>
    <w:multiLevelType w:val="hybridMultilevel"/>
    <w:tmpl w:val="FF088E08"/>
    <w:lvl w:ilvl="0" w:tplc="0388C27A">
      <w:start w:val="1"/>
      <w:numFmt w:val="bullet"/>
      <w:lvlText w:val=""/>
      <w:lvlJc w:val="left"/>
      <w:pPr>
        <w:ind w:left="1146" w:hanging="360"/>
      </w:pPr>
      <w:rPr>
        <w:rFonts w:ascii="Symbol" w:hAnsi="Symbol" w:hint="default"/>
      </w:rPr>
    </w:lvl>
    <w:lvl w:ilvl="1" w:tplc="5A8E7D44" w:tentative="1">
      <w:start w:val="1"/>
      <w:numFmt w:val="bullet"/>
      <w:lvlText w:val="o"/>
      <w:lvlJc w:val="left"/>
      <w:pPr>
        <w:ind w:left="1866" w:hanging="360"/>
      </w:pPr>
      <w:rPr>
        <w:rFonts w:ascii="Courier New" w:hAnsi="Courier New" w:cs="Courier New" w:hint="default"/>
      </w:rPr>
    </w:lvl>
    <w:lvl w:ilvl="2" w:tplc="FE3E17EC" w:tentative="1">
      <w:start w:val="1"/>
      <w:numFmt w:val="bullet"/>
      <w:lvlText w:val=""/>
      <w:lvlJc w:val="left"/>
      <w:pPr>
        <w:ind w:left="2586" w:hanging="360"/>
      </w:pPr>
      <w:rPr>
        <w:rFonts w:ascii="Wingdings" w:hAnsi="Wingdings" w:hint="default"/>
      </w:rPr>
    </w:lvl>
    <w:lvl w:ilvl="3" w:tplc="FF8A195C" w:tentative="1">
      <w:start w:val="1"/>
      <w:numFmt w:val="bullet"/>
      <w:lvlText w:val=""/>
      <w:lvlJc w:val="left"/>
      <w:pPr>
        <w:ind w:left="3306" w:hanging="360"/>
      </w:pPr>
      <w:rPr>
        <w:rFonts w:ascii="Symbol" w:hAnsi="Symbol" w:hint="default"/>
      </w:rPr>
    </w:lvl>
    <w:lvl w:ilvl="4" w:tplc="4636EA12" w:tentative="1">
      <w:start w:val="1"/>
      <w:numFmt w:val="bullet"/>
      <w:lvlText w:val="o"/>
      <w:lvlJc w:val="left"/>
      <w:pPr>
        <w:ind w:left="4026" w:hanging="360"/>
      </w:pPr>
      <w:rPr>
        <w:rFonts w:ascii="Courier New" w:hAnsi="Courier New" w:cs="Courier New" w:hint="default"/>
      </w:rPr>
    </w:lvl>
    <w:lvl w:ilvl="5" w:tplc="49C2087E" w:tentative="1">
      <w:start w:val="1"/>
      <w:numFmt w:val="bullet"/>
      <w:lvlText w:val=""/>
      <w:lvlJc w:val="left"/>
      <w:pPr>
        <w:ind w:left="4746" w:hanging="360"/>
      </w:pPr>
      <w:rPr>
        <w:rFonts w:ascii="Wingdings" w:hAnsi="Wingdings" w:hint="default"/>
      </w:rPr>
    </w:lvl>
    <w:lvl w:ilvl="6" w:tplc="03529B14" w:tentative="1">
      <w:start w:val="1"/>
      <w:numFmt w:val="bullet"/>
      <w:lvlText w:val=""/>
      <w:lvlJc w:val="left"/>
      <w:pPr>
        <w:ind w:left="5466" w:hanging="360"/>
      </w:pPr>
      <w:rPr>
        <w:rFonts w:ascii="Symbol" w:hAnsi="Symbol" w:hint="default"/>
      </w:rPr>
    </w:lvl>
    <w:lvl w:ilvl="7" w:tplc="E2B264E4" w:tentative="1">
      <w:start w:val="1"/>
      <w:numFmt w:val="bullet"/>
      <w:lvlText w:val="o"/>
      <w:lvlJc w:val="left"/>
      <w:pPr>
        <w:ind w:left="6186" w:hanging="360"/>
      </w:pPr>
      <w:rPr>
        <w:rFonts w:ascii="Courier New" w:hAnsi="Courier New" w:cs="Courier New" w:hint="default"/>
      </w:rPr>
    </w:lvl>
    <w:lvl w:ilvl="8" w:tplc="1692600A" w:tentative="1">
      <w:start w:val="1"/>
      <w:numFmt w:val="bullet"/>
      <w:lvlText w:val=""/>
      <w:lvlJc w:val="left"/>
      <w:pPr>
        <w:ind w:left="6906" w:hanging="360"/>
      </w:pPr>
      <w:rPr>
        <w:rFonts w:ascii="Wingdings" w:hAnsi="Wingdings" w:hint="default"/>
      </w:rPr>
    </w:lvl>
  </w:abstractNum>
  <w:abstractNum w:abstractNumId="97" w15:restartNumberingAfterBreak="0">
    <w:nsid w:val="46976217"/>
    <w:multiLevelType w:val="hybridMultilevel"/>
    <w:tmpl w:val="16CAA8C6"/>
    <w:lvl w:ilvl="0" w:tplc="62E8C99E">
      <w:start w:val="1"/>
      <w:numFmt w:val="decimal"/>
      <w:lvlText w:val="%1)"/>
      <w:lvlJc w:val="left"/>
      <w:pPr>
        <w:ind w:left="1440" w:hanging="360"/>
      </w:pPr>
      <w:rPr>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8" w15:restartNumberingAfterBreak="0">
    <w:nsid w:val="473C1514"/>
    <w:multiLevelType w:val="hybridMultilevel"/>
    <w:tmpl w:val="A62E9E74"/>
    <w:lvl w:ilvl="0" w:tplc="F9EED65C">
      <w:start w:val="3"/>
      <w:numFmt w:val="decimal"/>
      <w:lvlText w:val="%1."/>
      <w:lvlJc w:val="left"/>
      <w:pPr>
        <w:ind w:left="720" w:hanging="360"/>
      </w:pPr>
      <w:rPr>
        <w:rFonts w:hint="default"/>
      </w:rPr>
    </w:lvl>
    <w:lvl w:ilvl="1" w:tplc="00005B3E">
      <w:start w:val="1"/>
      <w:numFmt w:val="lowerLetter"/>
      <w:lvlText w:val="%2."/>
      <w:lvlJc w:val="left"/>
      <w:pPr>
        <w:ind w:left="1440" w:hanging="360"/>
      </w:pPr>
    </w:lvl>
    <w:lvl w:ilvl="2" w:tplc="F21493B0" w:tentative="1">
      <w:start w:val="1"/>
      <w:numFmt w:val="lowerRoman"/>
      <w:lvlText w:val="%3."/>
      <w:lvlJc w:val="right"/>
      <w:pPr>
        <w:ind w:left="2160" w:hanging="180"/>
      </w:pPr>
    </w:lvl>
    <w:lvl w:ilvl="3" w:tplc="57B888B0" w:tentative="1">
      <w:start w:val="1"/>
      <w:numFmt w:val="decimal"/>
      <w:lvlText w:val="%4."/>
      <w:lvlJc w:val="left"/>
      <w:pPr>
        <w:ind w:left="2880" w:hanging="360"/>
      </w:pPr>
    </w:lvl>
    <w:lvl w:ilvl="4" w:tplc="43BE57BC" w:tentative="1">
      <w:start w:val="1"/>
      <w:numFmt w:val="lowerLetter"/>
      <w:lvlText w:val="%5."/>
      <w:lvlJc w:val="left"/>
      <w:pPr>
        <w:ind w:left="3600" w:hanging="360"/>
      </w:pPr>
    </w:lvl>
    <w:lvl w:ilvl="5" w:tplc="4608F260" w:tentative="1">
      <w:start w:val="1"/>
      <w:numFmt w:val="lowerRoman"/>
      <w:lvlText w:val="%6."/>
      <w:lvlJc w:val="right"/>
      <w:pPr>
        <w:ind w:left="4320" w:hanging="180"/>
      </w:pPr>
    </w:lvl>
    <w:lvl w:ilvl="6" w:tplc="02FE22A0" w:tentative="1">
      <w:start w:val="1"/>
      <w:numFmt w:val="decimal"/>
      <w:lvlText w:val="%7."/>
      <w:lvlJc w:val="left"/>
      <w:pPr>
        <w:ind w:left="5040" w:hanging="360"/>
      </w:pPr>
    </w:lvl>
    <w:lvl w:ilvl="7" w:tplc="BEA6762A" w:tentative="1">
      <w:start w:val="1"/>
      <w:numFmt w:val="lowerLetter"/>
      <w:lvlText w:val="%8."/>
      <w:lvlJc w:val="left"/>
      <w:pPr>
        <w:ind w:left="5760" w:hanging="360"/>
      </w:pPr>
    </w:lvl>
    <w:lvl w:ilvl="8" w:tplc="C5C6B8F2" w:tentative="1">
      <w:start w:val="1"/>
      <w:numFmt w:val="lowerRoman"/>
      <w:lvlText w:val="%9."/>
      <w:lvlJc w:val="right"/>
      <w:pPr>
        <w:ind w:left="6480" w:hanging="180"/>
      </w:pPr>
    </w:lvl>
  </w:abstractNum>
  <w:abstractNum w:abstractNumId="99" w15:restartNumberingAfterBreak="0">
    <w:nsid w:val="47426476"/>
    <w:multiLevelType w:val="hybridMultilevel"/>
    <w:tmpl w:val="4A36764A"/>
    <w:lvl w:ilvl="0" w:tplc="D4D0F076">
      <w:start w:val="1"/>
      <w:numFmt w:val="decimal"/>
      <w:lvlText w:val="%1."/>
      <w:lvlJc w:val="left"/>
      <w:pPr>
        <w:ind w:left="360" w:hanging="360"/>
      </w:pPr>
      <w:rPr>
        <w:rFonts w:hint="default"/>
        <w:b w:val="0"/>
        <w:bCs/>
        <w:i w:val="0"/>
        <w:color w:val="auto"/>
        <w:sz w:val="20"/>
        <w:szCs w:val="20"/>
      </w:rPr>
    </w:lvl>
    <w:lvl w:ilvl="1" w:tplc="8A3491AC" w:tentative="1">
      <w:start w:val="1"/>
      <w:numFmt w:val="lowerLetter"/>
      <w:lvlText w:val="%2."/>
      <w:lvlJc w:val="left"/>
      <w:pPr>
        <w:ind w:left="1080" w:hanging="360"/>
      </w:pPr>
    </w:lvl>
    <w:lvl w:ilvl="2" w:tplc="F3721ABC" w:tentative="1">
      <w:start w:val="1"/>
      <w:numFmt w:val="lowerRoman"/>
      <w:lvlText w:val="%3."/>
      <w:lvlJc w:val="right"/>
      <w:pPr>
        <w:ind w:left="1800" w:hanging="180"/>
      </w:pPr>
    </w:lvl>
    <w:lvl w:ilvl="3" w:tplc="037C2352" w:tentative="1">
      <w:start w:val="1"/>
      <w:numFmt w:val="decimal"/>
      <w:lvlText w:val="%4."/>
      <w:lvlJc w:val="left"/>
      <w:pPr>
        <w:ind w:left="2520" w:hanging="360"/>
      </w:pPr>
    </w:lvl>
    <w:lvl w:ilvl="4" w:tplc="760638C8" w:tentative="1">
      <w:start w:val="1"/>
      <w:numFmt w:val="lowerLetter"/>
      <w:lvlText w:val="%5."/>
      <w:lvlJc w:val="left"/>
      <w:pPr>
        <w:ind w:left="3240" w:hanging="360"/>
      </w:pPr>
    </w:lvl>
    <w:lvl w:ilvl="5" w:tplc="AF4EC53E" w:tentative="1">
      <w:start w:val="1"/>
      <w:numFmt w:val="lowerRoman"/>
      <w:lvlText w:val="%6."/>
      <w:lvlJc w:val="right"/>
      <w:pPr>
        <w:ind w:left="3960" w:hanging="180"/>
      </w:pPr>
    </w:lvl>
    <w:lvl w:ilvl="6" w:tplc="5420C1E4" w:tentative="1">
      <w:start w:val="1"/>
      <w:numFmt w:val="decimal"/>
      <w:lvlText w:val="%7."/>
      <w:lvlJc w:val="left"/>
      <w:pPr>
        <w:ind w:left="4680" w:hanging="360"/>
      </w:pPr>
    </w:lvl>
    <w:lvl w:ilvl="7" w:tplc="DAEC2FC6" w:tentative="1">
      <w:start w:val="1"/>
      <w:numFmt w:val="lowerLetter"/>
      <w:lvlText w:val="%8."/>
      <w:lvlJc w:val="left"/>
      <w:pPr>
        <w:ind w:left="5400" w:hanging="360"/>
      </w:pPr>
    </w:lvl>
    <w:lvl w:ilvl="8" w:tplc="48124A12" w:tentative="1">
      <w:start w:val="1"/>
      <w:numFmt w:val="lowerRoman"/>
      <w:lvlText w:val="%9."/>
      <w:lvlJc w:val="right"/>
      <w:pPr>
        <w:ind w:left="6120" w:hanging="180"/>
      </w:pPr>
    </w:lvl>
  </w:abstractNum>
  <w:abstractNum w:abstractNumId="100" w15:restartNumberingAfterBreak="0">
    <w:nsid w:val="49656A6A"/>
    <w:multiLevelType w:val="hybridMultilevel"/>
    <w:tmpl w:val="3BFCBB50"/>
    <w:lvl w:ilvl="0" w:tplc="09DA399A">
      <w:start w:val="1"/>
      <w:numFmt w:val="decimal"/>
      <w:lvlText w:val="%1."/>
      <w:lvlJc w:val="left"/>
      <w:pPr>
        <w:ind w:left="862" w:hanging="360"/>
      </w:pPr>
      <w:rPr>
        <w:b/>
        <w:bCs/>
      </w:rPr>
    </w:lvl>
    <w:lvl w:ilvl="1" w:tplc="31981A34" w:tentative="1">
      <w:start w:val="1"/>
      <w:numFmt w:val="lowerLetter"/>
      <w:lvlText w:val="%2."/>
      <w:lvlJc w:val="left"/>
      <w:pPr>
        <w:ind w:left="1582" w:hanging="360"/>
      </w:pPr>
    </w:lvl>
    <w:lvl w:ilvl="2" w:tplc="AC9C73C8" w:tentative="1">
      <w:start w:val="1"/>
      <w:numFmt w:val="lowerRoman"/>
      <w:lvlText w:val="%3."/>
      <w:lvlJc w:val="right"/>
      <w:pPr>
        <w:ind w:left="2302" w:hanging="180"/>
      </w:pPr>
    </w:lvl>
    <w:lvl w:ilvl="3" w:tplc="4962BB14" w:tentative="1">
      <w:start w:val="1"/>
      <w:numFmt w:val="decimal"/>
      <w:lvlText w:val="%4."/>
      <w:lvlJc w:val="left"/>
      <w:pPr>
        <w:ind w:left="3022" w:hanging="360"/>
      </w:pPr>
    </w:lvl>
    <w:lvl w:ilvl="4" w:tplc="8DEAC8E2" w:tentative="1">
      <w:start w:val="1"/>
      <w:numFmt w:val="lowerLetter"/>
      <w:lvlText w:val="%5."/>
      <w:lvlJc w:val="left"/>
      <w:pPr>
        <w:ind w:left="3742" w:hanging="360"/>
      </w:pPr>
    </w:lvl>
    <w:lvl w:ilvl="5" w:tplc="14BCCAD4" w:tentative="1">
      <w:start w:val="1"/>
      <w:numFmt w:val="lowerRoman"/>
      <w:lvlText w:val="%6."/>
      <w:lvlJc w:val="right"/>
      <w:pPr>
        <w:ind w:left="4462" w:hanging="180"/>
      </w:pPr>
    </w:lvl>
    <w:lvl w:ilvl="6" w:tplc="A52E52D0" w:tentative="1">
      <w:start w:val="1"/>
      <w:numFmt w:val="decimal"/>
      <w:lvlText w:val="%7."/>
      <w:lvlJc w:val="left"/>
      <w:pPr>
        <w:ind w:left="5182" w:hanging="360"/>
      </w:pPr>
    </w:lvl>
    <w:lvl w:ilvl="7" w:tplc="90245ECC" w:tentative="1">
      <w:start w:val="1"/>
      <w:numFmt w:val="lowerLetter"/>
      <w:lvlText w:val="%8."/>
      <w:lvlJc w:val="left"/>
      <w:pPr>
        <w:ind w:left="5902" w:hanging="360"/>
      </w:pPr>
    </w:lvl>
    <w:lvl w:ilvl="8" w:tplc="1D1ABBD0" w:tentative="1">
      <w:start w:val="1"/>
      <w:numFmt w:val="lowerRoman"/>
      <w:lvlText w:val="%9."/>
      <w:lvlJc w:val="right"/>
      <w:pPr>
        <w:ind w:left="6622" w:hanging="180"/>
      </w:pPr>
    </w:lvl>
  </w:abstractNum>
  <w:abstractNum w:abstractNumId="101" w15:restartNumberingAfterBreak="0">
    <w:nsid w:val="4BCD42E0"/>
    <w:multiLevelType w:val="hybridMultilevel"/>
    <w:tmpl w:val="6B145E12"/>
    <w:lvl w:ilvl="0" w:tplc="14EE335A">
      <w:start w:val="1"/>
      <w:numFmt w:val="decimal"/>
      <w:lvlText w:val="%1."/>
      <w:lvlJc w:val="left"/>
      <w:pPr>
        <w:ind w:left="720" w:hanging="360"/>
      </w:pPr>
      <w:rPr>
        <w:rFonts w:hint="default"/>
        <w:b w:val="0"/>
        <w:bCs/>
        <w:i w:val="0"/>
        <w:color w:val="auto"/>
        <w:sz w:val="20"/>
        <w:szCs w:val="20"/>
      </w:rPr>
    </w:lvl>
    <w:lvl w:ilvl="1" w:tplc="503474B0" w:tentative="1">
      <w:start w:val="1"/>
      <w:numFmt w:val="lowerLetter"/>
      <w:lvlText w:val="%2."/>
      <w:lvlJc w:val="left"/>
      <w:pPr>
        <w:ind w:left="1440" w:hanging="360"/>
      </w:pPr>
    </w:lvl>
    <w:lvl w:ilvl="2" w:tplc="20E0BDA4" w:tentative="1">
      <w:start w:val="1"/>
      <w:numFmt w:val="lowerRoman"/>
      <w:lvlText w:val="%3."/>
      <w:lvlJc w:val="right"/>
      <w:pPr>
        <w:ind w:left="2160" w:hanging="180"/>
      </w:pPr>
    </w:lvl>
    <w:lvl w:ilvl="3" w:tplc="D458D680" w:tentative="1">
      <w:start w:val="1"/>
      <w:numFmt w:val="decimal"/>
      <w:lvlText w:val="%4."/>
      <w:lvlJc w:val="left"/>
      <w:pPr>
        <w:ind w:left="2880" w:hanging="360"/>
      </w:pPr>
    </w:lvl>
    <w:lvl w:ilvl="4" w:tplc="7960F360" w:tentative="1">
      <w:start w:val="1"/>
      <w:numFmt w:val="lowerLetter"/>
      <w:lvlText w:val="%5."/>
      <w:lvlJc w:val="left"/>
      <w:pPr>
        <w:ind w:left="3600" w:hanging="360"/>
      </w:pPr>
    </w:lvl>
    <w:lvl w:ilvl="5" w:tplc="329605A8" w:tentative="1">
      <w:start w:val="1"/>
      <w:numFmt w:val="lowerRoman"/>
      <w:lvlText w:val="%6."/>
      <w:lvlJc w:val="right"/>
      <w:pPr>
        <w:ind w:left="4320" w:hanging="180"/>
      </w:pPr>
    </w:lvl>
    <w:lvl w:ilvl="6" w:tplc="3B70A844" w:tentative="1">
      <w:start w:val="1"/>
      <w:numFmt w:val="decimal"/>
      <w:lvlText w:val="%7."/>
      <w:lvlJc w:val="left"/>
      <w:pPr>
        <w:ind w:left="5040" w:hanging="360"/>
      </w:pPr>
    </w:lvl>
    <w:lvl w:ilvl="7" w:tplc="C478D4FA" w:tentative="1">
      <w:start w:val="1"/>
      <w:numFmt w:val="lowerLetter"/>
      <w:lvlText w:val="%8."/>
      <w:lvlJc w:val="left"/>
      <w:pPr>
        <w:ind w:left="5760" w:hanging="360"/>
      </w:pPr>
    </w:lvl>
    <w:lvl w:ilvl="8" w:tplc="296EB98E" w:tentative="1">
      <w:start w:val="1"/>
      <w:numFmt w:val="lowerRoman"/>
      <w:lvlText w:val="%9."/>
      <w:lvlJc w:val="right"/>
      <w:pPr>
        <w:ind w:left="6480" w:hanging="180"/>
      </w:pPr>
    </w:lvl>
  </w:abstractNum>
  <w:abstractNum w:abstractNumId="102" w15:restartNumberingAfterBreak="0">
    <w:nsid w:val="4D527792"/>
    <w:multiLevelType w:val="hybridMultilevel"/>
    <w:tmpl w:val="D55CE980"/>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03" w15:restartNumberingAfterBreak="0">
    <w:nsid w:val="4DFD3AE0"/>
    <w:multiLevelType w:val="hybridMultilevel"/>
    <w:tmpl w:val="00EE1002"/>
    <w:lvl w:ilvl="0" w:tplc="A69AD8AE">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4" w15:restartNumberingAfterBreak="0">
    <w:nsid w:val="4E990512"/>
    <w:multiLevelType w:val="hybridMultilevel"/>
    <w:tmpl w:val="632272B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4F0D59F0"/>
    <w:multiLevelType w:val="hybridMultilevel"/>
    <w:tmpl w:val="85EAC0E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4F6520F1"/>
    <w:multiLevelType w:val="hybridMultilevel"/>
    <w:tmpl w:val="C5A621E4"/>
    <w:lvl w:ilvl="0" w:tplc="2D0A319C">
      <w:start w:val="10"/>
      <w:numFmt w:val="decimal"/>
      <w:lvlText w:val="%1)"/>
      <w:lvlJc w:val="left"/>
      <w:pPr>
        <w:ind w:left="786"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50366C7E"/>
    <w:multiLevelType w:val="multilevel"/>
    <w:tmpl w:val="E6B40A0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 w15:restartNumberingAfterBreak="0">
    <w:nsid w:val="50CC5E39"/>
    <w:multiLevelType w:val="hybridMultilevel"/>
    <w:tmpl w:val="E1E47D14"/>
    <w:lvl w:ilvl="0" w:tplc="BA0CD26A">
      <w:start w:val="1"/>
      <w:numFmt w:val="bullet"/>
      <w:lvlText w:val=""/>
      <w:lvlJc w:val="left"/>
      <w:pPr>
        <w:ind w:left="1296" w:hanging="360"/>
      </w:pPr>
      <w:rPr>
        <w:rFonts w:ascii="Symbol" w:hAnsi="Symbol" w:hint="default"/>
      </w:rPr>
    </w:lvl>
    <w:lvl w:ilvl="1" w:tplc="CF0A67C2" w:tentative="1">
      <w:start w:val="1"/>
      <w:numFmt w:val="bullet"/>
      <w:lvlText w:val="o"/>
      <w:lvlJc w:val="left"/>
      <w:pPr>
        <w:ind w:left="2016" w:hanging="360"/>
      </w:pPr>
      <w:rPr>
        <w:rFonts w:ascii="Courier New" w:hAnsi="Courier New" w:cs="Courier New" w:hint="default"/>
      </w:rPr>
    </w:lvl>
    <w:lvl w:ilvl="2" w:tplc="D38409AA" w:tentative="1">
      <w:start w:val="1"/>
      <w:numFmt w:val="bullet"/>
      <w:lvlText w:val=""/>
      <w:lvlJc w:val="left"/>
      <w:pPr>
        <w:ind w:left="2736" w:hanging="360"/>
      </w:pPr>
      <w:rPr>
        <w:rFonts w:ascii="Wingdings" w:hAnsi="Wingdings" w:hint="default"/>
      </w:rPr>
    </w:lvl>
    <w:lvl w:ilvl="3" w:tplc="401842D0" w:tentative="1">
      <w:start w:val="1"/>
      <w:numFmt w:val="bullet"/>
      <w:lvlText w:val=""/>
      <w:lvlJc w:val="left"/>
      <w:pPr>
        <w:ind w:left="3456" w:hanging="360"/>
      </w:pPr>
      <w:rPr>
        <w:rFonts w:ascii="Symbol" w:hAnsi="Symbol" w:hint="default"/>
      </w:rPr>
    </w:lvl>
    <w:lvl w:ilvl="4" w:tplc="77268C0E" w:tentative="1">
      <w:start w:val="1"/>
      <w:numFmt w:val="bullet"/>
      <w:lvlText w:val="o"/>
      <w:lvlJc w:val="left"/>
      <w:pPr>
        <w:ind w:left="4176" w:hanging="360"/>
      </w:pPr>
      <w:rPr>
        <w:rFonts w:ascii="Courier New" w:hAnsi="Courier New" w:cs="Courier New" w:hint="default"/>
      </w:rPr>
    </w:lvl>
    <w:lvl w:ilvl="5" w:tplc="86EEDB82" w:tentative="1">
      <w:start w:val="1"/>
      <w:numFmt w:val="bullet"/>
      <w:lvlText w:val=""/>
      <w:lvlJc w:val="left"/>
      <w:pPr>
        <w:ind w:left="4896" w:hanging="360"/>
      </w:pPr>
      <w:rPr>
        <w:rFonts w:ascii="Wingdings" w:hAnsi="Wingdings" w:hint="default"/>
      </w:rPr>
    </w:lvl>
    <w:lvl w:ilvl="6" w:tplc="A1AA9DA6" w:tentative="1">
      <w:start w:val="1"/>
      <w:numFmt w:val="bullet"/>
      <w:lvlText w:val=""/>
      <w:lvlJc w:val="left"/>
      <w:pPr>
        <w:ind w:left="5616" w:hanging="360"/>
      </w:pPr>
      <w:rPr>
        <w:rFonts w:ascii="Symbol" w:hAnsi="Symbol" w:hint="default"/>
      </w:rPr>
    </w:lvl>
    <w:lvl w:ilvl="7" w:tplc="8AD21D44" w:tentative="1">
      <w:start w:val="1"/>
      <w:numFmt w:val="bullet"/>
      <w:lvlText w:val="o"/>
      <w:lvlJc w:val="left"/>
      <w:pPr>
        <w:ind w:left="6336" w:hanging="360"/>
      </w:pPr>
      <w:rPr>
        <w:rFonts w:ascii="Courier New" w:hAnsi="Courier New" w:cs="Courier New" w:hint="default"/>
      </w:rPr>
    </w:lvl>
    <w:lvl w:ilvl="8" w:tplc="2D18366A" w:tentative="1">
      <w:start w:val="1"/>
      <w:numFmt w:val="bullet"/>
      <w:lvlText w:val=""/>
      <w:lvlJc w:val="left"/>
      <w:pPr>
        <w:ind w:left="7056" w:hanging="360"/>
      </w:pPr>
      <w:rPr>
        <w:rFonts w:ascii="Wingdings" w:hAnsi="Wingdings" w:hint="default"/>
      </w:rPr>
    </w:lvl>
  </w:abstractNum>
  <w:abstractNum w:abstractNumId="109" w15:restartNumberingAfterBreak="0">
    <w:nsid w:val="516725DD"/>
    <w:multiLevelType w:val="hybridMultilevel"/>
    <w:tmpl w:val="9752CB70"/>
    <w:lvl w:ilvl="0" w:tplc="8D36DC7E">
      <w:start w:val="1"/>
      <w:numFmt w:val="bullet"/>
      <w:lvlText w:val=""/>
      <w:lvlJc w:val="left"/>
      <w:pPr>
        <w:ind w:left="1080" w:hanging="360"/>
      </w:pPr>
      <w:rPr>
        <w:rFonts w:ascii="Symbol" w:hAnsi="Symbol" w:hint="default"/>
      </w:rPr>
    </w:lvl>
    <w:lvl w:ilvl="1" w:tplc="73EA658E" w:tentative="1">
      <w:start w:val="1"/>
      <w:numFmt w:val="bullet"/>
      <w:lvlText w:val="o"/>
      <w:lvlJc w:val="left"/>
      <w:pPr>
        <w:ind w:left="1800" w:hanging="360"/>
      </w:pPr>
      <w:rPr>
        <w:rFonts w:ascii="Courier New" w:hAnsi="Courier New" w:cs="Courier New" w:hint="default"/>
      </w:rPr>
    </w:lvl>
    <w:lvl w:ilvl="2" w:tplc="56B85EEA" w:tentative="1">
      <w:start w:val="1"/>
      <w:numFmt w:val="bullet"/>
      <w:lvlText w:val=""/>
      <w:lvlJc w:val="left"/>
      <w:pPr>
        <w:ind w:left="2520" w:hanging="360"/>
      </w:pPr>
      <w:rPr>
        <w:rFonts w:ascii="Wingdings" w:hAnsi="Wingdings" w:hint="default"/>
      </w:rPr>
    </w:lvl>
    <w:lvl w:ilvl="3" w:tplc="A754B882" w:tentative="1">
      <w:start w:val="1"/>
      <w:numFmt w:val="bullet"/>
      <w:lvlText w:val=""/>
      <w:lvlJc w:val="left"/>
      <w:pPr>
        <w:ind w:left="3240" w:hanging="360"/>
      </w:pPr>
      <w:rPr>
        <w:rFonts w:ascii="Symbol" w:hAnsi="Symbol" w:hint="default"/>
      </w:rPr>
    </w:lvl>
    <w:lvl w:ilvl="4" w:tplc="CF36C792" w:tentative="1">
      <w:start w:val="1"/>
      <w:numFmt w:val="bullet"/>
      <w:lvlText w:val="o"/>
      <w:lvlJc w:val="left"/>
      <w:pPr>
        <w:ind w:left="3960" w:hanging="360"/>
      </w:pPr>
      <w:rPr>
        <w:rFonts w:ascii="Courier New" w:hAnsi="Courier New" w:cs="Courier New" w:hint="default"/>
      </w:rPr>
    </w:lvl>
    <w:lvl w:ilvl="5" w:tplc="DE18E9A4" w:tentative="1">
      <w:start w:val="1"/>
      <w:numFmt w:val="bullet"/>
      <w:lvlText w:val=""/>
      <w:lvlJc w:val="left"/>
      <w:pPr>
        <w:ind w:left="4680" w:hanging="360"/>
      </w:pPr>
      <w:rPr>
        <w:rFonts w:ascii="Wingdings" w:hAnsi="Wingdings" w:hint="default"/>
      </w:rPr>
    </w:lvl>
    <w:lvl w:ilvl="6" w:tplc="F27C1BF4" w:tentative="1">
      <w:start w:val="1"/>
      <w:numFmt w:val="bullet"/>
      <w:lvlText w:val=""/>
      <w:lvlJc w:val="left"/>
      <w:pPr>
        <w:ind w:left="5400" w:hanging="360"/>
      </w:pPr>
      <w:rPr>
        <w:rFonts w:ascii="Symbol" w:hAnsi="Symbol" w:hint="default"/>
      </w:rPr>
    </w:lvl>
    <w:lvl w:ilvl="7" w:tplc="E50696B6" w:tentative="1">
      <w:start w:val="1"/>
      <w:numFmt w:val="bullet"/>
      <w:lvlText w:val="o"/>
      <w:lvlJc w:val="left"/>
      <w:pPr>
        <w:ind w:left="6120" w:hanging="360"/>
      </w:pPr>
      <w:rPr>
        <w:rFonts w:ascii="Courier New" w:hAnsi="Courier New" w:cs="Courier New" w:hint="default"/>
      </w:rPr>
    </w:lvl>
    <w:lvl w:ilvl="8" w:tplc="71EE33CA" w:tentative="1">
      <w:start w:val="1"/>
      <w:numFmt w:val="bullet"/>
      <w:lvlText w:val=""/>
      <w:lvlJc w:val="left"/>
      <w:pPr>
        <w:ind w:left="6840" w:hanging="360"/>
      </w:pPr>
      <w:rPr>
        <w:rFonts w:ascii="Wingdings" w:hAnsi="Wingdings" w:hint="default"/>
      </w:rPr>
    </w:lvl>
  </w:abstractNum>
  <w:abstractNum w:abstractNumId="110" w15:restartNumberingAfterBreak="0">
    <w:nsid w:val="51AC7BD8"/>
    <w:multiLevelType w:val="hybridMultilevel"/>
    <w:tmpl w:val="BEAC4B9C"/>
    <w:lvl w:ilvl="0" w:tplc="D0C47268">
      <w:start w:val="1"/>
      <w:numFmt w:val="bullet"/>
      <w:lvlText w:val=""/>
      <w:lvlJc w:val="left"/>
      <w:pPr>
        <w:ind w:left="1146" w:hanging="360"/>
      </w:pPr>
      <w:rPr>
        <w:rFonts w:ascii="Symbol" w:hAnsi="Symbol" w:hint="default"/>
      </w:rPr>
    </w:lvl>
    <w:lvl w:ilvl="1" w:tplc="6F463E12" w:tentative="1">
      <w:start w:val="1"/>
      <w:numFmt w:val="bullet"/>
      <w:lvlText w:val="o"/>
      <w:lvlJc w:val="left"/>
      <w:pPr>
        <w:ind w:left="1866" w:hanging="360"/>
      </w:pPr>
      <w:rPr>
        <w:rFonts w:ascii="Courier New" w:hAnsi="Courier New" w:cs="Courier New" w:hint="default"/>
      </w:rPr>
    </w:lvl>
    <w:lvl w:ilvl="2" w:tplc="C13E1C82" w:tentative="1">
      <w:start w:val="1"/>
      <w:numFmt w:val="bullet"/>
      <w:lvlText w:val=""/>
      <w:lvlJc w:val="left"/>
      <w:pPr>
        <w:ind w:left="2586" w:hanging="360"/>
      </w:pPr>
      <w:rPr>
        <w:rFonts w:ascii="Wingdings" w:hAnsi="Wingdings" w:hint="default"/>
      </w:rPr>
    </w:lvl>
    <w:lvl w:ilvl="3" w:tplc="FEB2ACE2" w:tentative="1">
      <w:start w:val="1"/>
      <w:numFmt w:val="bullet"/>
      <w:lvlText w:val=""/>
      <w:lvlJc w:val="left"/>
      <w:pPr>
        <w:ind w:left="3306" w:hanging="360"/>
      </w:pPr>
      <w:rPr>
        <w:rFonts w:ascii="Symbol" w:hAnsi="Symbol" w:hint="default"/>
      </w:rPr>
    </w:lvl>
    <w:lvl w:ilvl="4" w:tplc="F3245B70" w:tentative="1">
      <w:start w:val="1"/>
      <w:numFmt w:val="bullet"/>
      <w:lvlText w:val="o"/>
      <w:lvlJc w:val="left"/>
      <w:pPr>
        <w:ind w:left="4026" w:hanging="360"/>
      </w:pPr>
      <w:rPr>
        <w:rFonts w:ascii="Courier New" w:hAnsi="Courier New" w:cs="Courier New" w:hint="default"/>
      </w:rPr>
    </w:lvl>
    <w:lvl w:ilvl="5" w:tplc="5154637C" w:tentative="1">
      <w:start w:val="1"/>
      <w:numFmt w:val="bullet"/>
      <w:lvlText w:val=""/>
      <w:lvlJc w:val="left"/>
      <w:pPr>
        <w:ind w:left="4746" w:hanging="360"/>
      </w:pPr>
      <w:rPr>
        <w:rFonts w:ascii="Wingdings" w:hAnsi="Wingdings" w:hint="default"/>
      </w:rPr>
    </w:lvl>
    <w:lvl w:ilvl="6" w:tplc="0A6061A6" w:tentative="1">
      <w:start w:val="1"/>
      <w:numFmt w:val="bullet"/>
      <w:lvlText w:val=""/>
      <w:lvlJc w:val="left"/>
      <w:pPr>
        <w:ind w:left="5466" w:hanging="360"/>
      </w:pPr>
      <w:rPr>
        <w:rFonts w:ascii="Symbol" w:hAnsi="Symbol" w:hint="default"/>
      </w:rPr>
    </w:lvl>
    <w:lvl w:ilvl="7" w:tplc="ACDE3402" w:tentative="1">
      <w:start w:val="1"/>
      <w:numFmt w:val="bullet"/>
      <w:lvlText w:val="o"/>
      <w:lvlJc w:val="left"/>
      <w:pPr>
        <w:ind w:left="6186" w:hanging="360"/>
      </w:pPr>
      <w:rPr>
        <w:rFonts w:ascii="Courier New" w:hAnsi="Courier New" w:cs="Courier New" w:hint="default"/>
      </w:rPr>
    </w:lvl>
    <w:lvl w:ilvl="8" w:tplc="A8FC5F44" w:tentative="1">
      <w:start w:val="1"/>
      <w:numFmt w:val="bullet"/>
      <w:lvlText w:val=""/>
      <w:lvlJc w:val="left"/>
      <w:pPr>
        <w:ind w:left="6906" w:hanging="360"/>
      </w:pPr>
      <w:rPr>
        <w:rFonts w:ascii="Wingdings" w:hAnsi="Wingdings" w:hint="default"/>
      </w:rPr>
    </w:lvl>
  </w:abstractNum>
  <w:abstractNum w:abstractNumId="111" w15:restartNumberingAfterBreak="0">
    <w:nsid w:val="52171458"/>
    <w:multiLevelType w:val="multilevel"/>
    <w:tmpl w:val="0BA62746"/>
    <w:lvl w:ilvl="0">
      <w:start w:val="1"/>
      <w:numFmt w:val="decimal"/>
      <w:lvlText w:val="%1."/>
      <w:lvlJc w:val="left"/>
      <w:pPr>
        <w:ind w:left="360" w:hanging="360"/>
      </w:pPr>
      <w:rPr>
        <w:rFonts w:ascii="Arial" w:hAnsi="Arial" w:cs="Arial" w:hint="default"/>
        <w:b w:val="0"/>
        <w:bCs/>
        <w:i w:val="0"/>
        <w:color w:val="auto"/>
        <w:sz w:val="20"/>
        <w:szCs w:val="20"/>
      </w:rPr>
    </w:lvl>
    <w:lvl w:ilvl="1">
      <w:start w:val="1"/>
      <w:numFmt w:val="decimal"/>
      <w:lvlText w:val="%2."/>
      <w:lvlJc w:val="left"/>
      <w:pPr>
        <w:ind w:left="2062" w:hanging="360"/>
      </w:pPr>
      <w:rPr>
        <w:b w:val="0"/>
        <w:bCs w:val="0"/>
      </w:rPr>
    </w:lvl>
    <w:lvl w:ilvl="2">
      <w:start w:val="1"/>
      <w:numFmt w:val="bullet"/>
      <w:lvlText w:val=""/>
      <w:lvlJc w:val="left"/>
      <w:pPr>
        <w:ind w:left="234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bullet"/>
      <w:lvlText w:val=""/>
      <w:lvlJc w:val="left"/>
      <w:pPr>
        <w:ind w:left="5040" w:hanging="360"/>
      </w:pPr>
      <w:rPr>
        <w:rFonts w:ascii="Symbol" w:hAnsi="Symbol" w:hint="default"/>
      </w:rPr>
    </w:lvl>
    <w:lvl w:ilvl="7">
      <w:start w:val="1"/>
      <w:numFmt w:val="upperRoman"/>
      <w:lvlText w:val="."/>
      <w:lvlJc w:val="left"/>
      <w:pPr>
        <w:ind w:left="6120" w:hanging="720"/>
      </w:pPr>
    </w:lvl>
    <w:lvl w:ilvl="8">
      <w:start w:val="1"/>
      <w:numFmt w:val="lowerRoman"/>
      <w:lvlText w:val="."/>
      <w:lvlJc w:val="right"/>
      <w:pPr>
        <w:ind w:left="6480" w:hanging="180"/>
      </w:pPr>
    </w:lvl>
  </w:abstractNum>
  <w:abstractNum w:abstractNumId="112" w15:restartNumberingAfterBreak="0">
    <w:nsid w:val="53662BA3"/>
    <w:multiLevelType w:val="hybridMultilevel"/>
    <w:tmpl w:val="7ABE3CE8"/>
    <w:lvl w:ilvl="0" w:tplc="247AB904">
      <w:start w:val="1"/>
      <w:numFmt w:val="bullet"/>
      <w:lvlText w:val=""/>
      <w:lvlJc w:val="left"/>
      <w:pPr>
        <w:ind w:left="945" w:hanging="360"/>
      </w:pPr>
      <w:rPr>
        <w:rFonts w:ascii="Symbol" w:hAnsi="Symbol" w:hint="default"/>
      </w:rPr>
    </w:lvl>
    <w:lvl w:ilvl="1" w:tplc="5EAA2F88" w:tentative="1">
      <w:start w:val="1"/>
      <w:numFmt w:val="bullet"/>
      <w:lvlText w:val="o"/>
      <w:lvlJc w:val="left"/>
      <w:pPr>
        <w:ind w:left="1665" w:hanging="360"/>
      </w:pPr>
      <w:rPr>
        <w:rFonts w:ascii="Courier New" w:hAnsi="Courier New" w:cs="Courier New" w:hint="default"/>
      </w:rPr>
    </w:lvl>
    <w:lvl w:ilvl="2" w:tplc="D7D0E5B6" w:tentative="1">
      <w:start w:val="1"/>
      <w:numFmt w:val="bullet"/>
      <w:lvlText w:val=""/>
      <w:lvlJc w:val="left"/>
      <w:pPr>
        <w:ind w:left="2385" w:hanging="360"/>
      </w:pPr>
      <w:rPr>
        <w:rFonts w:ascii="Wingdings" w:hAnsi="Wingdings" w:hint="default"/>
      </w:rPr>
    </w:lvl>
    <w:lvl w:ilvl="3" w:tplc="26446736" w:tentative="1">
      <w:start w:val="1"/>
      <w:numFmt w:val="bullet"/>
      <w:lvlText w:val=""/>
      <w:lvlJc w:val="left"/>
      <w:pPr>
        <w:ind w:left="3105" w:hanging="360"/>
      </w:pPr>
      <w:rPr>
        <w:rFonts w:ascii="Symbol" w:hAnsi="Symbol" w:hint="default"/>
      </w:rPr>
    </w:lvl>
    <w:lvl w:ilvl="4" w:tplc="FE5A6616" w:tentative="1">
      <w:start w:val="1"/>
      <w:numFmt w:val="bullet"/>
      <w:lvlText w:val="o"/>
      <w:lvlJc w:val="left"/>
      <w:pPr>
        <w:ind w:left="3825" w:hanging="360"/>
      </w:pPr>
      <w:rPr>
        <w:rFonts w:ascii="Courier New" w:hAnsi="Courier New" w:cs="Courier New" w:hint="default"/>
      </w:rPr>
    </w:lvl>
    <w:lvl w:ilvl="5" w:tplc="B526FBD6" w:tentative="1">
      <w:start w:val="1"/>
      <w:numFmt w:val="bullet"/>
      <w:lvlText w:val=""/>
      <w:lvlJc w:val="left"/>
      <w:pPr>
        <w:ind w:left="4545" w:hanging="360"/>
      </w:pPr>
      <w:rPr>
        <w:rFonts w:ascii="Wingdings" w:hAnsi="Wingdings" w:hint="default"/>
      </w:rPr>
    </w:lvl>
    <w:lvl w:ilvl="6" w:tplc="CB5656AE" w:tentative="1">
      <w:start w:val="1"/>
      <w:numFmt w:val="bullet"/>
      <w:lvlText w:val=""/>
      <w:lvlJc w:val="left"/>
      <w:pPr>
        <w:ind w:left="5265" w:hanging="360"/>
      </w:pPr>
      <w:rPr>
        <w:rFonts w:ascii="Symbol" w:hAnsi="Symbol" w:hint="default"/>
      </w:rPr>
    </w:lvl>
    <w:lvl w:ilvl="7" w:tplc="B7C6CC72" w:tentative="1">
      <w:start w:val="1"/>
      <w:numFmt w:val="bullet"/>
      <w:lvlText w:val="o"/>
      <w:lvlJc w:val="left"/>
      <w:pPr>
        <w:ind w:left="5985" w:hanging="360"/>
      </w:pPr>
      <w:rPr>
        <w:rFonts w:ascii="Courier New" w:hAnsi="Courier New" w:cs="Courier New" w:hint="default"/>
      </w:rPr>
    </w:lvl>
    <w:lvl w:ilvl="8" w:tplc="D1927BA6" w:tentative="1">
      <w:start w:val="1"/>
      <w:numFmt w:val="bullet"/>
      <w:lvlText w:val=""/>
      <w:lvlJc w:val="left"/>
      <w:pPr>
        <w:ind w:left="6705" w:hanging="360"/>
      </w:pPr>
      <w:rPr>
        <w:rFonts w:ascii="Wingdings" w:hAnsi="Wingdings" w:hint="default"/>
      </w:rPr>
    </w:lvl>
  </w:abstractNum>
  <w:abstractNum w:abstractNumId="113" w15:restartNumberingAfterBreak="0">
    <w:nsid w:val="54A865DE"/>
    <w:multiLevelType w:val="hybridMultilevel"/>
    <w:tmpl w:val="7CFC3926"/>
    <w:lvl w:ilvl="0" w:tplc="CCEAC706">
      <w:start w:val="1"/>
      <w:numFmt w:val="decimal"/>
      <w:lvlText w:val="%1."/>
      <w:lvlJc w:val="left"/>
      <w:pPr>
        <w:ind w:left="360" w:hanging="360"/>
      </w:pPr>
      <w:rPr>
        <w:rFonts w:hint="default"/>
        <w:b/>
        <w:bCs w:val="0"/>
        <w:i w:val="0"/>
        <w:color w:val="auto"/>
        <w:sz w:val="20"/>
        <w:szCs w:val="20"/>
      </w:rPr>
    </w:lvl>
    <w:lvl w:ilvl="1" w:tplc="B59A426C" w:tentative="1">
      <w:start w:val="1"/>
      <w:numFmt w:val="lowerLetter"/>
      <w:lvlText w:val="%2."/>
      <w:lvlJc w:val="left"/>
      <w:pPr>
        <w:ind w:left="1080" w:hanging="360"/>
      </w:pPr>
    </w:lvl>
    <w:lvl w:ilvl="2" w:tplc="AD2044D4" w:tentative="1">
      <w:start w:val="1"/>
      <w:numFmt w:val="lowerRoman"/>
      <w:lvlText w:val="%3."/>
      <w:lvlJc w:val="right"/>
      <w:pPr>
        <w:ind w:left="1800" w:hanging="180"/>
      </w:pPr>
    </w:lvl>
    <w:lvl w:ilvl="3" w:tplc="FB1CF9EA" w:tentative="1">
      <w:start w:val="1"/>
      <w:numFmt w:val="decimal"/>
      <w:lvlText w:val="%4."/>
      <w:lvlJc w:val="left"/>
      <w:pPr>
        <w:ind w:left="2520" w:hanging="360"/>
      </w:pPr>
    </w:lvl>
    <w:lvl w:ilvl="4" w:tplc="4CE68816" w:tentative="1">
      <w:start w:val="1"/>
      <w:numFmt w:val="lowerLetter"/>
      <w:lvlText w:val="%5."/>
      <w:lvlJc w:val="left"/>
      <w:pPr>
        <w:ind w:left="3240" w:hanging="360"/>
      </w:pPr>
    </w:lvl>
    <w:lvl w:ilvl="5" w:tplc="50B45C56" w:tentative="1">
      <w:start w:val="1"/>
      <w:numFmt w:val="lowerRoman"/>
      <w:lvlText w:val="%6."/>
      <w:lvlJc w:val="right"/>
      <w:pPr>
        <w:ind w:left="3960" w:hanging="180"/>
      </w:pPr>
    </w:lvl>
    <w:lvl w:ilvl="6" w:tplc="C7D0F8D4" w:tentative="1">
      <w:start w:val="1"/>
      <w:numFmt w:val="decimal"/>
      <w:lvlText w:val="%7."/>
      <w:lvlJc w:val="left"/>
      <w:pPr>
        <w:ind w:left="4680" w:hanging="360"/>
      </w:pPr>
    </w:lvl>
    <w:lvl w:ilvl="7" w:tplc="60506B3A" w:tentative="1">
      <w:start w:val="1"/>
      <w:numFmt w:val="lowerLetter"/>
      <w:lvlText w:val="%8."/>
      <w:lvlJc w:val="left"/>
      <w:pPr>
        <w:ind w:left="5400" w:hanging="360"/>
      </w:pPr>
    </w:lvl>
    <w:lvl w:ilvl="8" w:tplc="FBB03752" w:tentative="1">
      <w:start w:val="1"/>
      <w:numFmt w:val="lowerRoman"/>
      <w:lvlText w:val="%9."/>
      <w:lvlJc w:val="right"/>
      <w:pPr>
        <w:ind w:left="6120" w:hanging="180"/>
      </w:pPr>
    </w:lvl>
  </w:abstractNum>
  <w:abstractNum w:abstractNumId="114" w15:restartNumberingAfterBreak="0">
    <w:nsid w:val="54C95B18"/>
    <w:multiLevelType w:val="hybridMultilevel"/>
    <w:tmpl w:val="D3EEDA58"/>
    <w:lvl w:ilvl="0" w:tplc="2FAC5FDC">
      <w:start w:val="1"/>
      <w:numFmt w:val="bullet"/>
      <w:lvlText w:val=""/>
      <w:lvlJc w:val="left"/>
      <w:pPr>
        <w:ind w:left="1440" w:hanging="360"/>
      </w:pPr>
      <w:rPr>
        <w:rFonts w:ascii="Symbol" w:hAnsi="Symbol" w:hint="default"/>
      </w:rPr>
    </w:lvl>
    <w:lvl w:ilvl="1" w:tplc="0EBCA0E4" w:tentative="1">
      <w:start w:val="1"/>
      <w:numFmt w:val="bullet"/>
      <w:lvlText w:val="o"/>
      <w:lvlJc w:val="left"/>
      <w:pPr>
        <w:ind w:left="2160" w:hanging="360"/>
      </w:pPr>
      <w:rPr>
        <w:rFonts w:ascii="Courier New" w:hAnsi="Courier New" w:cs="Courier New" w:hint="default"/>
      </w:rPr>
    </w:lvl>
    <w:lvl w:ilvl="2" w:tplc="D83C0734" w:tentative="1">
      <w:start w:val="1"/>
      <w:numFmt w:val="bullet"/>
      <w:lvlText w:val=""/>
      <w:lvlJc w:val="left"/>
      <w:pPr>
        <w:ind w:left="2880" w:hanging="360"/>
      </w:pPr>
      <w:rPr>
        <w:rFonts w:ascii="Wingdings" w:hAnsi="Wingdings" w:hint="default"/>
      </w:rPr>
    </w:lvl>
    <w:lvl w:ilvl="3" w:tplc="90B02D0A" w:tentative="1">
      <w:start w:val="1"/>
      <w:numFmt w:val="bullet"/>
      <w:lvlText w:val=""/>
      <w:lvlJc w:val="left"/>
      <w:pPr>
        <w:ind w:left="3600" w:hanging="360"/>
      </w:pPr>
      <w:rPr>
        <w:rFonts w:ascii="Symbol" w:hAnsi="Symbol" w:hint="default"/>
      </w:rPr>
    </w:lvl>
    <w:lvl w:ilvl="4" w:tplc="43DA9428" w:tentative="1">
      <w:start w:val="1"/>
      <w:numFmt w:val="bullet"/>
      <w:lvlText w:val="o"/>
      <w:lvlJc w:val="left"/>
      <w:pPr>
        <w:ind w:left="4320" w:hanging="360"/>
      </w:pPr>
      <w:rPr>
        <w:rFonts w:ascii="Courier New" w:hAnsi="Courier New" w:cs="Courier New" w:hint="default"/>
      </w:rPr>
    </w:lvl>
    <w:lvl w:ilvl="5" w:tplc="58DA050E" w:tentative="1">
      <w:start w:val="1"/>
      <w:numFmt w:val="bullet"/>
      <w:lvlText w:val=""/>
      <w:lvlJc w:val="left"/>
      <w:pPr>
        <w:ind w:left="5040" w:hanging="360"/>
      </w:pPr>
      <w:rPr>
        <w:rFonts w:ascii="Wingdings" w:hAnsi="Wingdings" w:hint="default"/>
      </w:rPr>
    </w:lvl>
    <w:lvl w:ilvl="6" w:tplc="5B44CAE2" w:tentative="1">
      <w:start w:val="1"/>
      <w:numFmt w:val="bullet"/>
      <w:lvlText w:val=""/>
      <w:lvlJc w:val="left"/>
      <w:pPr>
        <w:ind w:left="5760" w:hanging="360"/>
      </w:pPr>
      <w:rPr>
        <w:rFonts w:ascii="Symbol" w:hAnsi="Symbol" w:hint="default"/>
      </w:rPr>
    </w:lvl>
    <w:lvl w:ilvl="7" w:tplc="C0CCC666" w:tentative="1">
      <w:start w:val="1"/>
      <w:numFmt w:val="bullet"/>
      <w:lvlText w:val="o"/>
      <w:lvlJc w:val="left"/>
      <w:pPr>
        <w:ind w:left="6480" w:hanging="360"/>
      </w:pPr>
      <w:rPr>
        <w:rFonts w:ascii="Courier New" w:hAnsi="Courier New" w:cs="Courier New" w:hint="default"/>
      </w:rPr>
    </w:lvl>
    <w:lvl w:ilvl="8" w:tplc="BC98C822" w:tentative="1">
      <w:start w:val="1"/>
      <w:numFmt w:val="bullet"/>
      <w:lvlText w:val=""/>
      <w:lvlJc w:val="left"/>
      <w:pPr>
        <w:ind w:left="7200" w:hanging="360"/>
      </w:pPr>
      <w:rPr>
        <w:rFonts w:ascii="Wingdings" w:hAnsi="Wingdings" w:hint="default"/>
      </w:rPr>
    </w:lvl>
  </w:abstractNum>
  <w:abstractNum w:abstractNumId="115" w15:restartNumberingAfterBreak="0">
    <w:nsid w:val="54F17128"/>
    <w:multiLevelType w:val="hybridMultilevel"/>
    <w:tmpl w:val="C012EB6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16" w15:restartNumberingAfterBreak="0">
    <w:nsid w:val="55FF6C29"/>
    <w:multiLevelType w:val="hybridMultilevel"/>
    <w:tmpl w:val="15BE69A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2848DB4C">
      <w:start w:val="1"/>
      <w:numFmt w:val="decimal"/>
      <w:lvlText w:val="%3)"/>
      <w:lvlJc w:val="right"/>
      <w:pPr>
        <w:ind w:left="322" w:hanging="180"/>
      </w:pPr>
      <w:rPr>
        <w:rFonts w:ascii="Arial" w:eastAsia="Times New Roman" w:hAnsi="Arial" w:cs="Arial"/>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7" w15:restartNumberingAfterBreak="0">
    <w:nsid w:val="57617592"/>
    <w:multiLevelType w:val="hybridMultilevel"/>
    <w:tmpl w:val="86FCE24A"/>
    <w:lvl w:ilvl="0" w:tplc="04150017">
      <w:start w:val="1"/>
      <w:numFmt w:val="lowerLetter"/>
      <w:lvlText w:val="%1)"/>
      <w:lvlJc w:val="left"/>
      <w:pPr>
        <w:ind w:left="1208" w:hanging="360"/>
      </w:pPr>
    </w:lvl>
    <w:lvl w:ilvl="1" w:tplc="04150019" w:tentative="1">
      <w:start w:val="1"/>
      <w:numFmt w:val="lowerLetter"/>
      <w:lvlText w:val="%2."/>
      <w:lvlJc w:val="left"/>
      <w:pPr>
        <w:ind w:left="1928" w:hanging="360"/>
      </w:pPr>
    </w:lvl>
    <w:lvl w:ilvl="2" w:tplc="0415001B" w:tentative="1">
      <w:start w:val="1"/>
      <w:numFmt w:val="lowerRoman"/>
      <w:lvlText w:val="%3."/>
      <w:lvlJc w:val="right"/>
      <w:pPr>
        <w:ind w:left="2648" w:hanging="180"/>
      </w:pPr>
    </w:lvl>
    <w:lvl w:ilvl="3" w:tplc="0415000F" w:tentative="1">
      <w:start w:val="1"/>
      <w:numFmt w:val="decimal"/>
      <w:lvlText w:val="%4."/>
      <w:lvlJc w:val="left"/>
      <w:pPr>
        <w:ind w:left="3368" w:hanging="360"/>
      </w:pPr>
    </w:lvl>
    <w:lvl w:ilvl="4" w:tplc="04150019" w:tentative="1">
      <w:start w:val="1"/>
      <w:numFmt w:val="lowerLetter"/>
      <w:lvlText w:val="%5."/>
      <w:lvlJc w:val="left"/>
      <w:pPr>
        <w:ind w:left="4088" w:hanging="360"/>
      </w:pPr>
    </w:lvl>
    <w:lvl w:ilvl="5" w:tplc="0415001B" w:tentative="1">
      <w:start w:val="1"/>
      <w:numFmt w:val="lowerRoman"/>
      <w:lvlText w:val="%6."/>
      <w:lvlJc w:val="right"/>
      <w:pPr>
        <w:ind w:left="4808" w:hanging="180"/>
      </w:pPr>
    </w:lvl>
    <w:lvl w:ilvl="6" w:tplc="0415000F" w:tentative="1">
      <w:start w:val="1"/>
      <w:numFmt w:val="decimal"/>
      <w:lvlText w:val="%7."/>
      <w:lvlJc w:val="left"/>
      <w:pPr>
        <w:ind w:left="5528" w:hanging="360"/>
      </w:pPr>
    </w:lvl>
    <w:lvl w:ilvl="7" w:tplc="04150019" w:tentative="1">
      <w:start w:val="1"/>
      <w:numFmt w:val="lowerLetter"/>
      <w:lvlText w:val="%8."/>
      <w:lvlJc w:val="left"/>
      <w:pPr>
        <w:ind w:left="6248" w:hanging="360"/>
      </w:pPr>
    </w:lvl>
    <w:lvl w:ilvl="8" w:tplc="0415001B" w:tentative="1">
      <w:start w:val="1"/>
      <w:numFmt w:val="lowerRoman"/>
      <w:lvlText w:val="%9."/>
      <w:lvlJc w:val="right"/>
      <w:pPr>
        <w:ind w:left="6968" w:hanging="180"/>
      </w:pPr>
    </w:lvl>
  </w:abstractNum>
  <w:abstractNum w:abstractNumId="118" w15:restartNumberingAfterBreak="0">
    <w:nsid w:val="586902FD"/>
    <w:multiLevelType w:val="hybridMultilevel"/>
    <w:tmpl w:val="C6D20F8A"/>
    <w:lvl w:ilvl="0" w:tplc="BAE442E2">
      <w:start w:val="1"/>
      <w:numFmt w:val="bullet"/>
      <w:lvlText w:val=""/>
      <w:lvlJc w:val="left"/>
      <w:pPr>
        <w:ind w:left="1080" w:hanging="360"/>
      </w:pPr>
      <w:rPr>
        <w:rFonts w:ascii="Symbol" w:hAnsi="Symbol" w:hint="default"/>
      </w:rPr>
    </w:lvl>
    <w:lvl w:ilvl="1" w:tplc="2752E5CC" w:tentative="1">
      <w:start w:val="1"/>
      <w:numFmt w:val="bullet"/>
      <w:lvlText w:val="o"/>
      <w:lvlJc w:val="left"/>
      <w:pPr>
        <w:ind w:left="1800" w:hanging="360"/>
      </w:pPr>
      <w:rPr>
        <w:rFonts w:ascii="Courier New" w:hAnsi="Courier New" w:cs="Courier New" w:hint="default"/>
      </w:rPr>
    </w:lvl>
    <w:lvl w:ilvl="2" w:tplc="5FD6F4FE" w:tentative="1">
      <w:start w:val="1"/>
      <w:numFmt w:val="bullet"/>
      <w:lvlText w:val=""/>
      <w:lvlJc w:val="left"/>
      <w:pPr>
        <w:ind w:left="2520" w:hanging="360"/>
      </w:pPr>
      <w:rPr>
        <w:rFonts w:ascii="Wingdings" w:hAnsi="Wingdings" w:hint="default"/>
      </w:rPr>
    </w:lvl>
    <w:lvl w:ilvl="3" w:tplc="79760BC8" w:tentative="1">
      <w:start w:val="1"/>
      <w:numFmt w:val="bullet"/>
      <w:lvlText w:val=""/>
      <w:lvlJc w:val="left"/>
      <w:pPr>
        <w:ind w:left="3240" w:hanging="360"/>
      </w:pPr>
      <w:rPr>
        <w:rFonts w:ascii="Symbol" w:hAnsi="Symbol" w:hint="default"/>
      </w:rPr>
    </w:lvl>
    <w:lvl w:ilvl="4" w:tplc="552877DA" w:tentative="1">
      <w:start w:val="1"/>
      <w:numFmt w:val="bullet"/>
      <w:lvlText w:val="o"/>
      <w:lvlJc w:val="left"/>
      <w:pPr>
        <w:ind w:left="3960" w:hanging="360"/>
      </w:pPr>
      <w:rPr>
        <w:rFonts w:ascii="Courier New" w:hAnsi="Courier New" w:cs="Courier New" w:hint="default"/>
      </w:rPr>
    </w:lvl>
    <w:lvl w:ilvl="5" w:tplc="82A0D19E" w:tentative="1">
      <w:start w:val="1"/>
      <w:numFmt w:val="bullet"/>
      <w:lvlText w:val=""/>
      <w:lvlJc w:val="left"/>
      <w:pPr>
        <w:ind w:left="4680" w:hanging="360"/>
      </w:pPr>
      <w:rPr>
        <w:rFonts w:ascii="Wingdings" w:hAnsi="Wingdings" w:hint="default"/>
      </w:rPr>
    </w:lvl>
    <w:lvl w:ilvl="6" w:tplc="22FEE81A" w:tentative="1">
      <w:start w:val="1"/>
      <w:numFmt w:val="bullet"/>
      <w:lvlText w:val=""/>
      <w:lvlJc w:val="left"/>
      <w:pPr>
        <w:ind w:left="5400" w:hanging="360"/>
      </w:pPr>
      <w:rPr>
        <w:rFonts w:ascii="Symbol" w:hAnsi="Symbol" w:hint="default"/>
      </w:rPr>
    </w:lvl>
    <w:lvl w:ilvl="7" w:tplc="F0ACB898" w:tentative="1">
      <w:start w:val="1"/>
      <w:numFmt w:val="bullet"/>
      <w:lvlText w:val="o"/>
      <w:lvlJc w:val="left"/>
      <w:pPr>
        <w:ind w:left="6120" w:hanging="360"/>
      </w:pPr>
      <w:rPr>
        <w:rFonts w:ascii="Courier New" w:hAnsi="Courier New" w:cs="Courier New" w:hint="default"/>
      </w:rPr>
    </w:lvl>
    <w:lvl w:ilvl="8" w:tplc="453C942E" w:tentative="1">
      <w:start w:val="1"/>
      <w:numFmt w:val="bullet"/>
      <w:lvlText w:val=""/>
      <w:lvlJc w:val="left"/>
      <w:pPr>
        <w:ind w:left="6840" w:hanging="360"/>
      </w:pPr>
      <w:rPr>
        <w:rFonts w:ascii="Wingdings" w:hAnsi="Wingdings" w:hint="default"/>
      </w:rPr>
    </w:lvl>
  </w:abstractNum>
  <w:abstractNum w:abstractNumId="119" w15:restartNumberingAfterBreak="0">
    <w:nsid w:val="59D330E9"/>
    <w:multiLevelType w:val="hybridMultilevel"/>
    <w:tmpl w:val="43183EDC"/>
    <w:lvl w:ilvl="0" w:tplc="FFFFFFFF">
      <w:start w:val="1"/>
      <w:numFmt w:val="lowerLetter"/>
      <w:lvlText w:val="%1)"/>
      <w:lvlJc w:val="left"/>
      <w:pPr>
        <w:ind w:left="1068" w:hanging="360"/>
      </w:pPr>
      <w:rPr>
        <w:i w:val="0"/>
        <w:iCs w:val="0"/>
      </w:r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120" w15:restartNumberingAfterBreak="0">
    <w:nsid w:val="5C3F289A"/>
    <w:multiLevelType w:val="hybridMultilevel"/>
    <w:tmpl w:val="ACCCAC42"/>
    <w:lvl w:ilvl="0" w:tplc="0624CEDA">
      <w:start w:val="1"/>
      <w:numFmt w:val="decimal"/>
      <w:lvlText w:val="%1."/>
      <w:lvlJc w:val="left"/>
      <w:pPr>
        <w:ind w:left="360" w:hanging="360"/>
      </w:pPr>
      <w:rPr>
        <w:rFonts w:hint="default"/>
        <w:b w:val="0"/>
      </w:rPr>
    </w:lvl>
    <w:lvl w:ilvl="1" w:tplc="DAA806A0">
      <w:start w:val="1"/>
      <w:numFmt w:val="lowerLetter"/>
      <w:lvlText w:val="%2)"/>
      <w:lvlJc w:val="left"/>
      <w:pPr>
        <w:ind w:left="1286" w:hanging="283"/>
      </w:pPr>
      <w:rPr>
        <w:rFonts w:hint="default"/>
      </w:r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121" w15:restartNumberingAfterBreak="0">
    <w:nsid w:val="5D4C035F"/>
    <w:multiLevelType w:val="hybridMultilevel"/>
    <w:tmpl w:val="1BDC31FE"/>
    <w:lvl w:ilvl="0" w:tplc="9C5E42DE">
      <w:start w:val="1"/>
      <w:numFmt w:val="bullet"/>
      <w:lvlText w:val=""/>
      <w:lvlJc w:val="left"/>
      <w:pPr>
        <w:ind w:left="1296" w:hanging="360"/>
      </w:pPr>
      <w:rPr>
        <w:rFonts w:ascii="Symbol" w:hAnsi="Symbol" w:hint="default"/>
      </w:rPr>
    </w:lvl>
    <w:lvl w:ilvl="1" w:tplc="8DE4CEF0" w:tentative="1">
      <w:start w:val="1"/>
      <w:numFmt w:val="bullet"/>
      <w:lvlText w:val="o"/>
      <w:lvlJc w:val="left"/>
      <w:pPr>
        <w:ind w:left="2016" w:hanging="360"/>
      </w:pPr>
      <w:rPr>
        <w:rFonts w:ascii="Courier New" w:hAnsi="Courier New" w:cs="Courier New" w:hint="default"/>
      </w:rPr>
    </w:lvl>
    <w:lvl w:ilvl="2" w:tplc="49ACA9F6" w:tentative="1">
      <w:start w:val="1"/>
      <w:numFmt w:val="bullet"/>
      <w:lvlText w:val=""/>
      <w:lvlJc w:val="left"/>
      <w:pPr>
        <w:ind w:left="2736" w:hanging="360"/>
      </w:pPr>
      <w:rPr>
        <w:rFonts w:ascii="Wingdings" w:hAnsi="Wingdings" w:hint="default"/>
      </w:rPr>
    </w:lvl>
    <w:lvl w:ilvl="3" w:tplc="AF24A62A" w:tentative="1">
      <w:start w:val="1"/>
      <w:numFmt w:val="bullet"/>
      <w:lvlText w:val=""/>
      <w:lvlJc w:val="left"/>
      <w:pPr>
        <w:ind w:left="3456" w:hanging="360"/>
      </w:pPr>
      <w:rPr>
        <w:rFonts w:ascii="Symbol" w:hAnsi="Symbol" w:hint="default"/>
      </w:rPr>
    </w:lvl>
    <w:lvl w:ilvl="4" w:tplc="4DD2E54A" w:tentative="1">
      <w:start w:val="1"/>
      <w:numFmt w:val="bullet"/>
      <w:lvlText w:val="o"/>
      <w:lvlJc w:val="left"/>
      <w:pPr>
        <w:ind w:left="4176" w:hanging="360"/>
      </w:pPr>
      <w:rPr>
        <w:rFonts w:ascii="Courier New" w:hAnsi="Courier New" w:cs="Courier New" w:hint="default"/>
      </w:rPr>
    </w:lvl>
    <w:lvl w:ilvl="5" w:tplc="F3ACB8EA" w:tentative="1">
      <w:start w:val="1"/>
      <w:numFmt w:val="bullet"/>
      <w:lvlText w:val=""/>
      <w:lvlJc w:val="left"/>
      <w:pPr>
        <w:ind w:left="4896" w:hanging="360"/>
      </w:pPr>
      <w:rPr>
        <w:rFonts w:ascii="Wingdings" w:hAnsi="Wingdings" w:hint="default"/>
      </w:rPr>
    </w:lvl>
    <w:lvl w:ilvl="6" w:tplc="852AFE0E" w:tentative="1">
      <w:start w:val="1"/>
      <w:numFmt w:val="bullet"/>
      <w:lvlText w:val=""/>
      <w:lvlJc w:val="left"/>
      <w:pPr>
        <w:ind w:left="5616" w:hanging="360"/>
      </w:pPr>
      <w:rPr>
        <w:rFonts w:ascii="Symbol" w:hAnsi="Symbol" w:hint="default"/>
      </w:rPr>
    </w:lvl>
    <w:lvl w:ilvl="7" w:tplc="17D6CD92" w:tentative="1">
      <w:start w:val="1"/>
      <w:numFmt w:val="bullet"/>
      <w:lvlText w:val="o"/>
      <w:lvlJc w:val="left"/>
      <w:pPr>
        <w:ind w:left="6336" w:hanging="360"/>
      </w:pPr>
      <w:rPr>
        <w:rFonts w:ascii="Courier New" w:hAnsi="Courier New" w:cs="Courier New" w:hint="default"/>
      </w:rPr>
    </w:lvl>
    <w:lvl w:ilvl="8" w:tplc="F65604EC" w:tentative="1">
      <w:start w:val="1"/>
      <w:numFmt w:val="bullet"/>
      <w:lvlText w:val=""/>
      <w:lvlJc w:val="left"/>
      <w:pPr>
        <w:ind w:left="7056" w:hanging="360"/>
      </w:pPr>
      <w:rPr>
        <w:rFonts w:ascii="Wingdings" w:hAnsi="Wingdings" w:hint="default"/>
      </w:rPr>
    </w:lvl>
  </w:abstractNum>
  <w:abstractNum w:abstractNumId="122" w15:restartNumberingAfterBreak="0">
    <w:nsid w:val="5DB24A68"/>
    <w:multiLevelType w:val="hybridMultilevel"/>
    <w:tmpl w:val="0CB4C268"/>
    <w:lvl w:ilvl="0" w:tplc="5728E9E6">
      <w:start w:val="1"/>
      <w:numFmt w:val="bullet"/>
      <w:lvlText w:val=""/>
      <w:lvlJc w:val="left"/>
      <w:pPr>
        <w:ind w:left="1080" w:hanging="360"/>
      </w:pPr>
      <w:rPr>
        <w:rFonts w:ascii="Symbol" w:hAnsi="Symbol" w:hint="default"/>
      </w:rPr>
    </w:lvl>
    <w:lvl w:ilvl="1" w:tplc="C9AC7F56" w:tentative="1">
      <w:start w:val="1"/>
      <w:numFmt w:val="bullet"/>
      <w:lvlText w:val="o"/>
      <w:lvlJc w:val="left"/>
      <w:pPr>
        <w:ind w:left="1800" w:hanging="360"/>
      </w:pPr>
      <w:rPr>
        <w:rFonts w:ascii="Courier New" w:hAnsi="Courier New" w:cs="Courier New" w:hint="default"/>
      </w:rPr>
    </w:lvl>
    <w:lvl w:ilvl="2" w:tplc="907EBC32" w:tentative="1">
      <w:start w:val="1"/>
      <w:numFmt w:val="bullet"/>
      <w:lvlText w:val=""/>
      <w:lvlJc w:val="left"/>
      <w:pPr>
        <w:ind w:left="2520" w:hanging="360"/>
      </w:pPr>
      <w:rPr>
        <w:rFonts w:ascii="Wingdings" w:hAnsi="Wingdings" w:hint="default"/>
      </w:rPr>
    </w:lvl>
    <w:lvl w:ilvl="3" w:tplc="7E7E1F88" w:tentative="1">
      <w:start w:val="1"/>
      <w:numFmt w:val="bullet"/>
      <w:lvlText w:val=""/>
      <w:lvlJc w:val="left"/>
      <w:pPr>
        <w:ind w:left="3240" w:hanging="360"/>
      </w:pPr>
      <w:rPr>
        <w:rFonts w:ascii="Symbol" w:hAnsi="Symbol" w:hint="default"/>
      </w:rPr>
    </w:lvl>
    <w:lvl w:ilvl="4" w:tplc="08E239F4" w:tentative="1">
      <w:start w:val="1"/>
      <w:numFmt w:val="bullet"/>
      <w:lvlText w:val="o"/>
      <w:lvlJc w:val="left"/>
      <w:pPr>
        <w:ind w:left="3960" w:hanging="360"/>
      </w:pPr>
      <w:rPr>
        <w:rFonts w:ascii="Courier New" w:hAnsi="Courier New" w:cs="Courier New" w:hint="default"/>
      </w:rPr>
    </w:lvl>
    <w:lvl w:ilvl="5" w:tplc="BC383E50" w:tentative="1">
      <w:start w:val="1"/>
      <w:numFmt w:val="bullet"/>
      <w:lvlText w:val=""/>
      <w:lvlJc w:val="left"/>
      <w:pPr>
        <w:ind w:left="4680" w:hanging="360"/>
      </w:pPr>
      <w:rPr>
        <w:rFonts w:ascii="Wingdings" w:hAnsi="Wingdings" w:hint="default"/>
      </w:rPr>
    </w:lvl>
    <w:lvl w:ilvl="6" w:tplc="FC0ACED0" w:tentative="1">
      <w:start w:val="1"/>
      <w:numFmt w:val="bullet"/>
      <w:lvlText w:val=""/>
      <w:lvlJc w:val="left"/>
      <w:pPr>
        <w:ind w:left="5400" w:hanging="360"/>
      </w:pPr>
      <w:rPr>
        <w:rFonts w:ascii="Symbol" w:hAnsi="Symbol" w:hint="default"/>
      </w:rPr>
    </w:lvl>
    <w:lvl w:ilvl="7" w:tplc="AE20B834" w:tentative="1">
      <w:start w:val="1"/>
      <w:numFmt w:val="bullet"/>
      <w:lvlText w:val="o"/>
      <w:lvlJc w:val="left"/>
      <w:pPr>
        <w:ind w:left="6120" w:hanging="360"/>
      </w:pPr>
      <w:rPr>
        <w:rFonts w:ascii="Courier New" w:hAnsi="Courier New" w:cs="Courier New" w:hint="default"/>
      </w:rPr>
    </w:lvl>
    <w:lvl w:ilvl="8" w:tplc="5BD8CDDC" w:tentative="1">
      <w:start w:val="1"/>
      <w:numFmt w:val="bullet"/>
      <w:lvlText w:val=""/>
      <w:lvlJc w:val="left"/>
      <w:pPr>
        <w:ind w:left="6840" w:hanging="360"/>
      </w:pPr>
      <w:rPr>
        <w:rFonts w:ascii="Wingdings" w:hAnsi="Wingdings" w:hint="default"/>
      </w:rPr>
    </w:lvl>
  </w:abstractNum>
  <w:abstractNum w:abstractNumId="123" w15:restartNumberingAfterBreak="0">
    <w:nsid w:val="5EC85688"/>
    <w:multiLevelType w:val="hybridMultilevel"/>
    <w:tmpl w:val="36F0F00E"/>
    <w:lvl w:ilvl="0" w:tplc="37F2B31C">
      <w:start w:val="1"/>
      <w:numFmt w:val="decimal"/>
      <w:lvlText w:val="%1."/>
      <w:lvlJc w:val="left"/>
      <w:pPr>
        <w:ind w:left="360" w:hanging="360"/>
      </w:pPr>
      <w:rPr>
        <w:rFonts w:hint="default"/>
        <w:b/>
        <w:bCs w:val="0"/>
        <w:i w:val="0"/>
        <w:color w:val="auto"/>
        <w:sz w:val="20"/>
        <w:szCs w:val="20"/>
      </w:rPr>
    </w:lvl>
    <w:lvl w:ilvl="1" w:tplc="B3E6ECE8" w:tentative="1">
      <w:start w:val="1"/>
      <w:numFmt w:val="lowerLetter"/>
      <w:lvlText w:val="%2."/>
      <w:lvlJc w:val="left"/>
      <w:pPr>
        <w:ind w:left="1080" w:hanging="360"/>
      </w:pPr>
    </w:lvl>
    <w:lvl w:ilvl="2" w:tplc="12CA51A6" w:tentative="1">
      <w:start w:val="1"/>
      <w:numFmt w:val="lowerRoman"/>
      <w:lvlText w:val="%3."/>
      <w:lvlJc w:val="right"/>
      <w:pPr>
        <w:ind w:left="1800" w:hanging="180"/>
      </w:pPr>
    </w:lvl>
    <w:lvl w:ilvl="3" w:tplc="AFAE33A8" w:tentative="1">
      <w:start w:val="1"/>
      <w:numFmt w:val="decimal"/>
      <w:lvlText w:val="%4."/>
      <w:lvlJc w:val="left"/>
      <w:pPr>
        <w:ind w:left="2520" w:hanging="360"/>
      </w:pPr>
    </w:lvl>
    <w:lvl w:ilvl="4" w:tplc="01BA9588" w:tentative="1">
      <w:start w:val="1"/>
      <w:numFmt w:val="lowerLetter"/>
      <w:lvlText w:val="%5."/>
      <w:lvlJc w:val="left"/>
      <w:pPr>
        <w:ind w:left="3240" w:hanging="360"/>
      </w:pPr>
    </w:lvl>
    <w:lvl w:ilvl="5" w:tplc="0138113A" w:tentative="1">
      <w:start w:val="1"/>
      <w:numFmt w:val="lowerRoman"/>
      <w:lvlText w:val="%6."/>
      <w:lvlJc w:val="right"/>
      <w:pPr>
        <w:ind w:left="3960" w:hanging="180"/>
      </w:pPr>
    </w:lvl>
    <w:lvl w:ilvl="6" w:tplc="434AFBB0" w:tentative="1">
      <w:start w:val="1"/>
      <w:numFmt w:val="decimal"/>
      <w:lvlText w:val="%7."/>
      <w:lvlJc w:val="left"/>
      <w:pPr>
        <w:ind w:left="4680" w:hanging="360"/>
      </w:pPr>
    </w:lvl>
    <w:lvl w:ilvl="7" w:tplc="47FE644E" w:tentative="1">
      <w:start w:val="1"/>
      <w:numFmt w:val="lowerLetter"/>
      <w:lvlText w:val="%8."/>
      <w:lvlJc w:val="left"/>
      <w:pPr>
        <w:ind w:left="5400" w:hanging="360"/>
      </w:pPr>
    </w:lvl>
    <w:lvl w:ilvl="8" w:tplc="8188A07C" w:tentative="1">
      <w:start w:val="1"/>
      <w:numFmt w:val="lowerRoman"/>
      <w:lvlText w:val="%9."/>
      <w:lvlJc w:val="right"/>
      <w:pPr>
        <w:ind w:left="6120" w:hanging="180"/>
      </w:pPr>
    </w:lvl>
  </w:abstractNum>
  <w:abstractNum w:abstractNumId="124" w15:restartNumberingAfterBreak="0">
    <w:nsid w:val="5F06230A"/>
    <w:multiLevelType w:val="hybridMultilevel"/>
    <w:tmpl w:val="DF844AA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5" w15:restartNumberingAfterBreak="0">
    <w:nsid w:val="606D0C8D"/>
    <w:multiLevelType w:val="hybridMultilevel"/>
    <w:tmpl w:val="84AC306E"/>
    <w:lvl w:ilvl="0" w:tplc="FD60F244">
      <w:start w:val="1"/>
      <w:numFmt w:val="bullet"/>
      <w:lvlText w:val=""/>
      <w:lvlJc w:val="left"/>
      <w:pPr>
        <w:ind w:left="833" w:hanging="360"/>
      </w:pPr>
      <w:rPr>
        <w:rFonts w:ascii="Symbol" w:hAnsi="Symbol" w:hint="default"/>
      </w:rPr>
    </w:lvl>
    <w:lvl w:ilvl="1" w:tplc="D45EB3CA" w:tentative="1">
      <w:start w:val="1"/>
      <w:numFmt w:val="bullet"/>
      <w:lvlText w:val="o"/>
      <w:lvlJc w:val="left"/>
      <w:pPr>
        <w:ind w:left="1553" w:hanging="360"/>
      </w:pPr>
      <w:rPr>
        <w:rFonts w:ascii="Courier New" w:hAnsi="Courier New" w:cs="Courier New" w:hint="default"/>
      </w:rPr>
    </w:lvl>
    <w:lvl w:ilvl="2" w:tplc="D7D8389A" w:tentative="1">
      <w:start w:val="1"/>
      <w:numFmt w:val="bullet"/>
      <w:lvlText w:val=""/>
      <w:lvlJc w:val="left"/>
      <w:pPr>
        <w:ind w:left="2273" w:hanging="360"/>
      </w:pPr>
      <w:rPr>
        <w:rFonts w:ascii="Wingdings" w:hAnsi="Wingdings" w:hint="default"/>
      </w:rPr>
    </w:lvl>
    <w:lvl w:ilvl="3" w:tplc="E96A47AE" w:tentative="1">
      <w:start w:val="1"/>
      <w:numFmt w:val="bullet"/>
      <w:lvlText w:val=""/>
      <w:lvlJc w:val="left"/>
      <w:pPr>
        <w:ind w:left="2993" w:hanging="360"/>
      </w:pPr>
      <w:rPr>
        <w:rFonts w:ascii="Symbol" w:hAnsi="Symbol" w:hint="default"/>
      </w:rPr>
    </w:lvl>
    <w:lvl w:ilvl="4" w:tplc="50E49FB6" w:tentative="1">
      <w:start w:val="1"/>
      <w:numFmt w:val="bullet"/>
      <w:lvlText w:val="o"/>
      <w:lvlJc w:val="left"/>
      <w:pPr>
        <w:ind w:left="3713" w:hanging="360"/>
      </w:pPr>
      <w:rPr>
        <w:rFonts w:ascii="Courier New" w:hAnsi="Courier New" w:cs="Courier New" w:hint="default"/>
      </w:rPr>
    </w:lvl>
    <w:lvl w:ilvl="5" w:tplc="9AB8017C" w:tentative="1">
      <w:start w:val="1"/>
      <w:numFmt w:val="bullet"/>
      <w:lvlText w:val=""/>
      <w:lvlJc w:val="left"/>
      <w:pPr>
        <w:ind w:left="4433" w:hanging="360"/>
      </w:pPr>
      <w:rPr>
        <w:rFonts w:ascii="Wingdings" w:hAnsi="Wingdings" w:hint="default"/>
      </w:rPr>
    </w:lvl>
    <w:lvl w:ilvl="6" w:tplc="6EA2DD9E" w:tentative="1">
      <w:start w:val="1"/>
      <w:numFmt w:val="bullet"/>
      <w:lvlText w:val=""/>
      <w:lvlJc w:val="left"/>
      <w:pPr>
        <w:ind w:left="5153" w:hanging="360"/>
      </w:pPr>
      <w:rPr>
        <w:rFonts w:ascii="Symbol" w:hAnsi="Symbol" w:hint="default"/>
      </w:rPr>
    </w:lvl>
    <w:lvl w:ilvl="7" w:tplc="B552C296" w:tentative="1">
      <w:start w:val="1"/>
      <w:numFmt w:val="bullet"/>
      <w:lvlText w:val="o"/>
      <w:lvlJc w:val="left"/>
      <w:pPr>
        <w:ind w:left="5873" w:hanging="360"/>
      </w:pPr>
      <w:rPr>
        <w:rFonts w:ascii="Courier New" w:hAnsi="Courier New" w:cs="Courier New" w:hint="default"/>
      </w:rPr>
    </w:lvl>
    <w:lvl w:ilvl="8" w:tplc="9AF89260" w:tentative="1">
      <w:start w:val="1"/>
      <w:numFmt w:val="bullet"/>
      <w:lvlText w:val=""/>
      <w:lvlJc w:val="left"/>
      <w:pPr>
        <w:ind w:left="6593" w:hanging="360"/>
      </w:pPr>
      <w:rPr>
        <w:rFonts w:ascii="Wingdings" w:hAnsi="Wingdings" w:hint="default"/>
      </w:rPr>
    </w:lvl>
  </w:abstractNum>
  <w:abstractNum w:abstractNumId="126" w15:restartNumberingAfterBreak="0">
    <w:nsid w:val="60F01E13"/>
    <w:multiLevelType w:val="hybridMultilevel"/>
    <w:tmpl w:val="BA2E1D04"/>
    <w:lvl w:ilvl="0" w:tplc="F89AF02A">
      <w:start w:val="1"/>
      <w:numFmt w:val="decimal"/>
      <w:lvlText w:val="%1."/>
      <w:lvlJc w:val="left"/>
      <w:pPr>
        <w:ind w:left="720" w:hanging="360"/>
      </w:pPr>
      <w:rPr>
        <w:rFonts w:hint="default"/>
        <w:b w:val="0"/>
        <w:bCs/>
        <w:i w:val="0"/>
        <w:color w:val="auto"/>
        <w:sz w:val="20"/>
        <w:szCs w:val="20"/>
      </w:rPr>
    </w:lvl>
    <w:lvl w:ilvl="1" w:tplc="35EAA8B8" w:tentative="1">
      <w:start w:val="1"/>
      <w:numFmt w:val="lowerLetter"/>
      <w:lvlText w:val="%2."/>
      <w:lvlJc w:val="left"/>
      <w:pPr>
        <w:ind w:left="1440" w:hanging="360"/>
      </w:pPr>
    </w:lvl>
    <w:lvl w:ilvl="2" w:tplc="3DA6819C" w:tentative="1">
      <w:start w:val="1"/>
      <w:numFmt w:val="lowerRoman"/>
      <w:lvlText w:val="%3."/>
      <w:lvlJc w:val="right"/>
      <w:pPr>
        <w:ind w:left="2160" w:hanging="180"/>
      </w:pPr>
    </w:lvl>
    <w:lvl w:ilvl="3" w:tplc="D3A4C6BE" w:tentative="1">
      <w:start w:val="1"/>
      <w:numFmt w:val="decimal"/>
      <w:lvlText w:val="%4."/>
      <w:lvlJc w:val="left"/>
      <w:pPr>
        <w:ind w:left="2880" w:hanging="360"/>
      </w:pPr>
    </w:lvl>
    <w:lvl w:ilvl="4" w:tplc="05B65C3C" w:tentative="1">
      <w:start w:val="1"/>
      <w:numFmt w:val="lowerLetter"/>
      <w:lvlText w:val="%5."/>
      <w:lvlJc w:val="left"/>
      <w:pPr>
        <w:ind w:left="3600" w:hanging="360"/>
      </w:pPr>
    </w:lvl>
    <w:lvl w:ilvl="5" w:tplc="C64E51EE" w:tentative="1">
      <w:start w:val="1"/>
      <w:numFmt w:val="lowerRoman"/>
      <w:lvlText w:val="%6."/>
      <w:lvlJc w:val="right"/>
      <w:pPr>
        <w:ind w:left="4320" w:hanging="180"/>
      </w:pPr>
    </w:lvl>
    <w:lvl w:ilvl="6" w:tplc="87FEB214" w:tentative="1">
      <w:start w:val="1"/>
      <w:numFmt w:val="decimal"/>
      <w:lvlText w:val="%7."/>
      <w:lvlJc w:val="left"/>
      <w:pPr>
        <w:ind w:left="5040" w:hanging="360"/>
      </w:pPr>
    </w:lvl>
    <w:lvl w:ilvl="7" w:tplc="500432B0" w:tentative="1">
      <w:start w:val="1"/>
      <w:numFmt w:val="lowerLetter"/>
      <w:lvlText w:val="%8."/>
      <w:lvlJc w:val="left"/>
      <w:pPr>
        <w:ind w:left="5760" w:hanging="360"/>
      </w:pPr>
    </w:lvl>
    <w:lvl w:ilvl="8" w:tplc="15ACC394" w:tentative="1">
      <w:start w:val="1"/>
      <w:numFmt w:val="lowerRoman"/>
      <w:lvlText w:val="%9."/>
      <w:lvlJc w:val="right"/>
      <w:pPr>
        <w:ind w:left="6480" w:hanging="180"/>
      </w:pPr>
    </w:lvl>
  </w:abstractNum>
  <w:abstractNum w:abstractNumId="127" w15:restartNumberingAfterBreak="0">
    <w:nsid w:val="60F600FA"/>
    <w:multiLevelType w:val="hybridMultilevel"/>
    <w:tmpl w:val="BEA8C7B8"/>
    <w:lvl w:ilvl="0" w:tplc="01324644">
      <w:start w:val="1"/>
      <w:numFmt w:val="decimal"/>
      <w:lvlText w:val="%1."/>
      <w:lvlJc w:val="left"/>
      <w:pPr>
        <w:ind w:left="360" w:hanging="360"/>
      </w:pPr>
      <w:rPr>
        <w:rFonts w:hint="default"/>
        <w:b/>
        <w:bCs w:val="0"/>
        <w:i w:val="0"/>
        <w:color w:val="auto"/>
        <w:sz w:val="20"/>
        <w:szCs w:val="20"/>
      </w:rPr>
    </w:lvl>
    <w:lvl w:ilvl="1" w:tplc="18364E28" w:tentative="1">
      <w:start w:val="1"/>
      <w:numFmt w:val="lowerLetter"/>
      <w:lvlText w:val="%2."/>
      <w:lvlJc w:val="left"/>
      <w:pPr>
        <w:ind w:left="1080" w:hanging="360"/>
      </w:pPr>
    </w:lvl>
    <w:lvl w:ilvl="2" w:tplc="C55E2440" w:tentative="1">
      <w:start w:val="1"/>
      <w:numFmt w:val="lowerRoman"/>
      <w:lvlText w:val="%3."/>
      <w:lvlJc w:val="right"/>
      <w:pPr>
        <w:ind w:left="1800" w:hanging="180"/>
      </w:pPr>
    </w:lvl>
    <w:lvl w:ilvl="3" w:tplc="019AC23E" w:tentative="1">
      <w:start w:val="1"/>
      <w:numFmt w:val="decimal"/>
      <w:lvlText w:val="%4."/>
      <w:lvlJc w:val="left"/>
      <w:pPr>
        <w:ind w:left="2520" w:hanging="360"/>
      </w:pPr>
    </w:lvl>
    <w:lvl w:ilvl="4" w:tplc="5804F374" w:tentative="1">
      <w:start w:val="1"/>
      <w:numFmt w:val="lowerLetter"/>
      <w:lvlText w:val="%5."/>
      <w:lvlJc w:val="left"/>
      <w:pPr>
        <w:ind w:left="3240" w:hanging="360"/>
      </w:pPr>
    </w:lvl>
    <w:lvl w:ilvl="5" w:tplc="2BBC200A" w:tentative="1">
      <w:start w:val="1"/>
      <w:numFmt w:val="lowerRoman"/>
      <w:lvlText w:val="%6."/>
      <w:lvlJc w:val="right"/>
      <w:pPr>
        <w:ind w:left="3960" w:hanging="180"/>
      </w:pPr>
    </w:lvl>
    <w:lvl w:ilvl="6" w:tplc="8BB671BC" w:tentative="1">
      <w:start w:val="1"/>
      <w:numFmt w:val="decimal"/>
      <w:lvlText w:val="%7."/>
      <w:lvlJc w:val="left"/>
      <w:pPr>
        <w:ind w:left="4680" w:hanging="360"/>
      </w:pPr>
    </w:lvl>
    <w:lvl w:ilvl="7" w:tplc="C928AC4C" w:tentative="1">
      <w:start w:val="1"/>
      <w:numFmt w:val="lowerLetter"/>
      <w:lvlText w:val="%8."/>
      <w:lvlJc w:val="left"/>
      <w:pPr>
        <w:ind w:left="5400" w:hanging="360"/>
      </w:pPr>
    </w:lvl>
    <w:lvl w:ilvl="8" w:tplc="5E74E7E8" w:tentative="1">
      <w:start w:val="1"/>
      <w:numFmt w:val="lowerRoman"/>
      <w:lvlText w:val="%9."/>
      <w:lvlJc w:val="right"/>
      <w:pPr>
        <w:ind w:left="6120" w:hanging="180"/>
      </w:pPr>
    </w:lvl>
  </w:abstractNum>
  <w:abstractNum w:abstractNumId="128" w15:restartNumberingAfterBreak="0">
    <w:nsid w:val="6295468F"/>
    <w:multiLevelType w:val="hybridMultilevel"/>
    <w:tmpl w:val="B6A21B46"/>
    <w:lvl w:ilvl="0" w:tplc="067285B6">
      <w:start w:val="1"/>
      <w:numFmt w:val="bullet"/>
      <w:lvlText w:val=""/>
      <w:lvlJc w:val="left"/>
      <w:pPr>
        <w:ind w:left="720" w:hanging="360"/>
      </w:pPr>
      <w:rPr>
        <w:rFonts w:ascii="Symbol" w:hAnsi="Symbol" w:hint="default"/>
        <w:b w:val="0"/>
        <w:bCs/>
        <w:i w:val="0"/>
        <w:color w:val="auto"/>
        <w:sz w:val="20"/>
        <w:szCs w:val="20"/>
      </w:rPr>
    </w:lvl>
    <w:lvl w:ilvl="1" w:tplc="03984330" w:tentative="1">
      <w:start w:val="1"/>
      <w:numFmt w:val="lowerLetter"/>
      <w:lvlText w:val="%2."/>
      <w:lvlJc w:val="left"/>
      <w:pPr>
        <w:ind w:left="1440" w:hanging="360"/>
      </w:pPr>
    </w:lvl>
    <w:lvl w:ilvl="2" w:tplc="FF6EDDC6" w:tentative="1">
      <w:start w:val="1"/>
      <w:numFmt w:val="lowerRoman"/>
      <w:lvlText w:val="%3."/>
      <w:lvlJc w:val="right"/>
      <w:pPr>
        <w:ind w:left="2160" w:hanging="180"/>
      </w:pPr>
    </w:lvl>
    <w:lvl w:ilvl="3" w:tplc="9EE2CBE4" w:tentative="1">
      <w:start w:val="1"/>
      <w:numFmt w:val="decimal"/>
      <w:lvlText w:val="%4."/>
      <w:lvlJc w:val="left"/>
      <w:pPr>
        <w:ind w:left="2880" w:hanging="360"/>
      </w:pPr>
    </w:lvl>
    <w:lvl w:ilvl="4" w:tplc="A57CFD76" w:tentative="1">
      <w:start w:val="1"/>
      <w:numFmt w:val="lowerLetter"/>
      <w:lvlText w:val="%5."/>
      <w:lvlJc w:val="left"/>
      <w:pPr>
        <w:ind w:left="3600" w:hanging="360"/>
      </w:pPr>
    </w:lvl>
    <w:lvl w:ilvl="5" w:tplc="248EAC16" w:tentative="1">
      <w:start w:val="1"/>
      <w:numFmt w:val="lowerRoman"/>
      <w:lvlText w:val="%6."/>
      <w:lvlJc w:val="right"/>
      <w:pPr>
        <w:ind w:left="4320" w:hanging="180"/>
      </w:pPr>
    </w:lvl>
    <w:lvl w:ilvl="6" w:tplc="6C72AD46" w:tentative="1">
      <w:start w:val="1"/>
      <w:numFmt w:val="decimal"/>
      <w:lvlText w:val="%7."/>
      <w:lvlJc w:val="left"/>
      <w:pPr>
        <w:ind w:left="5040" w:hanging="360"/>
      </w:pPr>
    </w:lvl>
    <w:lvl w:ilvl="7" w:tplc="E8F0C5BC" w:tentative="1">
      <w:start w:val="1"/>
      <w:numFmt w:val="lowerLetter"/>
      <w:lvlText w:val="%8."/>
      <w:lvlJc w:val="left"/>
      <w:pPr>
        <w:ind w:left="5760" w:hanging="360"/>
      </w:pPr>
    </w:lvl>
    <w:lvl w:ilvl="8" w:tplc="6E9021BE" w:tentative="1">
      <w:start w:val="1"/>
      <w:numFmt w:val="lowerRoman"/>
      <w:lvlText w:val="%9."/>
      <w:lvlJc w:val="right"/>
      <w:pPr>
        <w:ind w:left="6480" w:hanging="180"/>
      </w:pPr>
    </w:lvl>
  </w:abstractNum>
  <w:abstractNum w:abstractNumId="129" w15:restartNumberingAfterBreak="0">
    <w:nsid w:val="6299612C"/>
    <w:multiLevelType w:val="hybridMultilevel"/>
    <w:tmpl w:val="32B0EBB4"/>
    <w:lvl w:ilvl="0" w:tplc="B86A3382">
      <w:start w:val="1"/>
      <w:numFmt w:val="bullet"/>
      <w:lvlText w:val=""/>
      <w:lvlJc w:val="left"/>
      <w:pPr>
        <w:ind w:left="945" w:hanging="360"/>
      </w:pPr>
      <w:rPr>
        <w:rFonts w:ascii="Symbol" w:hAnsi="Symbol" w:hint="default"/>
      </w:rPr>
    </w:lvl>
    <w:lvl w:ilvl="1" w:tplc="5BAA14C8" w:tentative="1">
      <w:start w:val="1"/>
      <w:numFmt w:val="bullet"/>
      <w:lvlText w:val="o"/>
      <w:lvlJc w:val="left"/>
      <w:pPr>
        <w:ind w:left="1665" w:hanging="360"/>
      </w:pPr>
      <w:rPr>
        <w:rFonts w:ascii="Courier New" w:hAnsi="Courier New" w:cs="Courier New" w:hint="default"/>
      </w:rPr>
    </w:lvl>
    <w:lvl w:ilvl="2" w:tplc="A2F29008" w:tentative="1">
      <w:start w:val="1"/>
      <w:numFmt w:val="bullet"/>
      <w:lvlText w:val=""/>
      <w:lvlJc w:val="left"/>
      <w:pPr>
        <w:ind w:left="2385" w:hanging="360"/>
      </w:pPr>
      <w:rPr>
        <w:rFonts w:ascii="Wingdings" w:hAnsi="Wingdings" w:hint="default"/>
      </w:rPr>
    </w:lvl>
    <w:lvl w:ilvl="3" w:tplc="EE98FE46" w:tentative="1">
      <w:start w:val="1"/>
      <w:numFmt w:val="bullet"/>
      <w:lvlText w:val=""/>
      <w:lvlJc w:val="left"/>
      <w:pPr>
        <w:ind w:left="3105" w:hanging="360"/>
      </w:pPr>
      <w:rPr>
        <w:rFonts w:ascii="Symbol" w:hAnsi="Symbol" w:hint="default"/>
      </w:rPr>
    </w:lvl>
    <w:lvl w:ilvl="4" w:tplc="470612CC" w:tentative="1">
      <w:start w:val="1"/>
      <w:numFmt w:val="bullet"/>
      <w:lvlText w:val="o"/>
      <w:lvlJc w:val="left"/>
      <w:pPr>
        <w:ind w:left="3825" w:hanging="360"/>
      </w:pPr>
      <w:rPr>
        <w:rFonts w:ascii="Courier New" w:hAnsi="Courier New" w:cs="Courier New" w:hint="default"/>
      </w:rPr>
    </w:lvl>
    <w:lvl w:ilvl="5" w:tplc="645ED2EA" w:tentative="1">
      <w:start w:val="1"/>
      <w:numFmt w:val="bullet"/>
      <w:lvlText w:val=""/>
      <w:lvlJc w:val="left"/>
      <w:pPr>
        <w:ind w:left="4545" w:hanging="360"/>
      </w:pPr>
      <w:rPr>
        <w:rFonts w:ascii="Wingdings" w:hAnsi="Wingdings" w:hint="default"/>
      </w:rPr>
    </w:lvl>
    <w:lvl w:ilvl="6" w:tplc="E82C8EE2" w:tentative="1">
      <w:start w:val="1"/>
      <w:numFmt w:val="bullet"/>
      <w:lvlText w:val=""/>
      <w:lvlJc w:val="left"/>
      <w:pPr>
        <w:ind w:left="5265" w:hanging="360"/>
      </w:pPr>
      <w:rPr>
        <w:rFonts w:ascii="Symbol" w:hAnsi="Symbol" w:hint="default"/>
      </w:rPr>
    </w:lvl>
    <w:lvl w:ilvl="7" w:tplc="F91C3D0C" w:tentative="1">
      <w:start w:val="1"/>
      <w:numFmt w:val="bullet"/>
      <w:lvlText w:val="o"/>
      <w:lvlJc w:val="left"/>
      <w:pPr>
        <w:ind w:left="5985" w:hanging="360"/>
      </w:pPr>
      <w:rPr>
        <w:rFonts w:ascii="Courier New" w:hAnsi="Courier New" w:cs="Courier New" w:hint="default"/>
      </w:rPr>
    </w:lvl>
    <w:lvl w:ilvl="8" w:tplc="841ED0A6" w:tentative="1">
      <w:start w:val="1"/>
      <w:numFmt w:val="bullet"/>
      <w:lvlText w:val=""/>
      <w:lvlJc w:val="left"/>
      <w:pPr>
        <w:ind w:left="6705" w:hanging="360"/>
      </w:pPr>
      <w:rPr>
        <w:rFonts w:ascii="Wingdings" w:hAnsi="Wingdings" w:hint="default"/>
      </w:rPr>
    </w:lvl>
  </w:abstractNum>
  <w:abstractNum w:abstractNumId="130" w15:restartNumberingAfterBreak="0">
    <w:nsid w:val="62AA5319"/>
    <w:multiLevelType w:val="hybridMultilevel"/>
    <w:tmpl w:val="0178CF94"/>
    <w:lvl w:ilvl="0" w:tplc="55DA1866">
      <w:start w:val="1"/>
      <w:numFmt w:val="decimal"/>
      <w:lvlText w:val="%1."/>
      <w:lvlJc w:val="left"/>
      <w:pPr>
        <w:ind w:left="720" w:hanging="360"/>
      </w:pPr>
      <w:rPr>
        <w:rFonts w:hint="default"/>
        <w:b w:val="0"/>
        <w:bCs/>
        <w:i w:val="0"/>
        <w:color w:val="auto"/>
        <w:sz w:val="20"/>
        <w:szCs w:val="20"/>
      </w:rPr>
    </w:lvl>
    <w:lvl w:ilvl="1" w:tplc="5B5A29AE" w:tentative="1">
      <w:start w:val="1"/>
      <w:numFmt w:val="lowerLetter"/>
      <w:lvlText w:val="%2."/>
      <w:lvlJc w:val="left"/>
      <w:pPr>
        <w:ind w:left="1440" w:hanging="360"/>
      </w:pPr>
    </w:lvl>
    <w:lvl w:ilvl="2" w:tplc="83D275B0" w:tentative="1">
      <w:start w:val="1"/>
      <w:numFmt w:val="lowerRoman"/>
      <w:lvlText w:val="%3."/>
      <w:lvlJc w:val="right"/>
      <w:pPr>
        <w:ind w:left="2160" w:hanging="180"/>
      </w:pPr>
    </w:lvl>
    <w:lvl w:ilvl="3" w:tplc="47921564" w:tentative="1">
      <w:start w:val="1"/>
      <w:numFmt w:val="decimal"/>
      <w:lvlText w:val="%4."/>
      <w:lvlJc w:val="left"/>
      <w:pPr>
        <w:ind w:left="2880" w:hanging="360"/>
      </w:pPr>
    </w:lvl>
    <w:lvl w:ilvl="4" w:tplc="F61ADD8C" w:tentative="1">
      <w:start w:val="1"/>
      <w:numFmt w:val="lowerLetter"/>
      <w:lvlText w:val="%5."/>
      <w:lvlJc w:val="left"/>
      <w:pPr>
        <w:ind w:left="3600" w:hanging="360"/>
      </w:pPr>
    </w:lvl>
    <w:lvl w:ilvl="5" w:tplc="C84A370A" w:tentative="1">
      <w:start w:val="1"/>
      <w:numFmt w:val="lowerRoman"/>
      <w:lvlText w:val="%6."/>
      <w:lvlJc w:val="right"/>
      <w:pPr>
        <w:ind w:left="4320" w:hanging="180"/>
      </w:pPr>
    </w:lvl>
    <w:lvl w:ilvl="6" w:tplc="DAC8B72E" w:tentative="1">
      <w:start w:val="1"/>
      <w:numFmt w:val="decimal"/>
      <w:lvlText w:val="%7."/>
      <w:lvlJc w:val="left"/>
      <w:pPr>
        <w:ind w:left="5040" w:hanging="360"/>
      </w:pPr>
    </w:lvl>
    <w:lvl w:ilvl="7" w:tplc="CE587FAC" w:tentative="1">
      <w:start w:val="1"/>
      <w:numFmt w:val="lowerLetter"/>
      <w:lvlText w:val="%8."/>
      <w:lvlJc w:val="left"/>
      <w:pPr>
        <w:ind w:left="5760" w:hanging="360"/>
      </w:pPr>
    </w:lvl>
    <w:lvl w:ilvl="8" w:tplc="5C3013C2" w:tentative="1">
      <w:start w:val="1"/>
      <w:numFmt w:val="lowerRoman"/>
      <w:lvlText w:val="%9."/>
      <w:lvlJc w:val="right"/>
      <w:pPr>
        <w:ind w:left="6480" w:hanging="180"/>
      </w:pPr>
    </w:lvl>
  </w:abstractNum>
  <w:abstractNum w:abstractNumId="131" w15:restartNumberingAfterBreak="0">
    <w:nsid w:val="62F3482C"/>
    <w:multiLevelType w:val="hybridMultilevel"/>
    <w:tmpl w:val="073A895E"/>
    <w:lvl w:ilvl="0" w:tplc="F6A01F16">
      <w:start w:val="1"/>
      <w:numFmt w:val="bullet"/>
      <w:lvlText w:val=""/>
      <w:lvlJc w:val="left"/>
      <w:pPr>
        <w:ind w:left="1440" w:hanging="360"/>
      </w:pPr>
      <w:rPr>
        <w:rFonts w:ascii="Symbol" w:hAnsi="Symbol" w:hint="default"/>
      </w:rPr>
    </w:lvl>
    <w:lvl w:ilvl="1" w:tplc="10EEC3E4" w:tentative="1">
      <w:start w:val="1"/>
      <w:numFmt w:val="bullet"/>
      <w:lvlText w:val="o"/>
      <w:lvlJc w:val="left"/>
      <w:pPr>
        <w:ind w:left="2160" w:hanging="360"/>
      </w:pPr>
      <w:rPr>
        <w:rFonts w:ascii="Courier New" w:hAnsi="Courier New" w:cs="Courier New" w:hint="default"/>
      </w:rPr>
    </w:lvl>
    <w:lvl w:ilvl="2" w:tplc="935498D4" w:tentative="1">
      <w:start w:val="1"/>
      <w:numFmt w:val="bullet"/>
      <w:lvlText w:val=""/>
      <w:lvlJc w:val="left"/>
      <w:pPr>
        <w:ind w:left="2880" w:hanging="360"/>
      </w:pPr>
      <w:rPr>
        <w:rFonts w:ascii="Wingdings" w:hAnsi="Wingdings" w:hint="default"/>
      </w:rPr>
    </w:lvl>
    <w:lvl w:ilvl="3" w:tplc="7972AADE" w:tentative="1">
      <w:start w:val="1"/>
      <w:numFmt w:val="bullet"/>
      <w:lvlText w:val=""/>
      <w:lvlJc w:val="left"/>
      <w:pPr>
        <w:ind w:left="3600" w:hanging="360"/>
      </w:pPr>
      <w:rPr>
        <w:rFonts w:ascii="Symbol" w:hAnsi="Symbol" w:hint="default"/>
      </w:rPr>
    </w:lvl>
    <w:lvl w:ilvl="4" w:tplc="B476AE46" w:tentative="1">
      <w:start w:val="1"/>
      <w:numFmt w:val="bullet"/>
      <w:lvlText w:val="o"/>
      <w:lvlJc w:val="left"/>
      <w:pPr>
        <w:ind w:left="4320" w:hanging="360"/>
      </w:pPr>
      <w:rPr>
        <w:rFonts w:ascii="Courier New" w:hAnsi="Courier New" w:cs="Courier New" w:hint="default"/>
      </w:rPr>
    </w:lvl>
    <w:lvl w:ilvl="5" w:tplc="558444E2" w:tentative="1">
      <w:start w:val="1"/>
      <w:numFmt w:val="bullet"/>
      <w:lvlText w:val=""/>
      <w:lvlJc w:val="left"/>
      <w:pPr>
        <w:ind w:left="5040" w:hanging="360"/>
      </w:pPr>
      <w:rPr>
        <w:rFonts w:ascii="Wingdings" w:hAnsi="Wingdings" w:hint="default"/>
      </w:rPr>
    </w:lvl>
    <w:lvl w:ilvl="6" w:tplc="0A8E3C3E" w:tentative="1">
      <w:start w:val="1"/>
      <w:numFmt w:val="bullet"/>
      <w:lvlText w:val=""/>
      <w:lvlJc w:val="left"/>
      <w:pPr>
        <w:ind w:left="5760" w:hanging="360"/>
      </w:pPr>
      <w:rPr>
        <w:rFonts w:ascii="Symbol" w:hAnsi="Symbol" w:hint="default"/>
      </w:rPr>
    </w:lvl>
    <w:lvl w:ilvl="7" w:tplc="A06A790E" w:tentative="1">
      <w:start w:val="1"/>
      <w:numFmt w:val="bullet"/>
      <w:lvlText w:val="o"/>
      <w:lvlJc w:val="left"/>
      <w:pPr>
        <w:ind w:left="6480" w:hanging="360"/>
      </w:pPr>
      <w:rPr>
        <w:rFonts w:ascii="Courier New" w:hAnsi="Courier New" w:cs="Courier New" w:hint="default"/>
      </w:rPr>
    </w:lvl>
    <w:lvl w:ilvl="8" w:tplc="733C5680" w:tentative="1">
      <w:start w:val="1"/>
      <w:numFmt w:val="bullet"/>
      <w:lvlText w:val=""/>
      <w:lvlJc w:val="left"/>
      <w:pPr>
        <w:ind w:left="7200" w:hanging="360"/>
      </w:pPr>
      <w:rPr>
        <w:rFonts w:ascii="Wingdings" w:hAnsi="Wingdings" w:hint="default"/>
      </w:rPr>
    </w:lvl>
  </w:abstractNum>
  <w:abstractNum w:abstractNumId="132" w15:restartNumberingAfterBreak="0">
    <w:nsid w:val="632B2FD4"/>
    <w:multiLevelType w:val="multilevel"/>
    <w:tmpl w:val="1D7EF536"/>
    <w:lvl w:ilvl="0">
      <w:start w:val="1"/>
      <w:numFmt w:val="decimal"/>
      <w:lvlText w:val="%1."/>
      <w:lvlJc w:val="left"/>
      <w:pPr>
        <w:tabs>
          <w:tab w:val="num" w:pos="360"/>
        </w:tabs>
        <w:ind w:left="360" w:hanging="360"/>
      </w:pPr>
      <w:rPr>
        <w:rFonts w:ascii="Arial" w:hAnsi="Arial" w:cs="Arial" w:hint="default"/>
        <w:b w:val="0"/>
        <w:bCs w:val="0"/>
        <w:i w:val="0"/>
      </w:rPr>
    </w:lvl>
    <w:lvl w:ilvl="1">
      <w:start w:val="1"/>
      <w:numFmt w:val="decimal"/>
      <w:lvlText w:val="%2)"/>
      <w:lvlJc w:val="left"/>
      <w:pPr>
        <w:tabs>
          <w:tab w:val="num" w:pos="644"/>
        </w:tabs>
        <w:ind w:left="644" w:hanging="360"/>
      </w:pPr>
      <w:rPr>
        <w:rFonts w:hint="default"/>
        <w:b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decimal"/>
      <w:lvlText w:val="%6."/>
      <w:lvlJc w:val="left"/>
      <w:pPr>
        <w:tabs>
          <w:tab w:val="num" w:pos="360"/>
        </w:tabs>
        <w:ind w:left="360" w:hanging="360"/>
      </w:pPr>
      <w:rPr>
        <w:rFonts w:hint="default"/>
      </w:rPr>
    </w:lvl>
    <w:lvl w:ilvl="6">
      <w:start w:val="1"/>
      <w:numFmt w:val="upperLetter"/>
      <w:lvlText w:val="%7."/>
      <w:lvlJc w:val="left"/>
      <w:pPr>
        <w:tabs>
          <w:tab w:val="num" w:pos="720"/>
        </w:tabs>
        <w:ind w:left="720" w:hanging="360"/>
      </w:pPr>
      <w:rPr>
        <w:rFonts w:hint="default"/>
      </w:rPr>
    </w:lvl>
    <w:lvl w:ilvl="7">
      <w:start w:val="1"/>
      <w:numFmt w:val="lowerRoman"/>
      <w:lvlText w:val="%8."/>
      <w:lvlJc w:val="left"/>
      <w:pPr>
        <w:tabs>
          <w:tab w:val="num" w:pos="1080"/>
        </w:tabs>
        <w:ind w:left="1080" w:hanging="360"/>
      </w:pPr>
      <w:rPr>
        <w:rFonts w:hint="default"/>
      </w:rPr>
    </w:lvl>
    <w:lvl w:ilvl="8">
      <w:start w:val="1"/>
      <w:numFmt w:val="lowerLetter"/>
      <w:lvlText w:val="%9."/>
      <w:lvlJc w:val="left"/>
      <w:pPr>
        <w:tabs>
          <w:tab w:val="num" w:pos="1440"/>
        </w:tabs>
        <w:ind w:left="1440" w:hanging="360"/>
      </w:pPr>
      <w:rPr>
        <w:rFonts w:hint="default"/>
      </w:rPr>
    </w:lvl>
  </w:abstractNum>
  <w:abstractNum w:abstractNumId="133" w15:restartNumberingAfterBreak="0">
    <w:nsid w:val="63882ED4"/>
    <w:multiLevelType w:val="hybridMultilevel"/>
    <w:tmpl w:val="4D680EA6"/>
    <w:lvl w:ilvl="0" w:tplc="74D8F696">
      <w:start w:val="1"/>
      <w:numFmt w:val="decimal"/>
      <w:lvlText w:val="%1)"/>
      <w:lvlJc w:val="left"/>
      <w:pPr>
        <w:ind w:left="502"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4" w15:restartNumberingAfterBreak="0">
    <w:nsid w:val="63EF1A30"/>
    <w:multiLevelType w:val="hybridMultilevel"/>
    <w:tmpl w:val="6A34BD86"/>
    <w:lvl w:ilvl="0" w:tplc="0415000F">
      <w:start w:val="1"/>
      <w:numFmt w:val="decimal"/>
      <w:lvlText w:val="%1."/>
      <w:lvlJc w:val="left"/>
      <w:pPr>
        <w:tabs>
          <w:tab w:val="num" w:pos="720"/>
        </w:tabs>
        <w:ind w:left="720" w:hanging="360"/>
      </w:pPr>
    </w:lvl>
    <w:lvl w:ilvl="1" w:tplc="3C6C5D34">
      <w:start w:val="1"/>
      <w:numFmt w:val="decimal"/>
      <w:lvlText w:val="%2)"/>
      <w:lvlJc w:val="left"/>
      <w:pPr>
        <w:tabs>
          <w:tab w:val="num" w:pos="1440"/>
        </w:tabs>
        <w:ind w:left="1440" w:hanging="360"/>
      </w:pPr>
      <w:rPr>
        <w:b w:val="0"/>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5" w15:restartNumberingAfterBreak="0">
    <w:nsid w:val="645133BF"/>
    <w:multiLevelType w:val="hybridMultilevel"/>
    <w:tmpl w:val="1FE4E362"/>
    <w:lvl w:ilvl="0" w:tplc="7FCC3338">
      <w:start w:val="1"/>
      <w:numFmt w:val="decimal"/>
      <w:lvlText w:val="%1."/>
      <w:lvlJc w:val="left"/>
      <w:pPr>
        <w:ind w:left="295" w:hanging="360"/>
      </w:pPr>
      <w:rPr>
        <w:rFonts w:cs="Times New Roman" w:hint="default"/>
      </w:rPr>
    </w:lvl>
    <w:lvl w:ilvl="1" w:tplc="8006F6EC">
      <w:start w:val="1"/>
      <w:numFmt w:val="decimal"/>
      <w:lvlText w:val="%2)"/>
      <w:lvlJc w:val="left"/>
      <w:pPr>
        <w:ind w:left="1015" w:hanging="360"/>
      </w:pPr>
      <w:rPr>
        <w:rFonts w:hint="default"/>
      </w:rPr>
    </w:lvl>
    <w:lvl w:ilvl="2" w:tplc="D8FCD414">
      <w:start w:val="1"/>
      <w:numFmt w:val="lowerLetter"/>
      <w:lvlText w:val="%3)"/>
      <w:lvlJc w:val="left"/>
      <w:pPr>
        <w:ind w:left="1915" w:hanging="360"/>
      </w:pPr>
      <w:rPr>
        <w:rFonts w:hint="default"/>
      </w:rPr>
    </w:lvl>
    <w:lvl w:ilvl="3" w:tplc="0415000F">
      <w:start w:val="1"/>
      <w:numFmt w:val="decimal"/>
      <w:lvlText w:val="%4."/>
      <w:lvlJc w:val="left"/>
      <w:pPr>
        <w:ind w:left="2455" w:hanging="360"/>
      </w:pPr>
      <w:rPr>
        <w:rFonts w:cs="Times New Roman"/>
      </w:rPr>
    </w:lvl>
    <w:lvl w:ilvl="4" w:tplc="04150019" w:tentative="1">
      <w:start w:val="1"/>
      <w:numFmt w:val="lowerLetter"/>
      <w:lvlText w:val="%5."/>
      <w:lvlJc w:val="left"/>
      <w:pPr>
        <w:ind w:left="3175" w:hanging="360"/>
      </w:pPr>
      <w:rPr>
        <w:rFonts w:cs="Times New Roman"/>
      </w:rPr>
    </w:lvl>
    <w:lvl w:ilvl="5" w:tplc="0415001B" w:tentative="1">
      <w:start w:val="1"/>
      <w:numFmt w:val="lowerRoman"/>
      <w:lvlText w:val="%6."/>
      <w:lvlJc w:val="right"/>
      <w:pPr>
        <w:ind w:left="3895" w:hanging="180"/>
      </w:pPr>
      <w:rPr>
        <w:rFonts w:cs="Times New Roman"/>
      </w:rPr>
    </w:lvl>
    <w:lvl w:ilvl="6" w:tplc="0415000F" w:tentative="1">
      <w:start w:val="1"/>
      <w:numFmt w:val="decimal"/>
      <w:lvlText w:val="%7."/>
      <w:lvlJc w:val="left"/>
      <w:pPr>
        <w:ind w:left="4615" w:hanging="360"/>
      </w:pPr>
      <w:rPr>
        <w:rFonts w:cs="Times New Roman"/>
      </w:rPr>
    </w:lvl>
    <w:lvl w:ilvl="7" w:tplc="04150019" w:tentative="1">
      <w:start w:val="1"/>
      <w:numFmt w:val="lowerLetter"/>
      <w:lvlText w:val="%8."/>
      <w:lvlJc w:val="left"/>
      <w:pPr>
        <w:ind w:left="5335" w:hanging="360"/>
      </w:pPr>
      <w:rPr>
        <w:rFonts w:cs="Times New Roman"/>
      </w:rPr>
    </w:lvl>
    <w:lvl w:ilvl="8" w:tplc="0415001B" w:tentative="1">
      <w:start w:val="1"/>
      <w:numFmt w:val="lowerRoman"/>
      <w:lvlText w:val="%9."/>
      <w:lvlJc w:val="right"/>
      <w:pPr>
        <w:ind w:left="6055" w:hanging="180"/>
      </w:pPr>
      <w:rPr>
        <w:rFonts w:cs="Times New Roman"/>
      </w:rPr>
    </w:lvl>
  </w:abstractNum>
  <w:abstractNum w:abstractNumId="136" w15:restartNumberingAfterBreak="0">
    <w:nsid w:val="64D05D23"/>
    <w:multiLevelType w:val="hybridMultilevel"/>
    <w:tmpl w:val="7460F5B8"/>
    <w:lvl w:ilvl="0" w:tplc="04150011">
      <w:start w:val="1"/>
      <w:numFmt w:val="decimal"/>
      <w:lvlText w:val="%1)"/>
      <w:lvlJc w:val="left"/>
      <w:pPr>
        <w:ind w:left="501" w:hanging="360"/>
      </w:pPr>
    </w:lvl>
    <w:lvl w:ilvl="1" w:tplc="04150019" w:tentative="1">
      <w:start w:val="1"/>
      <w:numFmt w:val="lowerLetter"/>
      <w:lvlText w:val="%2."/>
      <w:lvlJc w:val="left"/>
      <w:pPr>
        <w:ind w:left="1221" w:hanging="360"/>
      </w:pPr>
    </w:lvl>
    <w:lvl w:ilvl="2" w:tplc="0415001B" w:tentative="1">
      <w:start w:val="1"/>
      <w:numFmt w:val="lowerRoman"/>
      <w:lvlText w:val="%3."/>
      <w:lvlJc w:val="right"/>
      <w:pPr>
        <w:ind w:left="1941" w:hanging="180"/>
      </w:pPr>
    </w:lvl>
    <w:lvl w:ilvl="3" w:tplc="0415000F" w:tentative="1">
      <w:start w:val="1"/>
      <w:numFmt w:val="decimal"/>
      <w:lvlText w:val="%4."/>
      <w:lvlJc w:val="left"/>
      <w:pPr>
        <w:ind w:left="2661" w:hanging="360"/>
      </w:pPr>
    </w:lvl>
    <w:lvl w:ilvl="4" w:tplc="04150019" w:tentative="1">
      <w:start w:val="1"/>
      <w:numFmt w:val="lowerLetter"/>
      <w:lvlText w:val="%5."/>
      <w:lvlJc w:val="left"/>
      <w:pPr>
        <w:ind w:left="3381" w:hanging="360"/>
      </w:pPr>
    </w:lvl>
    <w:lvl w:ilvl="5" w:tplc="0415001B" w:tentative="1">
      <w:start w:val="1"/>
      <w:numFmt w:val="lowerRoman"/>
      <w:lvlText w:val="%6."/>
      <w:lvlJc w:val="right"/>
      <w:pPr>
        <w:ind w:left="4101" w:hanging="180"/>
      </w:pPr>
    </w:lvl>
    <w:lvl w:ilvl="6" w:tplc="0415000F" w:tentative="1">
      <w:start w:val="1"/>
      <w:numFmt w:val="decimal"/>
      <w:lvlText w:val="%7."/>
      <w:lvlJc w:val="left"/>
      <w:pPr>
        <w:ind w:left="4821" w:hanging="360"/>
      </w:pPr>
    </w:lvl>
    <w:lvl w:ilvl="7" w:tplc="04150019" w:tentative="1">
      <w:start w:val="1"/>
      <w:numFmt w:val="lowerLetter"/>
      <w:lvlText w:val="%8."/>
      <w:lvlJc w:val="left"/>
      <w:pPr>
        <w:ind w:left="5541" w:hanging="360"/>
      </w:pPr>
    </w:lvl>
    <w:lvl w:ilvl="8" w:tplc="0415001B" w:tentative="1">
      <w:start w:val="1"/>
      <w:numFmt w:val="lowerRoman"/>
      <w:lvlText w:val="%9."/>
      <w:lvlJc w:val="right"/>
      <w:pPr>
        <w:ind w:left="6261" w:hanging="180"/>
      </w:pPr>
    </w:lvl>
  </w:abstractNum>
  <w:abstractNum w:abstractNumId="137" w15:restartNumberingAfterBreak="0">
    <w:nsid w:val="6853139C"/>
    <w:multiLevelType w:val="hybridMultilevel"/>
    <w:tmpl w:val="93BE5682"/>
    <w:lvl w:ilvl="0" w:tplc="38B27DDA">
      <w:start w:val="1"/>
      <w:numFmt w:val="decimal"/>
      <w:lvlText w:val="%1."/>
      <w:lvlJc w:val="left"/>
      <w:pPr>
        <w:tabs>
          <w:tab w:val="num" w:pos="284"/>
        </w:tabs>
        <w:ind w:left="284" w:hanging="284"/>
      </w:pPr>
      <w:rPr>
        <w:rFonts w:ascii="Arial" w:hAnsi="Arial" w:hint="default"/>
        <w:b w:val="0"/>
        <w:i w:val="0"/>
        <w:sz w:val="22"/>
        <w:szCs w:val="22"/>
      </w:rPr>
    </w:lvl>
    <w:lvl w:ilvl="1" w:tplc="DAA45D7A">
      <w:start w:val="1"/>
      <w:numFmt w:val="decimal"/>
      <w:lvlText w:val="%2)"/>
      <w:lvlJc w:val="left"/>
      <w:pPr>
        <w:tabs>
          <w:tab w:val="num" w:pos="1363"/>
        </w:tabs>
        <w:ind w:left="1363" w:hanging="283"/>
      </w:pPr>
      <w:rPr>
        <w:rFonts w:hint="default"/>
        <w:b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8" w15:restartNumberingAfterBreak="0">
    <w:nsid w:val="6B2C4671"/>
    <w:multiLevelType w:val="hybridMultilevel"/>
    <w:tmpl w:val="699CE95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9" w15:restartNumberingAfterBreak="0">
    <w:nsid w:val="6B7F34F2"/>
    <w:multiLevelType w:val="hybridMultilevel"/>
    <w:tmpl w:val="83643362"/>
    <w:lvl w:ilvl="0" w:tplc="B73AD5C4">
      <w:start w:val="1"/>
      <w:numFmt w:val="decimal"/>
      <w:lvlText w:val="%1."/>
      <w:lvlJc w:val="left"/>
      <w:pPr>
        <w:ind w:left="720" w:hanging="360"/>
      </w:pPr>
      <w:rPr>
        <w:rFonts w:hint="default"/>
        <w:b w:val="0"/>
        <w:bCs/>
        <w:i w:val="0"/>
        <w:color w:val="auto"/>
        <w:sz w:val="20"/>
        <w:szCs w:val="20"/>
      </w:rPr>
    </w:lvl>
    <w:lvl w:ilvl="1" w:tplc="7BB68436" w:tentative="1">
      <w:start w:val="1"/>
      <w:numFmt w:val="lowerLetter"/>
      <w:lvlText w:val="%2."/>
      <w:lvlJc w:val="left"/>
      <w:pPr>
        <w:ind w:left="1440" w:hanging="360"/>
      </w:pPr>
    </w:lvl>
    <w:lvl w:ilvl="2" w:tplc="8F9840BE" w:tentative="1">
      <w:start w:val="1"/>
      <w:numFmt w:val="lowerRoman"/>
      <w:lvlText w:val="%3."/>
      <w:lvlJc w:val="right"/>
      <w:pPr>
        <w:ind w:left="2160" w:hanging="180"/>
      </w:pPr>
    </w:lvl>
    <w:lvl w:ilvl="3" w:tplc="2564DCAE" w:tentative="1">
      <w:start w:val="1"/>
      <w:numFmt w:val="decimal"/>
      <w:lvlText w:val="%4."/>
      <w:lvlJc w:val="left"/>
      <w:pPr>
        <w:ind w:left="2880" w:hanging="360"/>
      </w:pPr>
    </w:lvl>
    <w:lvl w:ilvl="4" w:tplc="7D26BC8C" w:tentative="1">
      <w:start w:val="1"/>
      <w:numFmt w:val="lowerLetter"/>
      <w:lvlText w:val="%5."/>
      <w:lvlJc w:val="left"/>
      <w:pPr>
        <w:ind w:left="3600" w:hanging="360"/>
      </w:pPr>
    </w:lvl>
    <w:lvl w:ilvl="5" w:tplc="B990716A" w:tentative="1">
      <w:start w:val="1"/>
      <w:numFmt w:val="lowerRoman"/>
      <w:lvlText w:val="%6."/>
      <w:lvlJc w:val="right"/>
      <w:pPr>
        <w:ind w:left="4320" w:hanging="180"/>
      </w:pPr>
    </w:lvl>
    <w:lvl w:ilvl="6" w:tplc="7C1EF62A" w:tentative="1">
      <w:start w:val="1"/>
      <w:numFmt w:val="decimal"/>
      <w:lvlText w:val="%7."/>
      <w:lvlJc w:val="left"/>
      <w:pPr>
        <w:ind w:left="5040" w:hanging="360"/>
      </w:pPr>
    </w:lvl>
    <w:lvl w:ilvl="7" w:tplc="6CF42B5C" w:tentative="1">
      <w:start w:val="1"/>
      <w:numFmt w:val="lowerLetter"/>
      <w:lvlText w:val="%8."/>
      <w:lvlJc w:val="left"/>
      <w:pPr>
        <w:ind w:left="5760" w:hanging="360"/>
      </w:pPr>
    </w:lvl>
    <w:lvl w:ilvl="8" w:tplc="E2742FAC" w:tentative="1">
      <w:start w:val="1"/>
      <w:numFmt w:val="lowerRoman"/>
      <w:lvlText w:val="%9."/>
      <w:lvlJc w:val="right"/>
      <w:pPr>
        <w:ind w:left="6480" w:hanging="180"/>
      </w:pPr>
    </w:lvl>
  </w:abstractNum>
  <w:abstractNum w:abstractNumId="140" w15:restartNumberingAfterBreak="0">
    <w:nsid w:val="6CCB6630"/>
    <w:multiLevelType w:val="hybridMultilevel"/>
    <w:tmpl w:val="06822668"/>
    <w:lvl w:ilvl="0" w:tplc="BBC64DD2">
      <w:start w:val="1"/>
      <w:numFmt w:val="decimal"/>
      <w:lvlText w:val="%1."/>
      <w:lvlJc w:val="left"/>
      <w:pPr>
        <w:ind w:left="720" w:hanging="360"/>
      </w:pPr>
      <w:rPr>
        <w:rFonts w:hint="default"/>
        <w:b w:val="0"/>
        <w:bCs/>
        <w:i w:val="0"/>
        <w:color w:val="auto"/>
        <w:sz w:val="20"/>
        <w:szCs w:val="20"/>
      </w:rPr>
    </w:lvl>
    <w:lvl w:ilvl="1" w:tplc="D966C0AE" w:tentative="1">
      <w:start w:val="1"/>
      <w:numFmt w:val="lowerLetter"/>
      <w:lvlText w:val="%2."/>
      <w:lvlJc w:val="left"/>
      <w:pPr>
        <w:ind w:left="1440" w:hanging="360"/>
      </w:pPr>
    </w:lvl>
    <w:lvl w:ilvl="2" w:tplc="523A0B14" w:tentative="1">
      <w:start w:val="1"/>
      <w:numFmt w:val="lowerRoman"/>
      <w:lvlText w:val="%3."/>
      <w:lvlJc w:val="right"/>
      <w:pPr>
        <w:ind w:left="2160" w:hanging="180"/>
      </w:pPr>
    </w:lvl>
    <w:lvl w:ilvl="3" w:tplc="51382120" w:tentative="1">
      <w:start w:val="1"/>
      <w:numFmt w:val="decimal"/>
      <w:lvlText w:val="%4."/>
      <w:lvlJc w:val="left"/>
      <w:pPr>
        <w:ind w:left="2880" w:hanging="360"/>
      </w:pPr>
    </w:lvl>
    <w:lvl w:ilvl="4" w:tplc="0CE0629C" w:tentative="1">
      <w:start w:val="1"/>
      <w:numFmt w:val="lowerLetter"/>
      <w:lvlText w:val="%5."/>
      <w:lvlJc w:val="left"/>
      <w:pPr>
        <w:ind w:left="3600" w:hanging="360"/>
      </w:pPr>
    </w:lvl>
    <w:lvl w:ilvl="5" w:tplc="509E2D4A" w:tentative="1">
      <w:start w:val="1"/>
      <w:numFmt w:val="lowerRoman"/>
      <w:lvlText w:val="%6."/>
      <w:lvlJc w:val="right"/>
      <w:pPr>
        <w:ind w:left="4320" w:hanging="180"/>
      </w:pPr>
    </w:lvl>
    <w:lvl w:ilvl="6" w:tplc="EB7A3C56" w:tentative="1">
      <w:start w:val="1"/>
      <w:numFmt w:val="decimal"/>
      <w:lvlText w:val="%7."/>
      <w:lvlJc w:val="left"/>
      <w:pPr>
        <w:ind w:left="5040" w:hanging="360"/>
      </w:pPr>
    </w:lvl>
    <w:lvl w:ilvl="7" w:tplc="F878A510" w:tentative="1">
      <w:start w:val="1"/>
      <w:numFmt w:val="lowerLetter"/>
      <w:lvlText w:val="%8."/>
      <w:lvlJc w:val="left"/>
      <w:pPr>
        <w:ind w:left="5760" w:hanging="360"/>
      </w:pPr>
    </w:lvl>
    <w:lvl w:ilvl="8" w:tplc="F23ED960" w:tentative="1">
      <w:start w:val="1"/>
      <w:numFmt w:val="lowerRoman"/>
      <w:lvlText w:val="%9."/>
      <w:lvlJc w:val="right"/>
      <w:pPr>
        <w:ind w:left="6480" w:hanging="180"/>
      </w:pPr>
    </w:lvl>
  </w:abstractNum>
  <w:abstractNum w:abstractNumId="141" w15:restartNumberingAfterBreak="0">
    <w:nsid w:val="6D744E99"/>
    <w:multiLevelType w:val="hybridMultilevel"/>
    <w:tmpl w:val="016A7BEE"/>
    <w:lvl w:ilvl="0" w:tplc="0415000F">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2" w15:restartNumberingAfterBreak="0">
    <w:nsid w:val="6D8A112D"/>
    <w:multiLevelType w:val="hybridMultilevel"/>
    <w:tmpl w:val="4BFEE2CC"/>
    <w:lvl w:ilvl="0" w:tplc="18F4CDE8">
      <w:start w:val="1"/>
      <w:numFmt w:val="bullet"/>
      <w:lvlText w:val=""/>
      <w:lvlJc w:val="left"/>
      <w:pPr>
        <w:ind w:left="1080" w:hanging="360"/>
      </w:pPr>
      <w:rPr>
        <w:rFonts w:ascii="Symbol" w:hAnsi="Symbol" w:hint="default"/>
      </w:rPr>
    </w:lvl>
    <w:lvl w:ilvl="1" w:tplc="DD82877A" w:tentative="1">
      <w:start w:val="1"/>
      <w:numFmt w:val="bullet"/>
      <w:lvlText w:val="o"/>
      <w:lvlJc w:val="left"/>
      <w:pPr>
        <w:ind w:left="1800" w:hanging="360"/>
      </w:pPr>
      <w:rPr>
        <w:rFonts w:ascii="Courier New" w:hAnsi="Courier New" w:cs="Courier New" w:hint="default"/>
      </w:rPr>
    </w:lvl>
    <w:lvl w:ilvl="2" w:tplc="C44662C6" w:tentative="1">
      <w:start w:val="1"/>
      <w:numFmt w:val="bullet"/>
      <w:lvlText w:val=""/>
      <w:lvlJc w:val="left"/>
      <w:pPr>
        <w:ind w:left="2520" w:hanging="360"/>
      </w:pPr>
      <w:rPr>
        <w:rFonts w:ascii="Wingdings" w:hAnsi="Wingdings" w:hint="default"/>
      </w:rPr>
    </w:lvl>
    <w:lvl w:ilvl="3" w:tplc="C26E7EC4" w:tentative="1">
      <w:start w:val="1"/>
      <w:numFmt w:val="bullet"/>
      <w:lvlText w:val=""/>
      <w:lvlJc w:val="left"/>
      <w:pPr>
        <w:ind w:left="3240" w:hanging="360"/>
      </w:pPr>
      <w:rPr>
        <w:rFonts w:ascii="Symbol" w:hAnsi="Symbol" w:hint="default"/>
      </w:rPr>
    </w:lvl>
    <w:lvl w:ilvl="4" w:tplc="86281388" w:tentative="1">
      <w:start w:val="1"/>
      <w:numFmt w:val="bullet"/>
      <w:lvlText w:val="o"/>
      <w:lvlJc w:val="left"/>
      <w:pPr>
        <w:ind w:left="3960" w:hanging="360"/>
      </w:pPr>
      <w:rPr>
        <w:rFonts w:ascii="Courier New" w:hAnsi="Courier New" w:cs="Courier New" w:hint="default"/>
      </w:rPr>
    </w:lvl>
    <w:lvl w:ilvl="5" w:tplc="C5BC4A26" w:tentative="1">
      <w:start w:val="1"/>
      <w:numFmt w:val="bullet"/>
      <w:lvlText w:val=""/>
      <w:lvlJc w:val="left"/>
      <w:pPr>
        <w:ind w:left="4680" w:hanging="360"/>
      </w:pPr>
      <w:rPr>
        <w:rFonts w:ascii="Wingdings" w:hAnsi="Wingdings" w:hint="default"/>
      </w:rPr>
    </w:lvl>
    <w:lvl w:ilvl="6" w:tplc="178CA226" w:tentative="1">
      <w:start w:val="1"/>
      <w:numFmt w:val="bullet"/>
      <w:lvlText w:val=""/>
      <w:lvlJc w:val="left"/>
      <w:pPr>
        <w:ind w:left="5400" w:hanging="360"/>
      </w:pPr>
      <w:rPr>
        <w:rFonts w:ascii="Symbol" w:hAnsi="Symbol" w:hint="default"/>
      </w:rPr>
    </w:lvl>
    <w:lvl w:ilvl="7" w:tplc="1BD6349E" w:tentative="1">
      <w:start w:val="1"/>
      <w:numFmt w:val="bullet"/>
      <w:lvlText w:val="o"/>
      <w:lvlJc w:val="left"/>
      <w:pPr>
        <w:ind w:left="6120" w:hanging="360"/>
      </w:pPr>
      <w:rPr>
        <w:rFonts w:ascii="Courier New" w:hAnsi="Courier New" w:cs="Courier New" w:hint="default"/>
      </w:rPr>
    </w:lvl>
    <w:lvl w:ilvl="8" w:tplc="01E06A04" w:tentative="1">
      <w:start w:val="1"/>
      <w:numFmt w:val="bullet"/>
      <w:lvlText w:val=""/>
      <w:lvlJc w:val="left"/>
      <w:pPr>
        <w:ind w:left="6840" w:hanging="360"/>
      </w:pPr>
      <w:rPr>
        <w:rFonts w:ascii="Wingdings" w:hAnsi="Wingdings" w:hint="default"/>
      </w:rPr>
    </w:lvl>
  </w:abstractNum>
  <w:abstractNum w:abstractNumId="143" w15:restartNumberingAfterBreak="0">
    <w:nsid w:val="70C03758"/>
    <w:multiLevelType w:val="multilevel"/>
    <w:tmpl w:val="F37466DE"/>
    <w:styleLink w:val="WWNum9"/>
    <w:lvl w:ilvl="0">
      <w:start w:val="1"/>
      <w:numFmt w:val="decimal"/>
      <w:lvlText w:val="%1."/>
      <w:lvlJc w:val="left"/>
      <w:pPr>
        <w:ind w:left="360" w:hanging="360"/>
      </w:pPr>
      <w:rPr>
        <w:rFonts w:ascii="Arial" w:hAnsi="Arial"/>
        <w:b w:val="0"/>
        <w:i w:val="0"/>
        <w:color w:val="auto"/>
        <w:sz w:val="22"/>
        <w:szCs w:val="22"/>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bullet"/>
      <w:lvlText w:val=""/>
      <w:lvlJc w:val="left"/>
      <w:pPr>
        <w:ind w:left="5040" w:hanging="360"/>
      </w:pPr>
      <w:rPr>
        <w:rFonts w:ascii="Symbol" w:hAnsi="Symbol" w:hint="default"/>
      </w:rPr>
    </w:lvl>
    <w:lvl w:ilvl="7">
      <w:start w:val="1"/>
      <w:numFmt w:val="upperRoman"/>
      <w:lvlText w:val="."/>
      <w:lvlJc w:val="left"/>
      <w:pPr>
        <w:ind w:left="6120" w:hanging="720"/>
      </w:pPr>
    </w:lvl>
    <w:lvl w:ilvl="8">
      <w:start w:val="1"/>
      <w:numFmt w:val="lowerRoman"/>
      <w:lvlText w:val="."/>
      <w:lvlJc w:val="right"/>
      <w:pPr>
        <w:ind w:left="6480" w:hanging="180"/>
      </w:pPr>
    </w:lvl>
  </w:abstractNum>
  <w:abstractNum w:abstractNumId="144" w15:restartNumberingAfterBreak="0">
    <w:nsid w:val="72C9613A"/>
    <w:multiLevelType w:val="hybridMultilevel"/>
    <w:tmpl w:val="78C211D2"/>
    <w:lvl w:ilvl="0" w:tplc="E9EE10B6">
      <w:start w:val="1"/>
      <w:numFmt w:val="bullet"/>
      <w:lvlText w:val=""/>
      <w:lvlJc w:val="left"/>
      <w:pPr>
        <w:ind w:left="1146" w:hanging="360"/>
      </w:pPr>
      <w:rPr>
        <w:rFonts w:ascii="Symbol" w:hAnsi="Symbol" w:hint="default"/>
      </w:rPr>
    </w:lvl>
    <w:lvl w:ilvl="1" w:tplc="8604AC60" w:tentative="1">
      <w:start w:val="1"/>
      <w:numFmt w:val="bullet"/>
      <w:lvlText w:val="o"/>
      <w:lvlJc w:val="left"/>
      <w:pPr>
        <w:ind w:left="1866" w:hanging="360"/>
      </w:pPr>
      <w:rPr>
        <w:rFonts w:ascii="Courier New" w:hAnsi="Courier New" w:cs="Courier New" w:hint="default"/>
      </w:rPr>
    </w:lvl>
    <w:lvl w:ilvl="2" w:tplc="6CE8791C" w:tentative="1">
      <w:start w:val="1"/>
      <w:numFmt w:val="bullet"/>
      <w:lvlText w:val=""/>
      <w:lvlJc w:val="left"/>
      <w:pPr>
        <w:ind w:left="2586" w:hanging="360"/>
      </w:pPr>
      <w:rPr>
        <w:rFonts w:ascii="Wingdings" w:hAnsi="Wingdings" w:hint="default"/>
      </w:rPr>
    </w:lvl>
    <w:lvl w:ilvl="3" w:tplc="BFCEEE7A" w:tentative="1">
      <w:start w:val="1"/>
      <w:numFmt w:val="bullet"/>
      <w:lvlText w:val=""/>
      <w:lvlJc w:val="left"/>
      <w:pPr>
        <w:ind w:left="3306" w:hanging="360"/>
      </w:pPr>
      <w:rPr>
        <w:rFonts w:ascii="Symbol" w:hAnsi="Symbol" w:hint="default"/>
      </w:rPr>
    </w:lvl>
    <w:lvl w:ilvl="4" w:tplc="76529A66" w:tentative="1">
      <w:start w:val="1"/>
      <w:numFmt w:val="bullet"/>
      <w:lvlText w:val="o"/>
      <w:lvlJc w:val="left"/>
      <w:pPr>
        <w:ind w:left="4026" w:hanging="360"/>
      </w:pPr>
      <w:rPr>
        <w:rFonts w:ascii="Courier New" w:hAnsi="Courier New" w:cs="Courier New" w:hint="default"/>
      </w:rPr>
    </w:lvl>
    <w:lvl w:ilvl="5" w:tplc="B47EF00A" w:tentative="1">
      <w:start w:val="1"/>
      <w:numFmt w:val="bullet"/>
      <w:lvlText w:val=""/>
      <w:lvlJc w:val="left"/>
      <w:pPr>
        <w:ind w:left="4746" w:hanging="360"/>
      </w:pPr>
      <w:rPr>
        <w:rFonts w:ascii="Wingdings" w:hAnsi="Wingdings" w:hint="default"/>
      </w:rPr>
    </w:lvl>
    <w:lvl w:ilvl="6" w:tplc="5A6A23E2" w:tentative="1">
      <w:start w:val="1"/>
      <w:numFmt w:val="bullet"/>
      <w:lvlText w:val=""/>
      <w:lvlJc w:val="left"/>
      <w:pPr>
        <w:ind w:left="5466" w:hanging="360"/>
      </w:pPr>
      <w:rPr>
        <w:rFonts w:ascii="Symbol" w:hAnsi="Symbol" w:hint="default"/>
      </w:rPr>
    </w:lvl>
    <w:lvl w:ilvl="7" w:tplc="F0CC5D5E" w:tentative="1">
      <w:start w:val="1"/>
      <w:numFmt w:val="bullet"/>
      <w:lvlText w:val="o"/>
      <w:lvlJc w:val="left"/>
      <w:pPr>
        <w:ind w:left="6186" w:hanging="360"/>
      </w:pPr>
      <w:rPr>
        <w:rFonts w:ascii="Courier New" w:hAnsi="Courier New" w:cs="Courier New" w:hint="default"/>
      </w:rPr>
    </w:lvl>
    <w:lvl w:ilvl="8" w:tplc="5FE096F6" w:tentative="1">
      <w:start w:val="1"/>
      <w:numFmt w:val="bullet"/>
      <w:lvlText w:val=""/>
      <w:lvlJc w:val="left"/>
      <w:pPr>
        <w:ind w:left="6906" w:hanging="360"/>
      </w:pPr>
      <w:rPr>
        <w:rFonts w:ascii="Wingdings" w:hAnsi="Wingdings" w:hint="default"/>
      </w:rPr>
    </w:lvl>
  </w:abstractNum>
  <w:abstractNum w:abstractNumId="145" w15:restartNumberingAfterBreak="0">
    <w:nsid w:val="735E1E21"/>
    <w:multiLevelType w:val="hybridMultilevel"/>
    <w:tmpl w:val="56067F5E"/>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A886B490">
      <w:start w:val="1"/>
      <w:numFmt w:val="decimal"/>
      <w:lvlText w:val="%4."/>
      <w:lvlJc w:val="left"/>
      <w:pPr>
        <w:ind w:left="2880" w:hanging="360"/>
      </w:pPr>
      <w:rPr>
        <w:b w:val="0"/>
        <w:color w:val="auto"/>
        <w:sz w:val="22"/>
        <w:szCs w:val="22"/>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6" w15:restartNumberingAfterBreak="0">
    <w:nsid w:val="739A25CB"/>
    <w:multiLevelType w:val="hybridMultilevel"/>
    <w:tmpl w:val="870412FC"/>
    <w:lvl w:ilvl="0" w:tplc="91CCDC2E">
      <w:start w:val="1"/>
      <w:numFmt w:val="low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47" w15:restartNumberingAfterBreak="0">
    <w:nsid w:val="7446039B"/>
    <w:multiLevelType w:val="hybridMultilevel"/>
    <w:tmpl w:val="23FAB070"/>
    <w:lvl w:ilvl="0" w:tplc="0AD0106E">
      <w:start w:val="1"/>
      <w:numFmt w:val="bullet"/>
      <w:lvlText w:val=""/>
      <w:lvlJc w:val="left"/>
      <w:pPr>
        <w:ind w:left="1440" w:hanging="360"/>
      </w:pPr>
      <w:rPr>
        <w:rFonts w:ascii="Symbol" w:hAnsi="Symbol" w:hint="default"/>
      </w:rPr>
    </w:lvl>
    <w:lvl w:ilvl="1" w:tplc="B7D4E956" w:tentative="1">
      <w:start w:val="1"/>
      <w:numFmt w:val="bullet"/>
      <w:lvlText w:val="o"/>
      <w:lvlJc w:val="left"/>
      <w:pPr>
        <w:ind w:left="2160" w:hanging="360"/>
      </w:pPr>
      <w:rPr>
        <w:rFonts w:ascii="Courier New" w:hAnsi="Courier New" w:cs="Courier New" w:hint="default"/>
      </w:rPr>
    </w:lvl>
    <w:lvl w:ilvl="2" w:tplc="1C067A42" w:tentative="1">
      <w:start w:val="1"/>
      <w:numFmt w:val="bullet"/>
      <w:lvlText w:val=""/>
      <w:lvlJc w:val="left"/>
      <w:pPr>
        <w:ind w:left="2880" w:hanging="360"/>
      </w:pPr>
      <w:rPr>
        <w:rFonts w:ascii="Wingdings" w:hAnsi="Wingdings" w:hint="default"/>
      </w:rPr>
    </w:lvl>
    <w:lvl w:ilvl="3" w:tplc="D208F64E" w:tentative="1">
      <w:start w:val="1"/>
      <w:numFmt w:val="bullet"/>
      <w:lvlText w:val=""/>
      <w:lvlJc w:val="left"/>
      <w:pPr>
        <w:ind w:left="3600" w:hanging="360"/>
      </w:pPr>
      <w:rPr>
        <w:rFonts w:ascii="Symbol" w:hAnsi="Symbol" w:hint="default"/>
      </w:rPr>
    </w:lvl>
    <w:lvl w:ilvl="4" w:tplc="A32EB24E" w:tentative="1">
      <w:start w:val="1"/>
      <w:numFmt w:val="bullet"/>
      <w:lvlText w:val="o"/>
      <w:lvlJc w:val="left"/>
      <w:pPr>
        <w:ind w:left="4320" w:hanging="360"/>
      </w:pPr>
      <w:rPr>
        <w:rFonts w:ascii="Courier New" w:hAnsi="Courier New" w:cs="Courier New" w:hint="default"/>
      </w:rPr>
    </w:lvl>
    <w:lvl w:ilvl="5" w:tplc="FD901E0A" w:tentative="1">
      <w:start w:val="1"/>
      <w:numFmt w:val="bullet"/>
      <w:lvlText w:val=""/>
      <w:lvlJc w:val="left"/>
      <w:pPr>
        <w:ind w:left="5040" w:hanging="360"/>
      </w:pPr>
      <w:rPr>
        <w:rFonts w:ascii="Wingdings" w:hAnsi="Wingdings" w:hint="default"/>
      </w:rPr>
    </w:lvl>
    <w:lvl w:ilvl="6" w:tplc="A6382176" w:tentative="1">
      <w:start w:val="1"/>
      <w:numFmt w:val="bullet"/>
      <w:lvlText w:val=""/>
      <w:lvlJc w:val="left"/>
      <w:pPr>
        <w:ind w:left="5760" w:hanging="360"/>
      </w:pPr>
      <w:rPr>
        <w:rFonts w:ascii="Symbol" w:hAnsi="Symbol" w:hint="default"/>
      </w:rPr>
    </w:lvl>
    <w:lvl w:ilvl="7" w:tplc="F88E157C" w:tentative="1">
      <w:start w:val="1"/>
      <w:numFmt w:val="bullet"/>
      <w:lvlText w:val="o"/>
      <w:lvlJc w:val="left"/>
      <w:pPr>
        <w:ind w:left="6480" w:hanging="360"/>
      </w:pPr>
      <w:rPr>
        <w:rFonts w:ascii="Courier New" w:hAnsi="Courier New" w:cs="Courier New" w:hint="default"/>
      </w:rPr>
    </w:lvl>
    <w:lvl w:ilvl="8" w:tplc="B01468CA" w:tentative="1">
      <w:start w:val="1"/>
      <w:numFmt w:val="bullet"/>
      <w:lvlText w:val=""/>
      <w:lvlJc w:val="left"/>
      <w:pPr>
        <w:ind w:left="7200" w:hanging="360"/>
      </w:pPr>
      <w:rPr>
        <w:rFonts w:ascii="Wingdings" w:hAnsi="Wingdings" w:hint="default"/>
      </w:rPr>
    </w:lvl>
  </w:abstractNum>
  <w:abstractNum w:abstractNumId="148" w15:restartNumberingAfterBreak="0">
    <w:nsid w:val="757B53CB"/>
    <w:multiLevelType w:val="hybridMultilevel"/>
    <w:tmpl w:val="9DAAF904"/>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149" w15:restartNumberingAfterBreak="0">
    <w:nsid w:val="76B979E7"/>
    <w:multiLevelType w:val="hybridMultilevel"/>
    <w:tmpl w:val="ACC48E02"/>
    <w:lvl w:ilvl="0" w:tplc="04150011">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0" w15:restartNumberingAfterBreak="0">
    <w:nsid w:val="76DD60CD"/>
    <w:multiLevelType w:val="hybridMultilevel"/>
    <w:tmpl w:val="A9C0C33C"/>
    <w:lvl w:ilvl="0" w:tplc="4664E892">
      <w:start w:val="2"/>
      <w:numFmt w:val="decimal"/>
      <w:lvlText w:val="%1."/>
      <w:lvlJc w:val="left"/>
      <w:pPr>
        <w:tabs>
          <w:tab w:val="num" w:pos="284"/>
        </w:tabs>
        <w:ind w:left="284" w:hanging="284"/>
      </w:pPr>
      <w:rPr>
        <w:rFonts w:ascii="Arial" w:hAnsi="Arial" w:hint="default"/>
        <w:b w:val="0"/>
        <w:i w:val="0"/>
        <w:sz w:val="22"/>
        <w:szCs w:val="22"/>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1" w15:restartNumberingAfterBreak="0">
    <w:nsid w:val="7727622C"/>
    <w:multiLevelType w:val="hybridMultilevel"/>
    <w:tmpl w:val="69601396"/>
    <w:lvl w:ilvl="0" w:tplc="066844D2">
      <w:start w:val="1"/>
      <w:numFmt w:val="decimal"/>
      <w:lvlText w:val="%1."/>
      <w:lvlJc w:val="left"/>
      <w:pPr>
        <w:ind w:left="720" w:hanging="360"/>
      </w:pPr>
    </w:lvl>
    <w:lvl w:ilvl="1" w:tplc="923217AA" w:tentative="1">
      <w:start w:val="1"/>
      <w:numFmt w:val="lowerLetter"/>
      <w:lvlText w:val="%2."/>
      <w:lvlJc w:val="left"/>
      <w:pPr>
        <w:ind w:left="1440" w:hanging="360"/>
      </w:pPr>
    </w:lvl>
    <w:lvl w:ilvl="2" w:tplc="4A40CBEA" w:tentative="1">
      <w:start w:val="1"/>
      <w:numFmt w:val="lowerRoman"/>
      <w:lvlText w:val="%3."/>
      <w:lvlJc w:val="right"/>
      <w:pPr>
        <w:ind w:left="2160" w:hanging="180"/>
      </w:pPr>
    </w:lvl>
    <w:lvl w:ilvl="3" w:tplc="82545970" w:tentative="1">
      <w:start w:val="1"/>
      <w:numFmt w:val="decimal"/>
      <w:lvlText w:val="%4."/>
      <w:lvlJc w:val="left"/>
      <w:pPr>
        <w:ind w:left="2880" w:hanging="360"/>
      </w:pPr>
    </w:lvl>
    <w:lvl w:ilvl="4" w:tplc="7DEC2DD4" w:tentative="1">
      <w:start w:val="1"/>
      <w:numFmt w:val="lowerLetter"/>
      <w:lvlText w:val="%5."/>
      <w:lvlJc w:val="left"/>
      <w:pPr>
        <w:ind w:left="3600" w:hanging="360"/>
      </w:pPr>
    </w:lvl>
    <w:lvl w:ilvl="5" w:tplc="A7F60BF6" w:tentative="1">
      <w:start w:val="1"/>
      <w:numFmt w:val="lowerRoman"/>
      <w:lvlText w:val="%6."/>
      <w:lvlJc w:val="right"/>
      <w:pPr>
        <w:ind w:left="4320" w:hanging="180"/>
      </w:pPr>
    </w:lvl>
    <w:lvl w:ilvl="6" w:tplc="1B201F04" w:tentative="1">
      <w:start w:val="1"/>
      <w:numFmt w:val="decimal"/>
      <w:lvlText w:val="%7."/>
      <w:lvlJc w:val="left"/>
      <w:pPr>
        <w:ind w:left="5040" w:hanging="360"/>
      </w:pPr>
    </w:lvl>
    <w:lvl w:ilvl="7" w:tplc="51C2DB50" w:tentative="1">
      <w:start w:val="1"/>
      <w:numFmt w:val="lowerLetter"/>
      <w:lvlText w:val="%8."/>
      <w:lvlJc w:val="left"/>
      <w:pPr>
        <w:ind w:left="5760" w:hanging="360"/>
      </w:pPr>
    </w:lvl>
    <w:lvl w:ilvl="8" w:tplc="3BE64826" w:tentative="1">
      <w:start w:val="1"/>
      <w:numFmt w:val="lowerRoman"/>
      <w:lvlText w:val="%9."/>
      <w:lvlJc w:val="right"/>
      <w:pPr>
        <w:ind w:left="6480" w:hanging="180"/>
      </w:pPr>
    </w:lvl>
  </w:abstractNum>
  <w:abstractNum w:abstractNumId="152" w15:restartNumberingAfterBreak="0">
    <w:nsid w:val="77473F73"/>
    <w:multiLevelType w:val="hybridMultilevel"/>
    <w:tmpl w:val="E81E751C"/>
    <w:lvl w:ilvl="0" w:tplc="38B27DDA">
      <w:start w:val="1"/>
      <w:numFmt w:val="decimal"/>
      <w:lvlText w:val="%1."/>
      <w:lvlJc w:val="left"/>
      <w:pPr>
        <w:tabs>
          <w:tab w:val="num" w:pos="284"/>
        </w:tabs>
        <w:ind w:left="284" w:hanging="284"/>
      </w:pPr>
      <w:rPr>
        <w:rFonts w:ascii="Arial" w:hAnsi="Arial" w:hint="default"/>
        <w:b w:val="0"/>
        <w:i w:val="0"/>
        <w:sz w:val="22"/>
        <w:szCs w:val="22"/>
      </w:rPr>
    </w:lvl>
    <w:lvl w:ilvl="1" w:tplc="DAA45D7A">
      <w:start w:val="1"/>
      <w:numFmt w:val="decimal"/>
      <w:lvlText w:val="%2)"/>
      <w:lvlJc w:val="left"/>
      <w:pPr>
        <w:tabs>
          <w:tab w:val="num" w:pos="1363"/>
        </w:tabs>
        <w:ind w:left="1363" w:hanging="283"/>
      </w:pPr>
      <w:rPr>
        <w:rFonts w:hint="default"/>
        <w:b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3" w15:restartNumberingAfterBreak="0">
    <w:nsid w:val="77961551"/>
    <w:multiLevelType w:val="hybridMultilevel"/>
    <w:tmpl w:val="B0926564"/>
    <w:lvl w:ilvl="0" w:tplc="B3148B4E">
      <w:start w:val="1"/>
      <w:numFmt w:val="bullet"/>
      <w:lvlText w:val=""/>
      <w:lvlJc w:val="left"/>
      <w:pPr>
        <w:ind w:left="1146" w:hanging="360"/>
      </w:pPr>
      <w:rPr>
        <w:rFonts w:ascii="Symbol" w:hAnsi="Symbol" w:hint="default"/>
      </w:rPr>
    </w:lvl>
    <w:lvl w:ilvl="1" w:tplc="9E885390" w:tentative="1">
      <w:start w:val="1"/>
      <w:numFmt w:val="bullet"/>
      <w:lvlText w:val="o"/>
      <w:lvlJc w:val="left"/>
      <w:pPr>
        <w:ind w:left="1866" w:hanging="360"/>
      </w:pPr>
      <w:rPr>
        <w:rFonts w:ascii="Courier New" w:hAnsi="Courier New" w:cs="Courier New" w:hint="default"/>
      </w:rPr>
    </w:lvl>
    <w:lvl w:ilvl="2" w:tplc="3C74B794" w:tentative="1">
      <w:start w:val="1"/>
      <w:numFmt w:val="bullet"/>
      <w:lvlText w:val=""/>
      <w:lvlJc w:val="left"/>
      <w:pPr>
        <w:ind w:left="2586" w:hanging="360"/>
      </w:pPr>
      <w:rPr>
        <w:rFonts w:ascii="Wingdings" w:hAnsi="Wingdings" w:hint="default"/>
      </w:rPr>
    </w:lvl>
    <w:lvl w:ilvl="3" w:tplc="393E8CE8" w:tentative="1">
      <w:start w:val="1"/>
      <w:numFmt w:val="bullet"/>
      <w:lvlText w:val=""/>
      <w:lvlJc w:val="left"/>
      <w:pPr>
        <w:ind w:left="3306" w:hanging="360"/>
      </w:pPr>
      <w:rPr>
        <w:rFonts w:ascii="Symbol" w:hAnsi="Symbol" w:hint="default"/>
      </w:rPr>
    </w:lvl>
    <w:lvl w:ilvl="4" w:tplc="0CE60EC8" w:tentative="1">
      <w:start w:val="1"/>
      <w:numFmt w:val="bullet"/>
      <w:lvlText w:val="o"/>
      <w:lvlJc w:val="left"/>
      <w:pPr>
        <w:ind w:left="4026" w:hanging="360"/>
      </w:pPr>
      <w:rPr>
        <w:rFonts w:ascii="Courier New" w:hAnsi="Courier New" w:cs="Courier New" w:hint="default"/>
      </w:rPr>
    </w:lvl>
    <w:lvl w:ilvl="5" w:tplc="74E013F2" w:tentative="1">
      <w:start w:val="1"/>
      <w:numFmt w:val="bullet"/>
      <w:lvlText w:val=""/>
      <w:lvlJc w:val="left"/>
      <w:pPr>
        <w:ind w:left="4746" w:hanging="360"/>
      </w:pPr>
      <w:rPr>
        <w:rFonts w:ascii="Wingdings" w:hAnsi="Wingdings" w:hint="default"/>
      </w:rPr>
    </w:lvl>
    <w:lvl w:ilvl="6" w:tplc="6E3C5C82" w:tentative="1">
      <w:start w:val="1"/>
      <w:numFmt w:val="bullet"/>
      <w:lvlText w:val=""/>
      <w:lvlJc w:val="left"/>
      <w:pPr>
        <w:ind w:left="5466" w:hanging="360"/>
      </w:pPr>
      <w:rPr>
        <w:rFonts w:ascii="Symbol" w:hAnsi="Symbol" w:hint="default"/>
      </w:rPr>
    </w:lvl>
    <w:lvl w:ilvl="7" w:tplc="54328F04" w:tentative="1">
      <w:start w:val="1"/>
      <w:numFmt w:val="bullet"/>
      <w:lvlText w:val="o"/>
      <w:lvlJc w:val="left"/>
      <w:pPr>
        <w:ind w:left="6186" w:hanging="360"/>
      </w:pPr>
      <w:rPr>
        <w:rFonts w:ascii="Courier New" w:hAnsi="Courier New" w:cs="Courier New" w:hint="default"/>
      </w:rPr>
    </w:lvl>
    <w:lvl w:ilvl="8" w:tplc="2BC0B170" w:tentative="1">
      <w:start w:val="1"/>
      <w:numFmt w:val="bullet"/>
      <w:lvlText w:val=""/>
      <w:lvlJc w:val="left"/>
      <w:pPr>
        <w:ind w:left="6906" w:hanging="360"/>
      </w:pPr>
      <w:rPr>
        <w:rFonts w:ascii="Wingdings" w:hAnsi="Wingdings" w:hint="default"/>
      </w:rPr>
    </w:lvl>
  </w:abstractNum>
  <w:abstractNum w:abstractNumId="154" w15:restartNumberingAfterBreak="0">
    <w:nsid w:val="780A5F16"/>
    <w:multiLevelType w:val="hybridMultilevel"/>
    <w:tmpl w:val="A12462FC"/>
    <w:lvl w:ilvl="0" w:tplc="F874284C">
      <w:start w:val="1"/>
      <w:numFmt w:val="decimal"/>
      <w:lvlText w:val="%1)"/>
      <w:lvlJc w:val="left"/>
      <w:pPr>
        <w:ind w:left="786" w:hanging="360"/>
      </w:pPr>
      <w:rPr>
        <w:rFonts w:hint="default"/>
        <w:b w:val="0"/>
        <w:bCs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55" w15:restartNumberingAfterBreak="0">
    <w:nsid w:val="786512CB"/>
    <w:multiLevelType w:val="hybridMultilevel"/>
    <w:tmpl w:val="835843E8"/>
    <w:lvl w:ilvl="0" w:tplc="518CC5F4">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6" w15:restartNumberingAfterBreak="0">
    <w:nsid w:val="78E12D7F"/>
    <w:multiLevelType w:val="multilevel"/>
    <w:tmpl w:val="9C2A5F28"/>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7" w15:restartNumberingAfterBreak="0">
    <w:nsid w:val="7A4E4990"/>
    <w:multiLevelType w:val="hybridMultilevel"/>
    <w:tmpl w:val="BAA6FDE6"/>
    <w:lvl w:ilvl="0" w:tplc="6DC0D8C6">
      <w:start w:val="1"/>
      <w:numFmt w:val="bullet"/>
      <w:lvlText w:val=""/>
      <w:lvlJc w:val="left"/>
      <w:pPr>
        <w:ind w:left="1080" w:hanging="360"/>
      </w:pPr>
      <w:rPr>
        <w:rFonts w:ascii="Symbol" w:hAnsi="Symbol" w:hint="default"/>
      </w:rPr>
    </w:lvl>
    <w:lvl w:ilvl="1" w:tplc="E770538A" w:tentative="1">
      <w:start w:val="1"/>
      <w:numFmt w:val="bullet"/>
      <w:lvlText w:val="o"/>
      <w:lvlJc w:val="left"/>
      <w:pPr>
        <w:ind w:left="1800" w:hanging="360"/>
      </w:pPr>
      <w:rPr>
        <w:rFonts w:ascii="Courier New" w:hAnsi="Courier New" w:cs="Courier New" w:hint="default"/>
      </w:rPr>
    </w:lvl>
    <w:lvl w:ilvl="2" w:tplc="5F2229EA" w:tentative="1">
      <w:start w:val="1"/>
      <w:numFmt w:val="bullet"/>
      <w:lvlText w:val=""/>
      <w:lvlJc w:val="left"/>
      <w:pPr>
        <w:ind w:left="2520" w:hanging="360"/>
      </w:pPr>
      <w:rPr>
        <w:rFonts w:ascii="Wingdings" w:hAnsi="Wingdings" w:hint="default"/>
      </w:rPr>
    </w:lvl>
    <w:lvl w:ilvl="3" w:tplc="8508F6CC" w:tentative="1">
      <w:start w:val="1"/>
      <w:numFmt w:val="bullet"/>
      <w:lvlText w:val=""/>
      <w:lvlJc w:val="left"/>
      <w:pPr>
        <w:ind w:left="3240" w:hanging="360"/>
      </w:pPr>
      <w:rPr>
        <w:rFonts w:ascii="Symbol" w:hAnsi="Symbol" w:hint="default"/>
      </w:rPr>
    </w:lvl>
    <w:lvl w:ilvl="4" w:tplc="A9E663A8" w:tentative="1">
      <w:start w:val="1"/>
      <w:numFmt w:val="bullet"/>
      <w:lvlText w:val="o"/>
      <w:lvlJc w:val="left"/>
      <w:pPr>
        <w:ind w:left="3960" w:hanging="360"/>
      </w:pPr>
      <w:rPr>
        <w:rFonts w:ascii="Courier New" w:hAnsi="Courier New" w:cs="Courier New" w:hint="default"/>
      </w:rPr>
    </w:lvl>
    <w:lvl w:ilvl="5" w:tplc="A03EE6E8" w:tentative="1">
      <w:start w:val="1"/>
      <w:numFmt w:val="bullet"/>
      <w:lvlText w:val=""/>
      <w:lvlJc w:val="left"/>
      <w:pPr>
        <w:ind w:left="4680" w:hanging="360"/>
      </w:pPr>
      <w:rPr>
        <w:rFonts w:ascii="Wingdings" w:hAnsi="Wingdings" w:hint="default"/>
      </w:rPr>
    </w:lvl>
    <w:lvl w:ilvl="6" w:tplc="01323E9E" w:tentative="1">
      <w:start w:val="1"/>
      <w:numFmt w:val="bullet"/>
      <w:lvlText w:val=""/>
      <w:lvlJc w:val="left"/>
      <w:pPr>
        <w:ind w:left="5400" w:hanging="360"/>
      </w:pPr>
      <w:rPr>
        <w:rFonts w:ascii="Symbol" w:hAnsi="Symbol" w:hint="default"/>
      </w:rPr>
    </w:lvl>
    <w:lvl w:ilvl="7" w:tplc="C3B6D424" w:tentative="1">
      <w:start w:val="1"/>
      <w:numFmt w:val="bullet"/>
      <w:lvlText w:val="o"/>
      <w:lvlJc w:val="left"/>
      <w:pPr>
        <w:ind w:left="6120" w:hanging="360"/>
      </w:pPr>
      <w:rPr>
        <w:rFonts w:ascii="Courier New" w:hAnsi="Courier New" w:cs="Courier New" w:hint="default"/>
      </w:rPr>
    </w:lvl>
    <w:lvl w:ilvl="8" w:tplc="2A64A7C2" w:tentative="1">
      <w:start w:val="1"/>
      <w:numFmt w:val="bullet"/>
      <w:lvlText w:val=""/>
      <w:lvlJc w:val="left"/>
      <w:pPr>
        <w:ind w:left="6840" w:hanging="360"/>
      </w:pPr>
      <w:rPr>
        <w:rFonts w:ascii="Wingdings" w:hAnsi="Wingdings" w:hint="default"/>
      </w:rPr>
    </w:lvl>
  </w:abstractNum>
  <w:abstractNum w:abstractNumId="158" w15:restartNumberingAfterBreak="0">
    <w:nsid w:val="7A80503F"/>
    <w:multiLevelType w:val="hybridMultilevel"/>
    <w:tmpl w:val="859C560E"/>
    <w:lvl w:ilvl="0" w:tplc="04150011">
      <w:start w:val="1"/>
      <w:numFmt w:val="decimal"/>
      <w:lvlText w:val="%1)"/>
      <w:lvlJc w:val="left"/>
      <w:pPr>
        <w:ind w:left="1428" w:hanging="360"/>
      </w:pPr>
    </w:lvl>
    <w:lvl w:ilvl="1" w:tplc="04150019">
      <w:start w:val="1"/>
      <w:numFmt w:val="lowerLetter"/>
      <w:lvlText w:val="%2."/>
      <w:lvlJc w:val="left"/>
      <w:pPr>
        <w:ind w:left="2148" w:hanging="360"/>
      </w:pPr>
    </w:lvl>
    <w:lvl w:ilvl="2" w:tplc="0415001B">
      <w:start w:val="1"/>
      <w:numFmt w:val="lowerRoman"/>
      <w:lvlText w:val="%3."/>
      <w:lvlJc w:val="right"/>
      <w:pPr>
        <w:ind w:left="2868" w:hanging="180"/>
      </w:pPr>
    </w:lvl>
    <w:lvl w:ilvl="3" w:tplc="0415000F">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59" w15:restartNumberingAfterBreak="0">
    <w:nsid w:val="7B5833EE"/>
    <w:multiLevelType w:val="hybridMultilevel"/>
    <w:tmpl w:val="EA1E196C"/>
    <w:lvl w:ilvl="0" w:tplc="04150011">
      <w:start w:val="1"/>
      <w:numFmt w:val="decimal"/>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160" w15:restartNumberingAfterBreak="0">
    <w:nsid w:val="7C911A60"/>
    <w:multiLevelType w:val="hybridMultilevel"/>
    <w:tmpl w:val="385A43F8"/>
    <w:lvl w:ilvl="0" w:tplc="A0B6DFF4">
      <w:start w:val="1"/>
      <w:numFmt w:val="lowerLetter"/>
      <w:lvlText w:val="%1)"/>
      <w:lvlJc w:val="left"/>
      <w:pPr>
        <w:ind w:left="1080" w:hanging="360"/>
      </w:pPr>
      <w:rPr>
        <w:b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61" w15:restartNumberingAfterBreak="0">
    <w:nsid w:val="7DDA72E2"/>
    <w:multiLevelType w:val="hybridMultilevel"/>
    <w:tmpl w:val="581CBB2E"/>
    <w:lvl w:ilvl="0" w:tplc="3CACEE8A">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2" w15:restartNumberingAfterBreak="0">
    <w:nsid w:val="7F0B1023"/>
    <w:multiLevelType w:val="hybridMultilevel"/>
    <w:tmpl w:val="8F0C3F80"/>
    <w:lvl w:ilvl="0" w:tplc="EC7CFA2C">
      <w:start w:val="1"/>
      <w:numFmt w:val="bullet"/>
      <w:lvlText w:val=""/>
      <w:lvlJc w:val="left"/>
      <w:pPr>
        <w:ind w:left="945" w:hanging="360"/>
      </w:pPr>
      <w:rPr>
        <w:rFonts w:ascii="Symbol" w:hAnsi="Symbol" w:hint="default"/>
      </w:rPr>
    </w:lvl>
    <w:lvl w:ilvl="1" w:tplc="0CE85CFC" w:tentative="1">
      <w:start w:val="1"/>
      <w:numFmt w:val="bullet"/>
      <w:lvlText w:val="o"/>
      <w:lvlJc w:val="left"/>
      <w:pPr>
        <w:ind w:left="1665" w:hanging="360"/>
      </w:pPr>
      <w:rPr>
        <w:rFonts w:ascii="Courier New" w:hAnsi="Courier New" w:cs="Courier New" w:hint="default"/>
      </w:rPr>
    </w:lvl>
    <w:lvl w:ilvl="2" w:tplc="CB5AED38" w:tentative="1">
      <w:start w:val="1"/>
      <w:numFmt w:val="bullet"/>
      <w:lvlText w:val=""/>
      <w:lvlJc w:val="left"/>
      <w:pPr>
        <w:ind w:left="2385" w:hanging="360"/>
      </w:pPr>
      <w:rPr>
        <w:rFonts w:ascii="Wingdings" w:hAnsi="Wingdings" w:hint="default"/>
      </w:rPr>
    </w:lvl>
    <w:lvl w:ilvl="3" w:tplc="0FD6F52C" w:tentative="1">
      <w:start w:val="1"/>
      <w:numFmt w:val="bullet"/>
      <w:lvlText w:val=""/>
      <w:lvlJc w:val="left"/>
      <w:pPr>
        <w:ind w:left="3105" w:hanging="360"/>
      </w:pPr>
      <w:rPr>
        <w:rFonts w:ascii="Symbol" w:hAnsi="Symbol" w:hint="default"/>
      </w:rPr>
    </w:lvl>
    <w:lvl w:ilvl="4" w:tplc="599AFC50" w:tentative="1">
      <w:start w:val="1"/>
      <w:numFmt w:val="bullet"/>
      <w:lvlText w:val="o"/>
      <w:lvlJc w:val="left"/>
      <w:pPr>
        <w:ind w:left="3825" w:hanging="360"/>
      </w:pPr>
      <w:rPr>
        <w:rFonts w:ascii="Courier New" w:hAnsi="Courier New" w:cs="Courier New" w:hint="default"/>
      </w:rPr>
    </w:lvl>
    <w:lvl w:ilvl="5" w:tplc="1E8C665C" w:tentative="1">
      <w:start w:val="1"/>
      <w:numFmt w:val="bullet"/>
      <w:lvlText w:val=""/>
      <w:lvlJc w:val="left"/>
      <w:pPr>
        <w:ind w:left="4545" w:hanging="360"/>
      </w:pPr>
      <w:rPr>
        <w:rFonts w:ascii="Wingdings" w:hAnsi="Wingdings" w:hint="default"/>
      </w:rPr>
    </w:lvl>
    <w:lvl w:ilvl="6" w:tplc="6F5EF544" w:tentative="1">
      <w:start w:val="1"/>
      <w:numFmt w:val="bullet"/>
      <w:lvlText w:val=""/>
      <w:lvlJc w:val="left"/>
      <w:pPr>
        <w:ind w:left="5265" w:hanging="360"/>
      </w:pPr>
      <w:rPr>
        <w:rFonts w:ascii="Symbol" w:hAnsi="Symbol" w:hint="default"/>
      </w:rPr>
    </w:lvl>
    <w:lvl w:ilvl="7" w:tplc="FC6EC8FC" w:tentative="1">
      <w:start w:val="1"/>
      <w:numFmt w:val="bullet"/>
      <w:lvlText w:val="o"/>
      <w:lvlJc w:val="left"/>
      <w:pPr>
        <w:ind w:left="5985" w:hanging="360"/>
      </w:pPr>
      <w:rPr>
        <w:rFonts w:ascii="Courier New" w:hAnsi="Courier New" w:cs="Courier New" w:hint="default"/>
      </w:rPr>
    </w:lvl>
    <w:lvl w:ilvl="8" w:tplc="16DA1ECE" w:tentative="1">
      <w:start w:val="1"/>
      <w:numFmt w:val="bullet"/>
      <w:lvlText w:val=""/>
      <w:lvlJc w:val="left"/>
      <w:pPr>
        <w:ind w:left="6705" w:hanging="360"/>
      </w:pPr>
      <w:rPr>
        <w:rFonts w:ascii="Wingdings" w:hAnsi="Wingdings" w:hint="default"/>
      </w:rPr>
    </w:lvl>
  </w:abstractNum>
  <w:abstractNum w:abstractNumId="163" w15:restartNumberingAfterBreak="0">
    <w:nsid w:val="7FFD50B2"/>
    <w:multiLevelType w:val="hybridMultilevel"/>
    <w:tmpl w:val="FF4EEA46"/>
    <w:lvl w:ilvl="0" w:tplc="31D629C2">
      <w:start w:val="1"/>
      <w:numFmt w:val="bullet"/>
      <w:lvlText w:val=""/>
      <w:lvlJc w:val="left"/>
      <w:pPr>
        <w:ind w:left="1146" w:hanging="360"/>
      </w:pPr>
      <w:rPr>
        <w:rFonts w:ascii="Symbol" w:hAnsi="Symbol" w:hint="default"/>
      </w:rPr>
    </w:lvl>
    <w:lvl w:ilvl="1" w:tplc="462C8E2C" w:tentative="1">
      <w:start w:val="1"/>
      <w:numFmt w:val="bullet"/>
      <w:lvlText w:val="o"/>
      <w:lvlJc w:val="left"/>
      <w:pPr>
        <w:ind w:left="1866" w:hanging="360"/>
      </w:pPr>
      <w:rPr>
        <w:rFonts w:ascii="Courier New" w:hAnsi="Courier New" w:cs="Courier New" w:hint="default"/>
      </w:rPr>
    </w:lvl>
    <w:lvl w:ilvl="2" w:tplc="D3EEEC5C" w:tentative="1">
      <w:start w:val="1"/>
      <w:numFmt w:val="bullet"/>
      <w:lvlText w:val=""/>
      <w:lvlJc w:val="left"/>
      <w:pPr>
        <w:ind w:left="2586" w:hanging="360"/>
      </w:pPr>
      <w:rPr>
        <w:rFonts w:ascii="Wingdings" w:hAnsi="Wingdings" w:hint="default"/>
      </w:rPr>
    </w:lvl>
    <w:lvl w:ilvl="3" w:tplc="4B16EE7C" w:tentative="1">
      <w:start w:val="1"/>
      <w:numFmt w:val="bullet"/>
      <w:lvlText w:val=""/>
      <w:lvlJc w:val="left"/>
      <w:pPr>
        <w:ind w:left="3306" w:hanging="360"/>
      </w:pPr>
      <w:rPr>
        <w:rFonts w:ascii="Symbol" w:hAnsi="Symbol" w:hint="default"/>
      </w:rPr>
    </w:lvl>
    <w:lvl w:ilvl="4" w:tplc="A6FA377A" w:tentative="1">
      <w:start w:val="1"/>
      <w:numFmt w:val="bullet"/>
      <w:lvlText w:val="o"/>
      <w:lvlJc w:val="left"/>
      <w:pPr>
        <w:ind w:left="4026" w:hanging="360"/>
      </w:pPr>
      <w:rPr>
        <w:rFonts w:ascii="Courier New" w:hAnsi="Courier New" w:cs="Courier New" w:hint="default"/>
      </w:rPr>
    </w:lvl>
    <w:lvl w:ilvl="5" w:tplc="B3345E2A" w:tentative="1">
      <w:start w:val="1"/>
      <w:numFmt w:val="bullet"/>
      <w:lvlText w:val=""/>
      <w:lvlJc w:val="left"/>
      <w:pPr>
        <w:ind w:left="4746" w:hanging="360"/>
      </w:pPr>
      <w:rPr>
        <w:rFonts w:ascii="Wingdings" w:hAnsi="Wingdings" w:hint="default"/>
      </w:rPr>
    </w:lvl>
    <w:lvl w:ilvl="6" w:tplc="E7A40FDA" w:tentative="1">
      <w:start w:val="1"/>
      <w:numFmt w:val="bullet"/>
      <w:lvlText w:val=""/>
      <w:lvlJc w:val="left"/>
      <w:pPr>
        <w:ind w:left="5466" w:hanging="360"/>
      </w:pPr>
      <w:rPr>
        <w:rFonts w:ascii="Symbol" w:hAnsi="Symbol" w:hint="default"/>
      </w:rPr>
    </w:lvl>
    <w:lvl w:ilvl="7" w:tplc="769E0C5A" w:tentative="1">
      <w:start w:val="1"/>
      <w:numFmt w:val="bullet"/>
      <w:lvlText w:val="o"/>
      <w:lvlJc w:val="left"/>
      <w:pPr>
        <w:ind w:left="6186" w:hanging="360"/>
      </w:pPr>
      <w:rPr>
        <w:rFonts w:ascii="Courier New" w:hAnsi="Courier New" w:cs="Courier New" w:hint="default"/>
      </w:rPr>
    </w:lvl>
    <w:lvl w:ilvl="8" w:tplc="3F40CE04" w:tentative="1">
      <w:start w:val="1"/>
      <w:numFmt w:val="bullet"/>
      <w:lvlText w:val=""/>
      <w:lvlJc w:val="left"/>
      <w:pPr>
        <w:ind w:left="6906" w:hanging="360"/>
      </w:pPr>
      <w:rPr>
        <w:rFonts w:ascii="Wingdings" w:hAnsi="Wingdings" w:hint="default"/>
      </w:rPr>
    </w:lvl>
  </w:abstractNum>
  <w:num w:numId="1" w16cid:durableId="690497744">
    <w:abstractNumId w:val="159"/>
  </w:num>
  <w:num w:numId="2" w16cid:durableId="1379622206">
    <w:abstractNumId w:val="2"/>
  </w:num>
  <w:num w:numId="3" w16cid:durableId="1741366850">
    <w:abstractNumId w:val="120"/>
  </w:num>
  <w:num w:numId="4" w16cid:durableId="1072850672">
    <w:abstractNumId w:val="92"/>
  </w:num>
  <w:num w:numId="5" w16cid:durableId="476991219">
    <w:abstractNumId w:val="79"/>
  </w:num>
  <w:num w:numId="6" w16cid:durableId="185367860">
    <w:abstractNumId w:val="93"/>
  </w:num>
  <w:num w:numId="7" w16cid:durableId="488130548">
    <w:abstractNumId w:val="155"/>
  </w:num>
  <w:num w:numId="8" w16cid:durableId="90400049">
    <w:abstractNumId w:val="10"/>
  </w:num>
  <w:num w:numId="9" w16cid:durableId="33507412">
    <w:abstractNumId w:val="82"/>
  </w:num>
  <w:num w:numId="10" w16cid:durableId="1735466763">
    <w:abstractNumId w:val="56"/>
  </w:num>
  <w:num w:numId="11" w16cid:durableId="1371566450">
    <w:abstractNumId w:val="57"/>
  </w:num>
  <w:num w:numId="12" w16cid:durableId="1536772547">
    <w:abstractNumId w:val="97"/>
  </w:num>
  <w:num w:numId="13" w16cid:durableId="584459354">
    <w:abstractNumId w:val="134"/>
  </w:num>
  <w:num w:numId="14" w16cid:durableId="1786850352">
    <w:abstractNumId w:val="138"/>
  </w:num>
  <w:num w:numId="15" w16cid:durableId="1398088634">
    <w:abstractNumId w:val="135"/>
  </w:num>
  <w:num w:numId="16" w16cid:durableId="345131736">
    <w:abstractNumId w:val="1"/>
  </w:num>
  <w:num w:numId="17" w16cid:durableId="577403272">
    <w:abstractNumId w:val="105"/>
  </w:num>
  <w:num w:numId="18" w16cid:durableId="508911174">
    <w:abstractNumId w:val="141"/>
  </w:num>
  <w:num w:numId="19" w16cid:durableId="1592422179">
    <w:abstractNumId w:val="89"/>
  </w:num>
  <w:num w:numId="20" w16cid:durableId="1494763149">
    <w:abstractNumId w:val="42"/>
  </w:num>
  <w:num w:numId="21" w16cid:durableId="491529090">
    <w:abstractNumId w:val="35"/>
  </w:num>
  <w:num w:numId="22" w16cid:durableId="758986819">
    <w:abstractNumId w:val="152"/>
  </w:num>
  <w:num w:numId="23" w16cid:durableId="807207597">
    <w:abstractNumId w:val="58"/>
  </w:num>
  <w:num w:numId="24" w16cid:durableId="1795176022">
    <w:abstractNumId w:val="150"/>
  </w:num>
  <w:num w:numId="25" w16cid:durableId="723410544">
    <w:abstractNumId w:val="3"/>
  </w:num>
  <w:num w:numId="26" w16cid:durableId="1862162681">
    <w:abstractNumId w:val="145"/>
  </w:num>
  <w:num w:numId="27" w16cid:durableId="1943757062">
    <w:abstractNumId w:val="83"/>
  </w:num>
  <w:num w:numId="28" w16cid:durableId="926886731">
    <w:abstractNumId w:val="104"/>
  </w:num>
  <w:num w:numId="29" w16cid:durableId="142792072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18739329">
    <w:abstractNumId w:val="81"/>
  </w:num>
  <w:num w:numId="31" w16cid:durableId="1989554683">
    <w:abstractNumId w:val="66"/>
  </w:num>
  <w:num w:numId="32" w16cid:durableId="545289904">
    <w:abstractNumId w:val="49"/>
  </w:num>
  <w:num w:numId="33" w16cid:durableId="211425210">
    <w:abstractNumId w:val="154"/>
  </w:num>
  <w:num w:numId="34" w16cid:durableId="108009810">
    <w:abstractNumId w:val="6"/>
  </w:num>
  <w:num w:numId="35" w16cid:durableId="616789636">
    <w:abstractNumId w:val="21"/>
  </w:num>
  <w:num w:numId="36" w16cid:durableId="1708990556">
    <w:abstractNumId w:val="15"/>
  </w:num>
  <w:num w:numId="37" w16cid:durableId="1873423827">
    <w:abstractNumId w:val="102"/>
  </w:num>
  <w:num w:numId="38" w16cid:durableId="1654290965">
    <w:abstractNumId w:val="115"/>
  </w:num>
  <w:num w:numId="39" w16cid:durableId="2100370504">
    <w:abstractNumId w:val="117"/>
  </w:num>
  <w:num w:numId="40" w16cid:durableId="129224985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93054559">
    <w:abstractNumId w:val="17"/>
  </w:num>
  <w:num w:numId="42" w16cid:durableId="386295569">
    <w:abstractNumId w:val="67"/>
  </w:num>
  <w:num w:numId="43" w16cid:durableId="801928355">
    <w:abstractNumId w:val="88"/>
  </w:num>
  <w:num w:numId="44" w16cid:durableId="1467966499">
    <w:abstractNumId w:val="133"/>
  </w:num>
  <w:num w:numId="45" w16cid:durableId="313996647">
    <w:abstractNumId w:val="77"/>
  </w:num>
  <w:num w:numId="46" w16cid:durableId="460538342">
    <w:abstractNumId w:val="143"/>
  </w:num>
  <w:num w:numId="47" w16cid:durableId="39282992">
    <w:abstractNumId w:val="132"/>
  </w:num>
  <w:num w:numId="48" w16cid:durableId="1064179242">
    <w:abstractNumId w:val="20"/>
  </w:num>
  <w:num w:numId="49" w16cid:durableId="580993998">
    <w:abstractNumId w:val="70"/>
  </w:num>
  <w:num w:numId="50" w16cid:durableId="913735491">
    <w:abstractNumId w:val="41"/>
  </w:num>
  <w:num w:numId="51" w16cid:durableId="1839342333">
    <w:abstractNumId w:val="86"/>
  </w:num>
  <w:num w:numId="52" w16cid:durableId="1777602291">
    <w:abstractNumId w:val="107"/>
  </w:num>
  <w:num w:numId="53" w16cid:durableId="1213006214">
    <w:abstractNumId w:val="94"/>
  </w:num>
  <w:num w:numId="54" w16cid:durableId="1094011364">
    <w:abstractNumId w:val="158"/>
  </w:num>
  <w:num w:numId="55" w16cid:durableId="1859075055">
    <w:abstractNumId w:val="18"/>
  </w:num>
  <w:num w:numId="56" w16cid:durableId="731928191">
    <w:abstractNumId w:val="156"/>
  </w:num>
  <w:num w:numId="57" w16cid:durableId="1033313565">
    <w:abstractNumId w:val="116"/>
  </w:num>
  <w:num w:numId="58" w16cid:durableId="1221088843">
    <w:abstractNumId w:val="33"/>
  </w:num>
  <w:num w:numId="59" w16cid:durableId="1592352354">
    <w:abstractNumId w:val="136"/>
  </w:num>
  <w:num w:numId="60" w16cid:durableId="291249280">
    <w:abstractNumId w:val="0"/>
  </w:num>
  <w:num w:numId="61" w16cid:durableId="849299800">
    <w:abstractNumId w:val="149"/>
  </w:num>
  <w:num w:numId="62" w16cid:durableId="249240308">
    <w:abstractNumId w:val="71"/>
  </w:num>
  <w:num w:numId="63" w16cid:durableId="1041050146">
    <w:abstractNumId w:val="137"/>
  </w:num>
  <w:num w:numId="64" w16cid:durableId="348916999">
    <w:abstractNumId w:val="60"/>
  </w:num>
  <w:num w:numId="65" w16cid:durableId="747700728">
    <w:abstractNumId w:val="161"/>
  </w:num>
  <w:num w:numId="66" w16cid:durableId="629825644">
    <w:abstractNumId w:val="146"/>
  </w:num>
  <w:num w:numId="67" w16cid:durableId="324170015">
    <w:abstractNumId w:val="103"/>
  </w:num>
  <w:num w:numId="68" w16cid:durableId="2058308868">
    <w:abstractNumId w:val="124"/>
  </w:num>
  <w:num w:numId="69" w16cid:durableId="172845399">
    <w:abstractNumId w:val="119"/>
  </w:num>
  <w:num w:numId="70" w16cid:durableId="405761276">
    <w:abstractNumId w:val="160"/>
  </w:num>
  <w:num w:numId="71" w16cid:durableId="1712997635">
    <w:abstractNumId w:val="69"/>
  </w:num>
  <w:num w:numId="72" w16cid:durableId="1478641808">
    <w:abstractNumId w:val="9"/>
  </w:num>
  <w:num w:numId="73" w16cid:durableId="752513590">
    <w:abstractNumId w:val="128"/>
  </w:num>
  <w:num w:numId="74" w16cid:durableId="1666861225">
    <w:abstractNumId w:val="80"/>
  </w:num>
  <w:num w:numId="75" w16cid:durableId="1466048482">
    <w:abstractNumId w:val="111"/>
  </w:num>
  <w:num w:numId="76" w16cid:durableId="1210452811">
    <w:abstractNumId w:val="153"/>
  </w:num>
  <w:num w:numId="77" w16cid:durableId="1670064661">
    <w:abstractNumId w:val="46"/>
  </w:num>
  <w:num w:numId="78" w16cid:durableId="2074812677">
    <w:abstractNumId w:val="44"/>
  </w:num>
  <w:num w:numId="79" w16cid:durableId="881788276">
    <w:abstractNumId w:val="125"/>
  </w:num>
  <w:num w:numId="80" w16cid:durableId="4674051">
    <w:abstractNumId w:val="7"/>
  </w:num>
  <w:num w:numId="81" w16cid:durableId="728110857">
    <w:abstractNumId w:val="142"/>
  </w:num>
  <w:num w:numId="82" w16cid:durableId="2126078826">
    <w:abstractNumId w:val="75"/>
  </w:num>
  <w:num w:numId="83" w16cid:durableId="591160508">
    <w:abstractNumId w:val="114"/>
  </w:num>
  <w:num w:numId="84" w16cid:durableId="2017269678">
    <w:abstractNumId w:val="55"/>
  </w:num>
  <w:num w:numId="85" w16cid:durableId="1010761736">
    <w:abstractNumId w:val="121"/>
  </w:num>
  <w:num w:numId="86" w16cid:durableId="1250578064">
    <w:abstractNumId w:val="78"/>
  </w:num>
  <w:num w:numId="87" w16cid:durableId="2082754949">
    <w:abstractNumId w:val="36"/>
  </w:num>
  <w:num w:numId="88" w16cid:durableId="101531736">
    <w:abstractNumId w:val="61"/>
  </w:num>
  <w:num w:numId="89" w16cid:durableId="1028797845">
    <w:abstractNumId w:val="126"/>
  </w:num>
  <w:num w:numId="90" w16cid:durableId="173737698">
    <w:abstractNumId w:val="91"/>
  </w:num>
  <w:num w:numId="91" w16cid:durableId="828713522">
    <w:abstractNumId w:val="130"/>
  </w:num>
  <w:num w:numId="92" w16cid:durableId="646478380">
    <w:abstractNumId w:val="85"/>
  </w:num>
  <w:num w:numId="93" w16cid:durableId="1664357556">
    <w:abstractNumId w:val="144"/>
  </w:num>
  <w:num w:numId="94" w16cid:durableId="305934249">
    <w:abstractNumId w:val="62"/>
  </w:num>
  <w:num w:numId="95" w16cid:durableId="1801993493">
    <w:abstractNumId w:val="5"/>
  </w:num>
  <w:num w:numId="96" w16cid:durableId="425619867">
    <w:abstractNumId w:val="16"/>
  </w:num>
  <w:num w:numId="97" w16cid:durableId="886798764">
    <w:abstractNumId w:val="47"/>
  </w:num>
  <w:num w:numId="98" w16cid:durableId="1827817645">
    <w:abstractNumId w:val="101"/>
  </w:num>
  <w:num w:numId="99" w16cid:durableId="109859512">
    <w:abstractNumId w:val="52"/>
  </w:num>
  <w:num w:numId="100" w16cid:durableId="1755778695">
    <w:abstractNumId w:val="139"/>
  </w:num>
  <w:num w:numId="101" w16cid:durableId="1394698384">
    <w:abstractNumId w:val="38"/>
  </w:num>
  <w:num w:numId="102" w16cid:durableId="357240029">
    <w:abstractNumId w:val="26"/>
  </w:num>
  <w:num w:numId="103" w16cid:durableId="24331855">
    <w:abstractNumId w:val="22"/>
  </w:num>
  <w:num w:numId="104" w16cid:durableId="1226530280">
    <w:abstractNumId w:val="96"/>
  </w:num>
  <w:num w:numId="105" w16cid:durableId="451217648">
    <w:abstractNumId w:val="12"/>
  </w:num>
  <w:num w:numId="106" w16cid:durableId="480199774">
    <w:abstractNumId w:val="19"/>
  </w:num>
  <w:num w:numId="107" w16cid:durableId="2129276526">
    <w:abstractNumId w:val="163"/>
  </w:num>
  <w:num w:numId="108" w16cid:durableId="2074622306">
    <w:abstractNumId w:val="140"/>
  </w:num>
  <w:num w:numId="109" w16cid:durableId="324283574">
    <w:abstractNumId w:val="4"/>
  </w:num>
  <w:num w:numId="110" w16cid:durableId="793016787">
    <w:abstractNumId w:val="129"/>
  </w:num>
  <w:num w:numId="111" w16cid:durableId="1396856139">
    <w:abstractNumId w:val="8"/>
  </w:num>
  <w:num w:numId="112" w16cid:durableId="2034846491">
    <w:abstractNumId w:val="68"/>
  </w:num>
  <w:num w:numId="113" w16cid:durableId="1302615439">
    <w:abstractNumId w:val="37"/>
  </w:num>
  <w:num w:numId="114" w16cid:durableId="975716488">
    <w:abstractNumId w:val="23"/>
  </w:num>
  <w:num w:numId="115" w16cid:durableId="372269733">
    <w:abstractNumId w:val="43"/>
  </w:num>
  <w:num w:numId="116" w16cid:durableId="598098504">
    <w:abstractNumId w:val="29"/>
  </w:num>
  <w:num w:numId="117" w16cid:durableId="803962118">
    <w:abstractNumId w:val="27"/>
  </w:num>
  <w:num w:numId="118" w16cid:durableId="1553080186">
    <w:abstractNumId w:val="76"/>
  </w:num>
  <w:num w:numId="119" w16cid:durableId="556009973">
    <w:abstractNumId w:val="40"/>
  </w:num>
  <w:num w:numId="120" w16cid:durableId="147594617">
    <w:abstractNumId w:val="122"/>
  </w:num>
  <w:num w:numId="121" w16cid:durableId="1972636244">
    <w:abstractNumId w:val="95"/>
  </w:num>
  <w:num w:numId="122" w16cid:durableId="2031755959">
    <w:abstractNumId w:val="13"/>
  </w:num>
  <w:num w:numId="123" w16cid:durableId="978610126">
    <w:abstractNumId w:val="113"/>
  </w:num>
  <w:num w:numId="124" w16cid:durableId="1462964074">
    <w:abstractNumId w:val="25"/>
  </w:num>
  <w:num w:numId="125" w16cid:durableId="2146576735">
    <w:abstractNumId w:val="108"/>
  </w:num>
  <w:num w:numId="126" w16cid:durableId="1672441563">
    <w:abstractNumId w:val="48"/>
  </w:num>
  <w:num w:numId="127" w16cid:durableId="828979897">
    <w:abstractNumId w:val="64"/>
  </w:num>
  <w:num w:numId="128" w16cid:durableId="68966935">
    <w:abstractNumId w:val="157"/>
  </w:num>
  <w:num w:numId="129" w16cid:durableId="834106149">
    <w:abstractNumId w:val="63"/>
  </w:num>
  <w:num w:numId="130" w16cid:durableId="1244146247">
    <w:abstractNumId w:val="24"/>
  </w:num>
  <w:num w:numId="131" w16cid:durableId="1429615594">
    <w:abstractNumId w:val="109"/>
  </w:num>
  <w:num w:numId="132" w16cid:durableId="892693144">
    <w:abstractNumId w:val="127"/>
  </w:num>
  <w:num w:numId="133" w16cid:durableId="713391444">
    <w:abstractNumId w:val="118"/>
  </w:num>
  <w:num w:numId="134" w16cid:durableId="1732844551">
    <w:abstractNumId w:val="123"/>
  </w:num>
  <w:num w:numId="135" w16cid:durableId="54816532">
    <w:abstractNumId w:val="50"/>
  </w:num>
  <w:num w:numId="136" w16cid:durableId="1520310775">
    <w:abstractNumId w:val="99"/>
  </w:num>
  <w:num w:numId="137" w16cid:durableId="350373453">
    <w:abstractNumId w:val="65"/>
  </w:num>
  <w:num w:numId="138" w16cid:durableId="99645882">
    <w:abstractNumId w:val="59"/>
  </w:num>
  <w:num w:numId="139" w16cid:durableId="1719359891">
    <w:abstractNumId w:val="74"/>
  </w:num>
  <w:num w:numId="140" w16cid:durableId="2060933444">
    <w:abstractNumId w:val="87"/>
  </w:num>
  <w:num w:numId="141" w16cid:durableId="827552019">
    <w:abstractNumId w:val="53"/>
  </w:num>
  <w:num w:numId="142" w16cid:durableId="1888952082">
    <w:abstractNumId w:val="39"/>
  </w:num>
  <w:num w:numId="143" w16cid:durableId="1660303159">
    <w:abstractNumId w:val="73"/>
  </w:num>
  <w:num w:numId="144" w16cid:durableId="531723347">
    <w:abstractNumId w:val="131"/>
  </w:num>
  <w:num w:numId="145" w16cid:durableId="1906987750">
    <w:abstractNumId w:val="45"/>
  </w:num>
  <w:num w:numId="146" w16cid:durableId="288896946">
    <w:abstractNumId w:val="31"/>
  </w:num>
  <w:num w:numId="147" w16cid:durableId="1977177166">
    <w:abstractNumId w:val="90"/>
  </w:num>
  <w:num w:numId="148" w16cid:durableId="1947468810">
    <w:abstractNumId w:val="34"/>
  </w:num>
  <w:num w:numId="149" w16cid:durableId="56780029">
    <w:abstractNumId w:val="162"/>
  </w:num>
  <w:num w:numId="150" w16cid:durableId="269823072">
    <w:abstractNumId w:val="54"/>
  </w:num>
  <w:num w:numId="151" w16cid:durableId="1820225748">
    <w:abstractNumId w:val="151"/>
  </w:num>
  <w:num w:numId="152" w16cid:durableId="1555123096">
    <w:abstractNumId w:val="112"/>
  </w:num>
  <w:num w:numId="153" w16cid:durableId="835461440">
    <w:abstractNumId w:val="100"/>
  </w:num>
  <w:num w:numId="154" w16cid:durableId="1460875244">
    <w:abstractNumId w:val="84"/>
  </w:num>
  <w:num w:numId="155" w16cid:durableId="825898644">
    <w:abstractNumId w:val="14"/>
  </w:num>
  <w:num w:numId="156" w16cid:durableId="1886981852">
    <w:abstractNumId w:val="110"/>
  </w:num>
  <w:num w:numId="157" w16cid:durableId="1930892676">
    <w:abstractNumId w:val="32"/>
  </w:num>
  <w:num w:numId="158" w16cid:durableId="1940092558">
    <w:abstractNumId w:val="147"/>
  </w:num>
  <w:num w:numId="159" w16cid:durableId="2081172544">
    <w:abstractNumId w:val="98"/>
  </w:num>
  <w:num w:numId="160" w16cid:durableId="794252804">
    <w:abstractNumId w:val="72"/>
  </w:num>
  <w:num w:numId="161" w16cid:durableId="1959021601">
    <w:abstractNumId w:val="28"/>
  </w:num>
  <w:num w:numId="162" w16cid:durableId="281302141">
    <w:abstractNumId w:val="30"/>
  </w:num>
  <w:num w:numId="163" w16cid:durableId="1014265239">
    <w:abstractNumId w:val="148"/>
  </w:num>
  <w:num w:numId="164" w16cid:durableId="1357348270">
    <w:abstractNumId w:val="106"/>
  </w:num>
  <w:numIdMacAtCleanup w:val="1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5D5E"/>
    <w:rsid w:val="00001A8F"/>
    <w:rsid w:val="0000230B"/>
    <w:rsid w:val="00002BB5"/>
    <w:rsid w:val="00003434"/>
    <w:rsid w:val="000108A9"/>
    <w:rsid w:val="0001115E"/>
    <w:rsid w:val="0001190D"/>
    <w:rsid w:val="00013D69"/>
    <w:rsid w:val="00013FA2"/>
    <w:rsid w:val="000219B7"/>
    <w:rsid w:val="00022C23"/>
    <w:rsid w:val="00023921"/>
    <w:rsid w:val="00023AB7"/>
    <w:rsid w:val="00024518"/>
    <w:rsid w:val="00024AE2"/>
    <w:rsid w:val="00025B5F"/>
    <w:rsid w:val="00027194"/>
    <w:rsid w:val="00027FE4"/>
    <w:rsid w:val="00034ABA"/>
    <w:rsid w:val="00046869"/>
    <w:rsid w:val="000524AC"/>
    <w:rsid w:val="0005680D"/>
    <w:rsid w:val="00056B54"/>
    <w:rsid w:val="00057245"/>
    <w:rsid w:val="0006090E"/>
    <w:rsid w:val="00060D01"/>
    <w:rsid w:val="00060F1F"/>
    <w:rsid w:val="000656F4"/>
    <w:rsid w:val="00071956"/>
    <w:rsid w:val="00073223"/>
    <w:rsid w:val="000732FA"/>
    <w:rsid w:val="000748A0"/>
    <w:rsid w:val="000758DD"/>
    <w:rsid w:val="000765AD"/>
    <w:rsid w:val="00076AFB"/>
    <w:rsid w:val="000770CA"/>
    <w:rsid w:val="00080481"/>
    <w:rsid w:val="00080940"/>
    <w:rsid w:val="000819AB"/>
    <w:rsid w:val="00081E0D"/>
    <w:rsid w:val="00082E27"/>
    <w:rsid w:val="0008422B"/>
    <w:rsid w:val="00084F4F"/>
    <w:rsid w:val="000951E6"/>
    <w:rsid w:val="000963F1"/>
    <w:rsid w:val="000A0132"/>
    <w:rsid w:val="000A055A"/>
    <w:rsid w:val="000A36C1"/>
    <w:rsid w:val="000A3B0F"/>
    <w:rsid w:val="000A400B"/>
    <w:rsid w:val="000A457D"/>
    <w:rsid w:val="000A66FE"/>
    <w:rsid w:val="000A7672"/>
    <w:rsid w:val="000B58BE"/>
    <w:rsid w:val="000B5A17"/>
    <w:rsid w:val="000B5E30"/>
    <w:rsid w:val="000C1008"/>
    <w:rsid w:val="000C504D"/>
    <w:rsid w:val="000C5070"/>
    <w:rsid w:val="000C5DDC"/>
    <w:rsid w:val="000C6144"/>
    <w:rsid w:val="000C69AB"/>
    <w:rsid w:val="000D18D7"/>
    <w:rsid w:val="000D2FF3"/>
    <w:rsid w:val="000D629E"/>
    <w:rsid w:val="000D7080"/>
    <w:rsid w:val="000D716E"/>
    <w:rsid w:val="000E2012"/>
    <w:rsid w:val="000E50F1"/>
    <w:rsid w:val="000E6A82"/>
    <w:rsid w:val="000F58F6"/>
    <w:rsid w:val="000F6717"/>
    <w:rsid w:val="000F73BF"/>
    <w:rsid w:val="000F7D07"/>
    <w:rsid w:val="00100CDE"/>
    <w:rsid w:val="00103BA7"/>
    <w:rsid w:val="00105CF4"/>
    <w:rsid w:val="00105DFC"/>
    <w:rsid w:val="00106754"/>
    <w:rsid w:val="00106B84"/>
    <w:rsid w:val="00107D7A"/>
    <w:rsid w:val="00112963"/>
    <w:rsid w:val="00113BCB"/>
    <w:rsid w:val="00113EB1"/>
    <w:rsid w:val="00122C26"/>
    <w:rsid w:val="00125AF5"/>
    <w:rsid w:val="001260CE"/>
    <w:rsid w:val="001308DA"/>
    <w:rsid w:val="0013430E"/>
    <w:rsid w:val="0013658F"/>
    <w:rsid w:val="0013673A"/>
    <w:rsid w:val="00140B3E"/>
    <w:rsid w:val="00140D46"/>
    <w:rsid w:val="00140DA7"/>
    <w:rsid w:val="00142759"/>
    <w:rsid w:val="00143C0F"/>
    <w:rsid w:val="001464A6"/>
    <w:rsid w:val="0014787E"/>
    <w:rsid w:val="001505FD"/>
    <w:rsid w:val="001523EC"/>
    <w:rsid w:val="00161049"/>
    <w:rsid w:val="001642AE"/>
    <w:rsid w:val="00165E7D"/>
    <w:rsid w:val="00166D55"/>
    <w:rsid w:val="001673AD"/>
    <w:rsid w:val="001673D6"/>
    <w:rsid w:val="001708DF"/>
    <w:rsid w:val="00171D03"/>
    <w:rsid w:val="00173301"/>
    <w:rsid w:val="001779C3"/>
    <w:rsid w:val="001805C1"/>
    <w:rsid w:val="001812DF"/>
    <w:rsid w:val="00182476"/>
    <w:rsid w:val="001845FE"/>
    <w:rsid w:val="001848A2"/>
    <w:rsid w:val="00185B3C"/>
    <w:rsid w:val="00187E57"/>
    <w:rsid w:val="00190AE2"/>
    <w:rsid w:val="00191E3C"/>
    <w:rsid w:val="00194219"/>
    <w:rsid w:val="001947BD"/>
    <w:rsid w:val="001948A7"/>
    <w:rsid w:val="00194998"/>
    <w:rsid w:val="001972CC"/>
    <w:rsid w:val="001A1262"/>
    <w:rsid w:val="001A4165"/>
    <w:rsid w:val="001A5594"/>
    <w:rsid w:val="001A5B5C"/>
    <w:rsid w:val="001A6709"/>
    <w:rsid w:val="001A7598"/>
    <w:rsid w:val="001B2B54"/>
    <w:rsid w:val="001B4935"/>
    <w:rsid w:val="001B6D0B"/>
    <w:rsid w:val="001B7568"/>
    <w:rsid w:val="001C12B2"/>
    <w:rsid w:val="001C1C0B"/>
    <w:rsid w:val="001C1FAE"/>
    <w:rsid w:val="001C2A37"/>
    <w:rsid w:val="001C3F78"/>
    <w:rsid w:val="001C564C"/>
    <w:rsid w:val="001C57B1"/>
    <w:rsid w:val="001C6A35"/>
    <w:rsid w:val="001C70A8"/>
    <w:rsid w:val="001D013E"/>
    <w:rsid w:val="001D15BA"/>
    <w:rsid w:val="001D1C6D"/>
    <w:rsid w:val="001D52CC"/>
    <w:rsid w:val="001D6441"/>
    <w:rsid w:val="001D6E5E"/>
    <w:rsid w:val="001E1EA9"/>
    <w:rsid w:val="001E293E"/>
    <w:rsid w:val="001E3FFC"/>
    <w:rsid w:val="001E4146"/>
    <w:rsid w:val="001E5FE5"/>
    <w:rsid w:val="001E7937"/>
    <w:rsid w:val="001F15C2"/>
    <w:rsid w:val="001F2560"/>
    <w:rsid w:val="001F405F"/>
    <w:rsid w:val="001F502C"/>
    <w:rsid w:val="00201B29"/>
    <w:rsid w:val="00201D72"/>
    <w:rsid w:val="002020E2"/>
    <w:rsid w:val="0020567A"/>
    <w:rsid w:val="002102EC"/>
    <w:rsid w:val="00210933"/>
    <w:rsid w:val="00211448"/>
    <w:rsid w:val="00213331"/>
    <w:rsid w:val="00214BE1"/>
    <w:rsid w:val="00217B94"/>
    <w:rsid w:val="002201AF"/>
    <w:rsid w:val="00222119"/>
    <w:rsid w:val="00223D35"/>
    <w:rsid w:val="00224973"/>
    <w:rsid w:val="00226EC3"/>
    <w:rsid w:val="002305C3"/>
    <w:rsid w:val="002310EB"/>
    <w:rsid w:val="002312FA"/>
    <w:rsid w:val="00231CD3"/>
    <w:rsid w:val="00232835"/>
    <w:rsid w:val="00233BE0"/>
    <w:rsid w:val="00241DC6"/>
    <w:rsid w:val="002421DF"/>
    <w:rsid w:val="002422FF"/>
    <w:rsid w:val="00244A7C"/>
    <w:rsid w:val="00251083"/>
    <w:rsid w:val="00251EE1"/>
    <w:rsid w:val="00253FBF"/>
    <w:rsid w:val="00254374"/>
    <w:rsid w:val="00255B99"/>
    <w:rsid w:val="00255D54"/>
    <w:rsid w:val="00256833"/>
    <w:rsid w:val="0026189B"/>
    <w:rsid w:val="00261AA8"/>
    <w:rsid w:val="00264EF8"/>
    <w:rsid w:val="002662F8"/>
    <w:rsid w:val="0026706F"/>
    <w:rsid w:val="00267AB2"/>
    <w:rsid w:val="00267C9C"/>
    <w:rsid w:val="00270716"/>
    <w:rsid w:val="00272CBD"/>
    <w:rsid w:val="00273BE4"/>
    <w:rsid w:val="002748F0"/>
    <w:rsid w:val="002749B9"/>
    <w:rsid w:val="00274B49"/>
    <w:rsid w:val="00275827"/>
    <w:rsid w:val="0027599D"/>
    <w:rsid w:val="00276B53"/>
    <w:rsid w:val="00280272"/>
    <w:rsid w:val="0028028A"/>
    <w:rsid w:val="00282067"/>
    <w:rsid w:val="002831FA"/>
    <w:rsid w:val="002834AD"/>
    <w:rsid w:val="0028352F"/>
    <w:rsid w:val="002867E8"/>
    <w:rsid w:val="00286F8C"/>
    <w:rsid w:val="002938A4"/>
    <w:rsid w:val="002954BE"/>
    <w:rsid w:val="00296805"/>
    <w:rsid w:val="00296E97"/>
    <w:rsid w:val="00297AFD"/>
    <w:rsid w:val="002A139C"/>
    <w:rsid w:val="002A2F23"/>
    <w:rsid w:val="002A2F8D"/>
    <w:rsid w:val="002A6A5D"/>
    <w:rsid w:val="002B092D"/>
    <w:rsid w:val="002B29E2"/>
    <w:rsid w:val="002B496C"/>
    <w:rsid w:val="002B6BD5"/>
    <w:rsid w:val="002C06AC"/>
    <w:rsid w:val="002C0B9B"/>
    <w:rsid w:val="002C0F0A"/>
    <w:rsid w:val="002C35AC"/>
    <w:rsid w:val="002C6F66"/>
    <w:rsid w:val="002D1C96"/>
    <w:rsid w:val="002D31A3"/>
    <w:rsid w:val="002D426C"/>
    <w:rsid w:val="002D512C"/>
    <w:rsid w:val="002E0169"/>
    <w:rsid w:val="002E0E71"/>
    <w:rsid w:val="002E538A"/>
    <w:rsid w:val="002E586D"/>
    <w:rsid w:val="002E5C89"/>
    <w:rsid w:val="002E6A7E"/>
    <w:rsid w:val="002E6C15"/>
    <w:rsid w:val="002F1666"/>
    <w:rsid w:val="002F3EC9"/>
    <w:rsid w:val="002F4614"/>
    <w:rsid w:val="002F66E0"/>
    <w:rsid w:val="003003D1"/>
    <w:rsid w:val="0030117B"/>
    <w:rsid w:val="00305381"/>
    <w:rsid w:val="003076B1"/>
    <w:rsid w:val="003114E1"/>
    <w:rsid w:val="00317BC4"/>
    <w:rsid w:val="003210BD"/>
    <w:rsid w:val="00321BAA"/>
    <w:rsid w:val="00322C5A"/>
    <w:rsid w:val="00324100"/>
    <w:rsid w:val="0032415E"/>
    <w:rsid w:val="003319A3"/>
    <w:rsid w:val="00331B85"/>
    <w:rsid w:val="00332500"/>
    <w:rsid w:val="00333182"/>
    <w:rsid w:val="00336AD2"/>
    <w:rsid w:val="003373A7"/>
    <w:rsid w:val="00337406"/>
    <w:rsid w:val="003418EC"/>
    <w:rsid w:val="003434EE"/>
    <w:rsid w:val="00343CC0"/>
    <w:rsid w:val="00352569"/>
    <w:rsid w:val="00352D49"/>
    <w:rsid w:val="003533C8"/>
    <w:rsid w:val="00353920"/>
    <w:rsid w:val="00356CF1"/>
    <w:rsid w:val="00356FF6"/>
    <w:rsid w:val="003572C8"/>
    <w:rsid w:val="00357D37"/>
    <w:rsid w:val="0036119B"/>
    <w:rsid w:val="00361318"/>
    <w:rsid w:val="00361BCD"/>
    <w:rsid w:val="0036253A"/>
    <w:rsid w:val="00362ACE"/>
    <w:rsid w:val="003652B8"/>
    <w:rsid w:val="00365521"/>
    <w:rsid w:val="00365D7C"/>
    <w:rsid w:val="00366394"/>
    <w:rsid w:val="00366AA1"/>
    <w:rsid w:val="00367D43"/>
    <w:rsid w:val="00367DFF"/>
    <w:rsid w:val="00372AAC"/>
    <w:rsid w:val="0037350F"/>
    <w:rsid w:val="00375A05"/>
    <w:rsid w:val="00380E70"/>
    <w:rsid w:val="0038179A"/>
    <w:rsid w:val="0038673E"/>
    <w:rsid w:val="00386B61"/>
    <w:rsid w:val="0038768D"/>
    <w:rsid w:val="0038769F"/>
    <w:rsid w:val="00390F03"/>
    <w:rsid w:val="00391D50"/>
    <w:rsid w:val="00393650"/>
    <w:rsid w:val="00393F59"/>
    <w:rsid w:val="00397285"/>
    <w:rsid w:val="00397B44"/>
    <w:rsid w:val="00397B7D"/>
    <w:rsid w:val="003A0704"/>
    <w:rsid w:val="003A1563"/>
    <w:rsid w:val="003A1BE2"/>
    <w:rsid w:val="003A3B74"/>
    <w:rsid w:val="003A3DE2"/>
    <w:rsid w:val="003A61EC"/>
    <w:rsid w:val="003A6417"/>
    <w:rsid w:val="003A67AC"/>
    <w:rsid w:val="003A6C00"/>
    <w:rsid w:val="003B2DC8"/>
    <w:rsid w:val="003B3E18"/>
    <w:rsid w:val="003B7A84"/>
    <w:rsid w:val="003C2283"/>
    <w:rsid w:val="003C28FB"/>
    <w:rsid w:val="003C35E6"/>
    <w:rsid w:val="003C5030"/>
    <w:rsid w:val="003C5C0F"/>
    <w:rsid w:val="003C6AC5"/>
    <w:rsid w:val="003C7368"/>
    <w:rsid w:val="003D24D1"/>
    <w:rsid w:val="003D39C7"/>
    <w:rsid w:val="003E01A9"/>
    <w:rsid w:val="003E49A6"/>
    <w:rsid w:val="003E4AB1"/>
    <w:rsid w:val="003E6F16"/>
    <w:rsid w:val="003E7163"/>
    <w:rsid w:val="003E75D7"/>
    <w:rsid w:val="003F0049"/>
    <w:rsid w:val="003F1331"/>
    <w:rsid w:val="003F4D8F"/>
    <w:rsid w:val="003F515A"/>
    <w:rsid w:val="0040249C"/>
    <w:rsid w:val="00402C9D"/>
    <w:rsid w:val="004035FA"/>
    <w:rsid w:val="00411EC9"/>
    <w:rsid w:val="00412905"/>
    <w:rsid w:val="004136AD"/>
    <w:rsid w:val="00413DD7"/>
    <w:rsid w:val="004163ED"/>
    <w:rsid w:val="00420F22"/>
    <w:rsid w:val="00421189"/>
    <w:rsid w:val="00422923"/>
    <w:rsid w:val="00422D09"/>
    <w:rsid w:val="00423C22"/>
    <w:rsid w:val="00426930"/>
    <w:rsid w:val="0043111A"/>
    <w:rsid w:val="004332B5"/>
    <w:rsid w:val="00433CE0"/>
    <w:rsid w:val="0043414C"/>
    <w:rsid w:val="0044013A"/>
    <w:rsid w:val="0044130A"/>
    <w:rsid w:val="00442E2E"/>
    <w:rsid w:val="0044385A"/>
    <w:rsid w:val="004460E8"/>
    <w:rsid w:val="00447981"/>
    <w:rsid w:val="00452F5E"/>
    <w:rsid w:val="00453141"/>
    <w:rsid w:val="00457B17"/>
    <w:rsid w:val="0046235F"/>
    <w:rsid w:val="0046263F"/>
    <w:rsid w:val="00462F94"/>
    <w:rsid w:val="004714D2"/>
    <w:rsid w:val="00472874"/>
    <w:rsid w:val="00474524"/>
    <w:rsid w:val="00475B6E"/>
    <w:rsid w:val="00477580"/>
    <w:rsid w:val="00481C88"/>
    <w:rsid w:val="00482B48"/>
    <w:rsid w:val="0048378B"/>
    <w:rsid w:val="0048486C"/>
    <w:rsid w:val="00484B4F"/>
    <w:rsid w:val="00484DCD"/>
    <w:rsid w:val="00485506"/>
    <w:rsid w:val="004856E7"/>
    <w:rsid w:val="0049035C"/>
    <w:rsid w:val="004904F2"/>
    <w:rsid w:val="00490871"/>
    <w:rsid w:val="00491516"/>
    <w:rsid w:val="00494692"/>
    <w:rsid w:val="00494735"/>
    <w:rsid w:val="004979DF"/>
    <w:rsid w:val="004A65FB"/>
    <w:rsid w:val="004A7CAC"/>
    <w:rsid w:val="004A7D55"/>
    <w:rsid w:val="004B1225"/>
    <w:rsid w:val="004B16B5"/>
    <w:rsid w:val="004B300A"/>
    <w:rsid w:val="004B755C"/>
    <w:rsid w:val="004C0031"/>
    <w:rsid w:val="004C2AD3"/>
    <w:rsid w:val="004C7B10"/>
    <w:rsid w:val="004D2546"/>
    <w:rsid w:val="004D25B6"/>
    <w:rsid w:val="004D53BD"/>
    <w:rsid w:val="004D5CCD"/>
    <w:rsid w:val="004E18F4"/>
    <w:rsid w:val="004E3AF1"/>
    <w:rsid w:val="004E6A06"/>
    <w:rsid w:val="004E71AA"/>
    <w:rsid w:val="004F375D"/>
    <w:rsid w:val="004F42F1"/>
    <w:rsid w:val="004F456A"/>
    <w:rsid w:val="00501403"/>
    <w:rsid w:val="00505AC3"/>
    <w:rsid w:val="00506A7D"/>
    <w:rsid w:val="00510CEB"/>
    <w:rsid w:val="005148C5"/>
    <w:rsid w:val="00514F01"/>
    <w:rsid w:val="0051551C"/>
    <w:rsid w:val="005155EC"/>
    <w:rsid w:val="005176AF"/>
    <w:rsid w:val="0052089D"/>
    <w:rsid w:val="00520C6D"/>
    <w:rsid w:val="00521E38"/>
    <w:rsid w:val="00522204"/>
    <w:rsid w:val="0052228F"/>
    <w:rsid w:val="00525D90"/>
    <w:rsid w:val="00536A1F"/>
    <w:rsid w:val="00542423"/>
    <w:rsid w:val="00544E6C"/>
    <w:rsid w:val="00545303"/>
    <w:rsid w:val="00547F72"/>
    <w:rsid w:val="0055103E"/>
    <w:rsid w:val="00551EBF"/>
    <w:rsid w:val="00553165"/>
    <w:rsid w:val="005546CF"/>
    <w:rsid w:val="005570BD"/>
    <w:rsid w:val="005571C6"/>
    <w:rsid w:val="005637CD"/>
    <w:rsid w:val="0056551D"/>
    <w:rsid w:val="005677FF"/>
    <w:rsid w:val="005721AF"/>
    <w:rsid w:val="00573C8A"/>
    <w:rsid w:val="0057439D"/>
    <w:rsid w:val="00577697"/>
    <w:rsid w:val="0058021A"/>
    <w:rsid w:val="00580529"/>
    <w:rsid w:val="0058207C"/>
    <w:rsid w:val="0058240B"/>
    <w:rsid w:val="00582DB4"/>
    <w:rsid w:val="00585E76"/>
    <w:rsid w:val="00587323"/>
    <w:rsid w:val="005938F0"/>
    <w:rsid w:val="005939A3"/>
    <w:rsid w:val="00593ED3"/>
    <w:rsid w:val="005952BE"/>
    <w:rsid w:val="005A2E96"/>
    <w:rsid w:val="005A3796"/>
    <w:rsid w:val="005A388D"/>
    <w:rsid w:val="005A4B23"/>
    <w:rsid w:val="005A56C1"/>
    <w:rsid w:val="005B294A"/>
    <w:rsid w:val="005B36E7"/>
    <w:rsid w:val="005B40CD"/>
    <w:rsid w:val="005B51B6"/>
    <w:rsid w:val="005B71DA"/>
    <w:rsid w:val="005C0263"/>
    <w:rsid w:val="005C1259"/>
    <w:rsid w:val="005C3938"/>
    <w:rsid w:val="005D20A0"/>
    <w:rsid w:val="005D257F"/>
    <w:rsid w:val="005D5454"/>
    <w:rsid w:val="005D6B1D"/>
    <w:rsid w:val="005D7EDE"/>
    <w:rsid w:val="005E0CEE"/>
    <w:rsid w:val="005E1240"/>
    <w:rsid w:val="005E1C37"/>
    <w:rsid w:val="005E2739"/>
    <w:rsid w:val="005E29A5"/>
    <w:rsid w:val="005E2DE1"/>
    <w:rsid w:val="005E3B9C"/>
    <w:rsid w:val="005E47CC"/>
    <w:rsid w:val="005E50C2"/>
    <w:rsid w:val="005E646A"/>
    <w:rsid w:val="005E7F6A"/>
    <w:rsid w:val="005F2250"/>
    <w:rsid w:val="005F4DF6"/>
    <w:rsid w:val="00600228"/>
    <w:rsid w:val="006015A1"/>
    <w:rsid w:val="0060173A"/>
    <w:rsid w:val="0060421A"/>
    <w:rsid w:val="00606208"/>
    <w:rsid w:val="00606241"/>
    <w:rsid w:val="006079BE"/>
    <w:rsid w:val="00610261"/>
    <w:rsid w:val="00610FCE"/>
    <w:rsid w:val="0061189C"/>
    <w:rsid w:val="00612D80"/>
    <w:rsid w:val="00613806"/>
    <w:rsid w:val="00614184"/>
    <w:rsid w:val="00614ADF"/>
    <w:rsid w:val="00614F9F"/>
    <w:rsid w:val="00616F3C"/>
    <w:rsid w:val="0061700A"/>
    <w:rsid w:val="0062042B"/>
    <w:rsid w:val="00622639"/>
    <w:rsid w:val="00625878"/>
    <w:rsid w:val="00626128"/>
    <w:rsid w:val="006263A2"/>
    <w:rsid w:val="00626DCA"/>
    <w:rsid w:val="00641033"/>
    <w:rsid w:val="00641234"/>
    <w:rsid w:val="00641DF3"/>
    <w:rsid w:val="00642E26"/>
    <w:rsid w:val="006436B6"/>
    <w:rsid w:val="00645757"/>
    <w:rsid w:val="0064578F"/>
    <w:rsid w:val="00647619"/>
    <w:rsid w:val="00651E10"/>
    <w:rsid w:val="00652168"/>
    <w:rsid w:val="006530C1"/>
    <w:rsid w:val="0065399F"/>
    <w:rsid w:val="00661825"/>
    <w:rsid w:val="00662284"/>
    <w:rsid w:val="00665201"/>
    <w:rsid w:val="00666A09"/>
    <w:rsid w:val="00666EDE"/>
    <w:rsid w:val="00672AE6"/>
    <w:rsid w:val="00672C70"/>
    <w:rsid w:val="00675259"/>
    <w:rsid w:val="006769C4"/>
    <w:rsid w:val="00677C30"/>
    <w:rsid w:val="0068215C"/>
    <w:rsid w:val="00683088"/>
    <w:rsid w:val="006860CA"/>
    <w:rsid w:val="006904EC"/>
    <w:rsid w:val="0069476C"/>
    <w:rsid w:val="00694CC1"/>
    <w:rsid w:val="00695B8D"/>
    <w:rsid w:val="006A03E1"/>
    <w:rsid w:val="006A250D"/>
    <w:rsid w:val="006A3A14"/>
    <w:rsid w:val="006A46C7"/>
    <w:rsid w:val="006A5187"/>
    <w:rsid w:val="006A57E4"/>
    <w:rsid w:val="006A7325"/>
    <w:rsid w:val="006B09C6"/>
    <w:rsid w:val="006B1B5F"/>
    <w:rsid w:val="006B1D5A"/>
    <w:rsid w:val="006B2B8B"/>
    <w:rsid w:val="006B4A67"/>
    <w:rsid w:val="006B50E5"/>
    <w:rsid w:val="006B53B8"/>
    <w:rsid w:val="006B7125"/>
    <w:rsid w:val="006C2A87"/>
    <w:rsid w:val="006C501A"/>
    <w:rsid w:val="006C5ED3"/>
    <w:rsid w:val="006D1A5E"/>
    <w:rsid w:val="006D326F"/>
    <w:rsid w:val="006E498A"/>
    <w:rsid w:val="006E5655"/>
    <w:rsid w:val="006E6CA4"/>
    <w:rsid w:val="006E6EC9"/>
    <w:rsid w:val="006F0828"/>
    <w:rsid w:val="006F1291"/>
    <w:rsid w:val="006F42F9"/>
    <w:rsid w:val="006F458B"/>
    <w:rsid w:val="006F58BF"/>
    <w:rsid w:val="006F59B9"/>
    <w:rsid w:val="006F7DE2"/>
    <w:rsid w:val="00703317"/>
    <w:rsid w:val="00704107"/>
    <w:rsid w:val="00705413"/>
    <w:rsid w:val="0070592D"/>
    <w:rsid w:val="00706868"/>
    <w:rsid w:val="0071313C"/>
    <w:rsid w:val="007147F1"/>
    <w:rsid w:val="00716656"/>
    <w:rsid w:val="007201C2"/>
    <w:rsid w:val="007204BA"/>
    <w:rsid w:val="00720ED5"/>
    <w:rsid w:val="00725A4D"/>
    <w:rsid w:val="007328BA"/>
    <w:rsid w:val="00733D10"/>
    <w:rsid w:val="0073469D"/>
    <w:rsid w:val="007346BD"/>
    <w:rsid w:val="00735119"/>
    <w:rsid w:val="0073646E"/>
    <w:rsid w:val="00743E6E"/>
    <w:rsid w:val="007445AC"/>
    <w:rsid w:val="0074509E"/>
    <w:rsid w:val="00745925"/>
    <w:rsid w:val="007469EC"/>
    <w:rsid w:val="00746ADD"/>
    <w:rsid w:val="00750153"/>
    <w:rsid w:val="00751878"/>
    <w:rsid w:val="00752BC7"/>
    <w:rsid w:val="007642CB"/>
    <w:rsid w:val="00766B58"/>
    <w:rsid w:val="00767AF6"/>
    <w:rsid w:val="00767F21"/>
    <w:rsid w:val="00772D6B"/>
    <w:rsid w:val="00773992"/>
    <w:rsid w:val="00773D63"/>
    <w:rsid w:val="00773EF4"/>
    <w:rsid w:val="007741A5"/>
    <w:rsid w:val="00775411"/>
    <w:rsid w:val="00775AAD"/>
    <w:rsid w:val="00777EC6"/>
    <w:rsid w:val="00780492"/>
    <w:rsid w:val="00781079"/>
    <w:rsid w:val="00784502"/>
    <w:rsid w:val="00784680"/>
    <w:rsid w:val="00786354"/>
    <w:rsid w:val="0078787E"/>
    <w:rsid w:val="00792782"/>
    <w:rsid w:val="00794BAE"/>
    <w:rsid w:val="00795C96"/>
    <w:rsid w:val="007964C7"/>
    <w:rsid w:val="0079660D"/>
    <w:rsid w:val="00796922"/>
    <w:rsid w:val="00796A14"/>
    <w:rsid w:val="0079708F"/>
    <w:rsid w:val="007977CB"/>
    <w:rsid w:val="007A4031"/>
    <w:rsid w:val="007A4204"/>
    <w:rsid w:val="007A4974"/>
    <w:rsid w:val="007A5E01"/>
    <w:rsid w:val="007A7BAD"/>
    <w:rsid w:val="007B074F"/>
    <w:rsid w:val="007B0C2A"/>
    <w:rsid w:val="007B2B9E"/>
    <w:rsid w:val="007B3162"/>
    <w:rsid w:val="007B7130"/>
    <w:rsid w:val="007C02DD"/>
    <w:rsid w:val="007C10BB"/>
    <w:rsid w:val="007C3EA9"/>
    <w:rsid w:val="007C4F57"/>
    <w:rsid w:val="007C752C"/>
    <w:rsid w:val="007D05BD"/>
    <w:rsid w:val="007D0C41"/>
    <w:rsid w:val="007D0D3D"/>
    <w:rsid w:val="007D1BCF"/>
    <w:rsid w:val="007D3026"/>
    <w:rsid w:val="007D6A15"/>
    <w:rsid w:val="007D77F3"/>
    <w:rsid w:val="007E214B"/>
    <w:rsid w:val="007E373F"/>
    <w:rsid w:val="007E3B50"/>
    <w:rsid w:val="007E4914"/>
    <w:rsid w:val="007E5AC4"/>
    <w:rsid w:val="007F2C8C"/>
    <w:rsid w:val="007F2E88"/>
    <w:rsid w:val="007F42D2"/>
    <w:rsid w:val="00800690"/>
    <w:rsid w:val="0080129A"/>
    <w:rsid w:val="008039DE"/>
    <w:rsid w:val="00806EB1"/>
    <w:rsid w:val="008073A3"/>
    <w:rsid w:val="00807CF4"/>
    <w:rsid w:val="008145F0"/>
    <w:rsid w:val="008157F9"/>
    <w:rsid w:val="0082208A"/>
    <w:rsid w:val="008245E4"/>
    <w:rsid w:val="008263D2"/>
    <w:rsid w:val="00826872"/>
    <w:rsid w:val="008269FF"/>
    <w:rsid w:val="00826E66"/>
    <w:rsid w:val="00832B01"/>
    <w:rsid w:val="00832EC9"/>
    <w:rsid w:val="00833F96"/>
    <w:rsid w:val="008365B6"/>
    <w:rsid w:val="008368EA"/>
    <w:rsid w:val="00840186"/>
    <w:rsid w:val="00845E8E"/>
    <w:rsid w:val="008463B3"/>
    <w:rsid w:val="00846799"/>
    <w:rsid w:val="00847A6C"/>
    <w:rsid w:val="008514A0"/>
    <w:rsid w:val="00851832"/>
    <w:rsid w:val="0085417E"/>
    <w:rsid w:val="00854EC9"/>
    <w:rsid w:val="00857DCB"/>
    <w:rsid w:val="00860EB9"/>
    <w:rsid w:val="0086230D"/>
    <w:rsid w:val="00862848"/>
    <w:rsid w:val="00863502"/>
    <w:rsid w:val="00867E2A"/>
    <w:rsid w:val="0087023C"/>
    <w:rsid w:val="00872DDD"/>
    <w:rsid w:val="00874D0A"/>
    <w:rsid w:val="008752B0"/>
    <w:rsid w:val="0087632D"/>
    <w:rsid w:val="008803F5"/>
    <w:rsid w:val="0088046B"/>
    <w:rsid w:val="00885D1E"/>
    <w:rsid w:val="008864D5"/>
    <w:rsid w:val="00886743"/>
    <w:rsid w:val="00886C09"/>
    <w:rsid w:val="00887312"/>
    <w:rsid w:val="00887A45"/>
    <w:rsid w:val="00887D57"/>
    <w:rsid w:val="0089015C"/>
    <w:rsid w:val="008910CB"/>
    <w:rsid w:val="00894E3D"/>
    <w:rsid w:val="0089633A"/>
    <w:rsid w:val="00897EFE"/>
    <w:rsid w:val="008A03DB"/>
    <w:rsid w:val="008A7149"/>
    <w:rsid w:val="008A7CDE"/>
    <w:rsid w:val="008A7FA6"/>
    <w:rsid w:val="008B1445"/>
    <w:rsid w:val="008B22CE"/>
    <w:rsid w:val="008B6490"/>
    <w:rsid w:val="008B7027"/>
    <w:rsid w:val="008B79AD"/>
    <w:rsid w:val="008C474B"/>
    <w:rsid w:val="008C4838"/>
    <w:rsid w:val="008C515B"/>
    <w:rsid w:val="008C67E8"/>
    <w:rsid w:val="008D0FB5"/>
    <w:rsid w:val="008D4A5B"/>
    <w:rsid w:val="008D66DE"/>
    <w:rsid w:val="008E3075"/>
    <w:rsid w:val="008E4C48"/>
    <w:rsid w:val="008E6AF1"/>
    <w:rsid w:val="008E6EF1"/>
    <w:rsid w:val="008E709D"/>
    <w:rsid w:val="008F07FF"/>
    <w:rsid w:val="008F27DD"/>
    <w:rsid w:val="008F38F1"/>
    <w:rsid w:val="008F409E"/>
    <w:rsid w:val="008F4235"/>
    <w:rsid w:val="00902F79"/>
    <w:rsid w:val="009038B3"/>
    <w:rsid w:val="0090530C"/>
    <w:rsid w:val="0090540D"/>
    <w:rsid w:val="00906A45"/>
    <w:rsid w:val="00910C65"/>
    <w:rsid w:val="00912845"/>
    <w:rsid w:val="0091289A"/>
    <w:rsid w:val="00912B63"/>
    <w:rsid w:val="00913F19"/>
    <w:rsid w:val="00914B4D"/>
    <w:rsid w:val="00915785"/>
    <w:rsid w:val="00915859"/>
    <w:rsid w:val="0091667E"/>
    <w:rsid w:val="00916952"/>
    <w:rsid w:val="00921044"/>
    <w:rsid w:val="00921EB6"/>
    <w:rsid w:val="0092708B"/>
    <w:rsid w:val="00927185"/>
    <w:rsid w:val="00931257"/>
    <w:rsid w:val="00933DBB"/>
    <w:rsid w:val="00934D19"/>
    <w:rsid w:val="00937B30"/>
    <w:rsid w:val="00940805"/>
    <w:rsid w:val="00940819"/>
    <w:rsid w:val="009409CE"/>
    <w:rsid w:val="00940F41"/>
    <w:rsid w:val="00940F49"/>
    <w:rsid w:val="00944582"/>
    <w:rsid w:val="00946885"/>
    <w:rsid w:val="00947A84"/>
    <w:rsid w:val="00950D68"/>
    <w:rsid w:val="00952643"/>
    <w:rsid w:val="00955B1D"/>
    <w:rsid w:val="0095784E"/>
    <w:rsid w:val="009609D6"/>
    <w:rsid w:val="00961239"/>
    <w:rsid w:val="00963ADF"/>
    <w:rsid w:val="009651BA"/>
    <w:rsid w:val="00965898"/>
    <w:rsid w:val="00970B11"/>
    <w:rsid w:val="00970ECE"/>
    <w:rsid w:val="00972207"/>
    <w:rsid w:val="00972C8F"/>
    <w:rsid w:val="0097436E"/>
    <w:rsid w:val="009746C1"/>
    <w:rsid w:val="00977006"/>
    <w:rsid w:val="00980298"/>
    <w:rsid w:val="0098081A"/>
    <w:rsid w:val="00982CAF"/>
    <w:rsid w:val="00983DF7"/>
    <w:rsid w:val="0098580F"/>
    <w:rsid w:val="00992CF8"/>
    <w:rsid w:val="0099375F"/>
    <w:rsid w:val="00993812"/>
    <w:rsid w:val="0099444C"/>
    <w:rsid w:val="009A0257"/>
    <w:rsid w:val="009A1042"/>
    <w:rsid w:val="009A16F7"/>
    <w:rsid w:val="009A1955"/>
    <w:rsid w:val="009A3570"/>
    <w:rsid w:val="009B0AE4"/>
    <w:rsid w:val="009B1116"/>
    <w:rsid w:val="009B3475"/>
    <w:rsid w:val="009B67F0"/>
    <w:rsid w:val="009B745B"/>
    <w:rsid w:val="009C04AB"/>
    <w:rsid w:val="009C175D"/>
    <w:rsid w:val="009C1A24"/>
    <w:rsid w:val="009C3408"/>
    <w:rsid w:val="009C3CF7"/>
    <w:rsid w:val="009C3E85"/>
    <w:rsid w:val="009C4925"/>
    <w:rsid w:val="009D0EF6"/>
    <w:rsid w:val="009D0F03"/>
    <w:rsid w:val="009D5C46"/>
    <w:rsid w:val="009D6E96"/>
    <w:rsid w:val="009E2729"/>
    <w:rsid w:val="009E2ACB"/>
    <w:rsid w:val="009E4143"/>
    <w:rsid w:val="009E4EFA"/>
    <w:rsid w:val="009E7F9B"/>
    <w:rsid w:val="009F18C2"/>
    <w:rsid w:val="009F2C7D"/>
    <w:rsid w:val="009F3200"/>
    <w:rsid w:val="009F5C51"/>
    <w:rsid w:val="009F6788"/>
    <w:rsid w:val="009F679E"/>
    <w:rsid w:val="00A00B96"/>
    <w:rsid w:val="00A068F4"/>
    <w:rsid w:val="00A10C16"/>
    <w:rsid w:val="00A11AA9"/>
    <w:rsid w:val="00A135AF"/>
    <w:rsid w:val="00A13A00"/>
    <w:rsid w:val="00A14A08"/>
    <w:rsid w:val="00A14AA0"/>
    <w:rsid w:val="00A2576C"/>
    <w:rsid w:val="00A27691"/>
    <w:rsid w:val="00A32E42"/>
    <w:rsid w:val="00A34A61"/>
    <w:rsid w:val="00A36661"/>
    <w:rsid w:val="00A3676F"/>
    <w:rsid w:val="00A36BB8"/>
    <w:rsid w:val="00A37442"/>
    <w:rsid w:val="00A37C10"/>
    <w:rsid w:val="00A37EF6"/>
    <w:rsid w:val="00A43BC1"/>
    <w:rsid w:val="00A512EB"/>
    <w:rsid w:val="00A52CC3"/>
    <w:rsid w:val="00A53BB7"/>
    <w:rsid w:val="00A5460B"/>
    <w:rsid w:val="00A60EBC"/>
    <w:rsid w:val="00A66AA0"/>
    <w:rsid w:val="00A71CDE"/>
    <w:rsid w:val="00A73329"/>
    <w:rsid w:val="00A740A7"/>
    <w:rsid w:val="00A75D7B"/>
    <w:rsid w:val="00A76042"/>
    <w:rsid w:val="00A76300"/>
    <w:rsid w:val="00A8072F"/>
    <w:rsid w:val="00A829A3"/>
    <w:rsid w:val="00A82A87"/>
    <w:rsid w:val="00A84D5E"/>
    <w:rsid w:val="00A858D6"/>
    <w:rsid w:val="00A87C0F"/>
    <w:rsid w:val="00A91AE8"/>
    <w:rsid w:val="00A948B2"/>
    <w:rsid w:val="00A95D5E"/>
    <w:rsid w:val="00A96EC8"/>
    <w:rsid w:val="00AA0337"/>
    <w:rsid w:val="00AA0DAB"/>
    <w:rsid w:val="00AA1B33"/>
    <w:rsid w:val="00AA1C0F"/>
    <w:rsid w:val="00AA21C2"/>
    <w:rsid w:val="00AA519C"/>
    <w:rsid w:val="00AA719F"/>
    <w:rsid w:val="00AB1562"/>
    <w:rsid w:val="00AB2BFB"/>
    <w:rsid w:val="00AB5022"/>
    <w:rsid w:val="00AB5372"/>
    <w:rsid w:val="00AC7681"/>
    <w:rsid w:val="00AD30B7"/>
    <w:rsid w:val="00AD35D6"/>
    <w:rsid w:val="00AD52F6"/>
    <w:rsid w:val="00AD5F72"/>
    <w:rsid w:val="00AE4C50"/>
    <w:rsid w:val="00AE4FC3"/>
    <w:rsid w:val="00AE6FAC"/>
    <w:rsid w:val="00AE710C"/>
    <w:rsid w:val="00AE7AF6"/>
    <w:rsid w:val="00AF176E"/>
    <w:rsid w:val="00AF1A3F"/>
    <w:rsid w:val="00AF321B"/>
    <w:rsid w:val="00AF401C"/>
    <w:rsid w:val="00AF44A1"/>
    <w:rsid w:val="00B00DB5"/>
    <w:rsid w:val="00B01D16"/>
    <w:rsid w:val="00B05705"/>
    <w:rsid w:val="00B05BD8"/>
    <w:rsid w:val="00B15288"/>
    <w:rsid w:val="00B161A1"/>
    <w:rsid w:val="00B208CA"/>
    <w:rsid w:val="00B21632"/>
    <w:rsid w:val="00B22514"/>
    <w:rsid w:val="00B240BC"/>
    <w:rsid w:val="00B25B67"/>
    <w:rsid w:val="00B25F52"/>
    <w:rsid w:val="00B33139"/>
    <w:rsid w:val="00B3410C"/>
    <w:rsid w:val="00B350E0"/>
    <w:rsid w:val="00B35AB8"/>
    <w:rsid w:val="00B37A95"/>
    <w:rsid w:val="00B41575"/>
    <w:rsid w:val="00B4258F"/>
    <w:rsid w:val="00B42C11"/>
    <w:rsid w:val="00B43F40"/>
    <w:rsid w:val="00B5116A"/>
    <w:rsid w:val="00B51218"/>
    <w:rsid w:val="00B51365"/>
    <w:rsid w:val="00B519F8"/>
    <w:rsid w:val="00B61DCB"/>
    <w:rsid w:val="00B65F89"/>
    <w:rsid w:val="00B67863"/>
    <w:rsid w:val="00B707F4"/>
    <w:rsid w:val="00B714EE"/>
    <w:rsid w:val="00B725B4"/>
    <w:rsid w:val="00B7772A"/>
    <w:rsid w:val="00B80F17"/>
    <w:rsid w:val="00B83ADA"/>
    <w:rsid w:val="00B85715"/>
    <w:rsid w:val="00B85EEE"/>
    <w:rsid w:val="00B86F52"/>
    <w:rsid w:val="00B90759"/>
    <w:rsid w:val="00B91559"/>
    <w:rsid w:val="00BA045B"/>
    <w:rsid w:val="00BA23F9"/>
    <w:rsid w:val="00BA2E51"/>
    <w:rsid w:val="00BA359E"/>
    <w:rsid w:val="00BA4F4A"/>
    <w:rsid w:val="00BA5AD6"/>
    <w:rsid w:val="00BA70BB"/>
    <w:rsid w:val="00BB2435"/>
    <w:rsid w:val="00BB3406"/>
    <w:rsid w:val="00BB3BB4"/>
    <w:rsid w:val="00BB48EB"/>
    <w:rsid w:val="00BB7A47"/>
    <w:rsid w:val="00BC2D5A"/>
    <w:rsid w:val="00BC3DD2"/>
    <w:rsid w:val="00BC4529"/>
    <w:rsid w:val="00BD023B"/>
    <w:rsid w:val="00BD2352"/>
    <w:rsid w:val="00BD48A6"/>
    <w:rsid w:val="00BD5B25"/>
    <w:rsid w:val="00BD63DD"/>
    <w:rsid w:val="00BD6722"/>
    <w:rsid w:val="00BE07F7"/>
    <w:rsid w:val="00BE1536"/>
    <w:rsid w:val="00BE20D3"/>
    <w:rsid w:val="00BE6582"/>
    <w:rsid w:val="00BE70CD"/>
    <w:rsid w:val="00BE73E5"/>
    <w:rsid w:val="00BF0BEA"/>
    <w:rsid w:val="00BF2E05"/>
    <w:rsid w:val="00BF5FE7"/>
    <w:rsid w:val="00BF66E0"/>
    <w:rsid w:val="00BF6861"/>
    <w:rsid w:val="00C002FE"/>
    <w:rsid w:val="00C0052E"/>
    <w:rsid w:val="00C00723"/>
    <w:rsid w:val="00C00E0B"/>
    <w:rsid w:val="00C00FE2"/>
    <w:rsid w:val="00C01B48"/>
    <w:rsid w:val="00C01EC7"/>
    <w:rsid w:val="00C0637E"/>
    <w:rsid w:val="00C06D70"/>
    <w:rsid w:val="00C10EBC"/>
    <w:rsid w:val="00C12A5E"/>
    <w:rsid w:val="00C12BF0"/>
    <w:rsid w:val="00C13F46"/>
    <w:rsid w:val="00C14D32"/>
    <w:rsid w:val="00C14E25"/>
    <w:rsid w:val="00C15C05"/>
    <w:rsid w:val="00C16B58"/>
    <w:rsid w:val="00C20F07"/>
    <w:rsid w:val="00C30933"/>
    <w:rsid w:val="00C323B4"/>
    <w:rsid w:val="00C33624"/>
    <w:rsid w:val="00C35E49"/>
    <w:rsid w:val="00C37E49"/>
    <w:rsid w:val="00C421C2"/>
    <w:rsid w:val="00C428A3"/>
    <w:rsid w:val="00C44711"/>
    <w:rsid w:val="00C50BFC"/>
    <w:rsid w:val="00C50CFF"/>
    <w:rsid w:val="00C51147"/>
    <w:rsid w:val="00C52046"/>
    <w:rsid w:val="00C56CA6"/>
    <w:rsid w:val="00C61FDF"/>
    <w:rsid w:val="00C626B0"/>
    <w:rsid w:val="00C63A76"/>
    <w:rsid w:val="00C63CB4"/>
    <w:rsid w:val="00C63FE7"/>
    <w:rsid w:val="00C6680C"/>
    <w:rsid w:val="00C70AF0"/>
    <w:rsid w:val="00C7382A"/>
    <w:rsid w:val="00C7412C"/>
    <w:rsid w:val="00C76869"/>
    <w:rsid w:val="00C77404"/>
    <w:rsid w:val="00C80B04"/>
    <w:rsid w:val="00C82905"/>
    <w:rsid w:val="00C82AF9"/>
    <w:rsid w:val="00C8420B"/>
    <w:rsid w:val="00C860F9"/>
    <w:rsid w:val="00C9137B"/>
    <w:rsid w:val="00C91830"/>
    <w:rsid w:val="00C92174"/>
    <w:rsid w:val="00C92651"/>
    <w:rsid w:val="00C92A4C"/>
    <w:rsid w:val="00C92A88"/>
    <w:rsid w:val="00C93440"/>
    <w:rsid w:val="00C963CD"/>
    <w:rsid w:val="00C970B0"/>
    <w:rsid w:val="00CA01EC"/>
    <w:rsid w:val="00CA1252"/>
    <w:rsid w:val="00CA1902"/>
    <w:rsid w:val="00CA1E4C"/>
    <w:rsid w:val="00CA2DAD"/>
    <w:rsid w:val="00CA3E8E"/>
    <w:rsid w:val="00CA6C51"/>
    <w:rsid w:val="00CA7453"/>
    <w:rsid w:val="00CB17A4"/>
    <w:rsid w:val="00CB51E6"/>
    <w:rsid w:val="00CB6932"/>
    <w:rsid w:val="00CB75CE"/>
    <w:rsid w:val="00CB7AAB"/>
    <w:rsid w:val="00CB7C92"/>
    <w:rsid w:val="00CC053C"/>
    <w:rsid w:val="00CC1466"/>
    <w:rsid w:val="00CC25D0"/>
    <w:rsid w:val="00CC36AA"/>
    <w:rsid w:val="00CC79F5"/>
    <w:rsid w:val="00CD32CC"/>
    <w:rsid w:val="00CD3D12"/>
    <w:rsid w:val="00CD5673"/>
    <w:rsid w:val="00CE025D"/>
    <w:rsid w:val="00CE5AD2"/>
    <w:rsid w:val="00CE66F1"/>
    <w:rsid w:val="00CE7EFB"/>
    <w:rsid w:val="00CF08E3"/>
    <w:rsid w:val="00CF25A2"/>
    <w:rsid w:val="00CF4082"/>
    <w:rsid w:val="00CF6046"/>
    <w:rsid w:val="00D02B7B"/>
    <w:rsid w:val="00D04BF4"/>
    <w:rsid w:val="00D05412"/>
    <w:rsid w:val="00D10576"/>
    <w:rsid w:val="00D13317"/>
    <w:rsid w:val="00D1388D"/>
    <w:rsid w:val="00D14491"/>
    <w:rsid w:val="00D15741"/>
    <w:rsid w:val="00D20295"/>
    <w:rsid w:val="00D20C11"/>
    <w:rsid w:val="00D22CA3"/>
    <w:rsid w:val="00D2429B"/>
    <w:rsid w:val="00D25D7F"/>
    <w:rsid w:val="00D27079"/>
    <w:rsid w:val="00D279D0"/>
    <w:rsid w:val="00D341E3"/>
    <w:rsid w:val="00D34E62"/>
    <w:rsid w:val="00D34FB0"/>
    <w:rsid w:val="00D370D0"/>
    <w:rsid w:val="00D41D0F"/>
    <w:rsid w:val="00D47230"/>
    <w:rsid w:val="00D524E1"/>
    <w:rsid w:val="00D54F9E"/>
    <w:rsid w:val="00D629DD"/>
    <w:rsid w:val="00D62B4B"/>
    <w:rsid w:val="00D6328F"/>
    <w:rsid w:val="00D65344"/>
    <w:rsid w:val="00D66835"/>
    <w:rsid w:val="00D70F1D"/>
    <w:rsid w:val="00D71C21"/>
    <w:rsid w:val="00D75E10"/>
    <w:rsid w:val="00D824C1"/>
    <w:rsid w:val="00D8413F"/>
    <w:rsid w:val="00D8513C"/>
    <w:rsid w:val="00D877C1"/>
    <w:rsid w:val="00D901B5"/>
    <w:rsid w:val="00D9242E"/>
    <w:rsid w:val="00D94666"/>
    <w:rsid w:val="00D949EB"/>
    <w:rsid w:val="00D95F26"/>
    <w:rsid w:val="00D97277"/>
    <w:rsid w:val="00D97B8F"/>
    <w:rsid w:val="00DA07EF"/>
    <w:rsid w:val="00DA153A"/>
    <w:rsid w:val="00DA2B71"/>
    <w:rsid w:val="00DA4143"/>
    <w:rsid w:val="00DA5E19"/>
    <w:rsid w:val="00DB0BD3"/>
    <w:rsid w:val="00DB163B"/>
    <w:rsid w:val="00DB37D8"/>
    <w:rsid w:val="00DB4D26"/>
    <w:rsid w:val="00DB4E68"/>
    <w:rsid w:val="00DB5157"/>
    <w:rsid w:val="00DB66E0"/>
    <w:rsid w:val="00DC0D7C"/>
    <w:rsid w:val="00DC2553"/>
    <w:rsid w:val="00DC3586"/>
    <w:rsid w:val="00DC35D6"/>
    <w:rsid w:val="00DC3AE3"/>
    <w:rsid w:val="00DC3D5B"/>
    <w:rsid w:val="00DC6F34"/>
    <w:rsid w:val="00DC7B16"/>
    <w:rsid w:val="00DD1B8F"/>
    <w:rsid w:val="00DD2987"/>
    <w:rsid w:val="00DD3710"/>
    <w:rsid w:val="00DD3AC4"/>
    <w:rsid w:val="00DE1023"/>
    <w:rsid w:val="00DE2048"/>
    <w:rsid w:val="00DE3384"/>
    <w:rsid w:val="00DE52D1"/>
    <w:rsid w:val="00DE5630"/>
    <w:rsid w:val="00DE6498"/>
    <w:rsid w:val="00DE6A53"/>
    <w:rsid w:val="00DF05C3"/>
    <w:rsid w:val="00DF0DCB"/>
    <w:rsid w:val="00DF24AD"/>
    <w:rsid w:val="00DF48FB"/>
    <w:rsid w:val="00DF5758"/>
    <w:rsid w:val="00DF5979"/>
    <w:rsid w:val="00E01710"/>
    <w:rsid w:val="00E0254B"/>
    <w:rsid w:val="00E02E2E"/>
    <w:rsid w:val="00E042C9"/>
    <w:rsid w:val="00E0465C"/>
    <w:rsid w:val="00E05040"/>
    <w:rsid w:val="00E06B5A"/>
    <w:rsid w:val="00E10D67"/>
    <w:rsid w:val="00E157B4"/>
    <w:rsid w:val="00E16567"/>
    <w:rsid w:val="00E16CD2"/>
    <w:rsid w:val="00E2018E"/>
    <w:rsid w:val="00E210E3"/>
    <w:rsid w:val="00E21D3E"/>
    <w:rsid w:val="00E2434A"/>
    <w:rsid w:val="00E2459B"/>
    <w:rsid w:val="00E264CD"/>
    <w:rsid w:val="00E267E3"/>
    <w:rsid w:val="00E2752E"/>
    <w:rsid w:val="00E3038B"/>
    <w:rsid w:val="00E30C66"/>
    <w:rsid w:val="00E328D5"/>
    <w:rsid w:val="00E35A4F"/>
    <w:rsid w:val="00E3640D"/>
    <w:rsid w:val="00E40855"/>
    <w:rsid w:val="00E42C47"/>
    <w:rsid w:val="00E43C48"/>
    <w:rsid w:val="00E5143F"/>
    <w:rsid w:val="00E64204"/>
    <w:rsid w:val="00E65C0E"/>
    <w:rsid w:val="00E6643C"/>
    <w:rsid w:val="00E67CBA"/>
    <w:rsid w:val="00E704CA"/>
    <w:rsid w:val="00E70641"/>
    <w:rsid w:val="00E71A50"/>
    <w:rsid w:val="00E73F39"/>
    <w:rsid w:val="00E73FF0"/>
    <w:rsid w:val="00E748B0"/>
    <w:rsid w:val="00E754C0"/>
    <w:rsid w:val="00E76475"/>
    <w:rsid w:val="00E7666E"/>
    <w:rsid w:val="00E82D3E"/>
    <w:rsid w:val="00E84B00"/>
    <w:rsid w:val="00E8598C"/>
    <w:rsid w:val="00E87A7F"/>
    <w:rsid w:val="00E900B2"/>
    <w:rsid w:val="00E90CEB"/>
    <w:rsid w:val="00E910B9"/>
    <w:rsid w:val="00E921D9"/>
    <w:rsid w:val="00E9286F"/>
    <w:rsid w:val="00E92998"/>
    <w:rsid w:val="00E93EA4"/>
    <w:rsid w:val="00EA2435"/>
    <w:rsid w:val="00EA490D"/>
    <w:rsid w:val="00EA6381"/>
    <w:rsid w:val="00EB0028"/>
    <w:rsid w:val="00EB173C"/>
    <w:rsid w:val="00EB31FD"/>
    <w:rsid w:val="00EB3753"/>
    <w:rsid w:val="00EB47C3"/>
    <w:rsid w:val="00EC11CC"/>
    <w:rsid w:val="00EC1767"/>
    <w:rsid w:val="00EC1AB4"/>
    <w:rsid w:val="00EC57EA"/>
    <w:rsid w:val="00ED0229"/>
    <w:rsid w:val="00ED08EE"/>
    <w:rsid w:val="00ED2EBC"/>
    <w:rsid w:val="00ED4594"/>
    <w:rsid w:val="00EE3E60"/>
    <w:rsid w:val="00EE4B96"/>
    <w:rsid w:val="00EE68EA"/>
    <w:rsid w:val="00EF2128"/>
    <w:rsid w:val="00EF30CB"/>
    <w:rsid w:val="00EF361D"/>
    <w:rsid w:val="00EF408A"/>
    <w:rsid w:val="00F0137B"/>
    <w:rsid w:val="00F03D3A"/>
    <w:rsid w:val="00F03FF1"/>
    <w:rsid w:val="00F06E4B"/>
    <w:rsid w:val="00F11140"/>
    <w:rsid w:val="00F12AE6"/>
    <w:rsid w:val="00F13655"/>
    <w:rsid w:val="00F1537E"/>
    <w:rsid w:val="00F21199"/>
    <w:rsid w:val="00F23EC1"/>
    <w:rsid w:val="00F242A5"/>
    <w:rsid w:val="00F253BF"/>
    <w:rsid w:val="00F2556D"/>
    <w:rsid w:val="00F310B7"/>
    <w:rsid w:val="00F37D7A"/>
    <w:rsid w:val="00F42374"/>
    <w:rsid w:val="00F46108"/>
    <w:rsid w:val="00F50505"/>
    <w:rsid w:val="00F50675"/>
    <w:rsid w:val="00F5097D"/>
    <w:rsid w:val="00F51C5E"/>
    <w:rsid w:val="00F527F0"/>
    <w:rsid w:val="00F60977"/>
    <w:rsid w:val="00F644AC"/>
    <w:rsid w:val="00F66705"/>
    <w:rsid w:val="00F71073"/>
    <w:rsid w:val="00F720CE"/>
    <w:rsid w:val="00F72894"/>
    <w:rsid w:val="00F73DD1"/>
    <w:rsid w:val="00F74F43"/>
    <w:rsid w:val="00F751F0"/>
    <w:rsid w:val="00F7681E"/>
    <w:rsid w:val="00F803A9"/>
    <w:rsid w:val="00F842E4"/>
    <w:rsid w:val="00F85C08"/>
    <w:rsid w:val="00F872A0"/>
    <w:rsid w:val="00F91EB5"/>
    <w:rsid w:val="00F93C79"/>
    <w:rsid w:val="00F94F37"/>
    <w:rsid w:val="00F95416"/>
    <w:rsid w:val="00FA1D29"/>
    <w:rsid w:val="00FA2BED"/>
    <w:rsid w:val="00FA2FF1"/>
    <w:rsid w:val="00FA3337"/>
    <w:rsid w:val="00FB1712"/>
    <w:rsid w:val="00FB625B"/>
    <w:rsid w:val="00FC003D"/>
    <w:rsid w:val="00FC4005"/>
    <w:rsid w:val="00FC6445"/>
    <w:rsid w:val="00FC79BE"/>
    <w:rsid w:val="00FD0023"/>
    <w:rsid w:val="00FD170F"/>
    <w:rsid w:val="00FD2C1D"/>
    <w:rsid w:val="00FD2F4E"/>
    <w:rsid w:val="00FD30B0"/>
    <w:rsid w:val="00FD4C51"/>
    <w:rsid w:val="00FD4D17"/>
    <w:rsid w:val="00FD5F0E"/>
    <w:rsid w:val="00FE0995"/>
    <w:rsid w:val="00FE321E"/>
    <w:rsid w:val="00FE60F0"/>
    <w:rsid w:val="00FE68E8"/>
    <w:rsid w:val="00FE71D6"/>
    <w:rsid w:val="00FF123A"/>
    <w:rsid w:val="00FF3355"/>
    <w:rsid w:val="00FF337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7D5883"/>
  <w15:docId w15:val="{BA94505C-DC13-456A-BCB2-8554B043D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2089D"/>
    <w:rPr>
      <w:rFonts w:ascii="Times New Roman" w:eastAsia="Times New Roman" w:hAnsi="Times New Roman"/>
      <w:sz w:val="24"/>
      <w:szCs w:val="24"/>
    </w:rPr>
  </w:style>
  <w:style w:type="paragraph" w:styleId="Nagwek1">
    <w:name w:val="heading 1"/>
    <w:basedOn w:val="Normalny"/>
    <w:next w:val="Normalny"/>
    <w:link w:val="Nagwek1Znak"/>
    <w:qFormat/>
    <w:rsid w:val="00A95D5E"/>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qFormat/>
    <w:rsid w:val="00A95D5E"/>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A95D5E"/>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A95D5E"/>
    <w:pPr>
      <w:keepNext/>
      <w:jc w:val="center"/>
      <w:outlineLvl w:val="3"/>
    </w:pPr>
    <w:rPr>
      <w:rFonts w:ascii="Arial" w:hAnsi="Arial" w:cs="Arial"/>
      <w:b/>
      <w:bCs/>
      <w:sz w:val="16"/>
      <w:szCs w:val="16"/>
    </w:rPr>
  </w:style>
  <w:style w:type="paragraph" w:styleId="Nagwek5">
    <w:name w:val="heading 5"/>
    <w:basedOn w:val="Normalny"/>
    <w:next w:val="Normalny"/>
    <w:link w:val="Nagwek5Znak"/>
    <w:qFormat/>
    <w:rsid w:val="00A95D5E"/>
    <w:pPr>
      <w:keepNext/>
      <w:outlineLvl w:val="4"/>
    </w:pPr>
    <w:rPr>
      <w:rFonts w:ascii="Arial" w:hAnsi="Arial" w:cs="Arial"/>
      <w:b/>
      <w:bCs/>
      <w:sz w:val="18"/>
      <w:szCs w:val="18"/>
    </w:rPr>
  </w:style>
  <w:style w:type="paragraph" w:styleId="Nagwek6">
    <w:name w:val="heading 6"/>
    <w:basedOn w:val="Normalny"/>
    <w:next w:val="Normalny"/>
    <w:link w:val="Nagwek6Znak"/>
    <w:qFormat/>
    <w:rsid w:val="00A95D5E"/>
    <w:pPr>
      <w:keepNext/>
      <w:outlineLvl w:val="5"/>
    </w:pPr>
    <w:rPr>
      <w:rFonts w:ascii="Arial" w:hAnsi="Arial" w:cs="Arial"/>
      <w:b/>
      <w:bCs/>
      <w:sz w:val="20"/>
    </w:rPr>
  </w:style>
  <w:style w:type="paragraph" w:styleId="Nagwek7">
    <w:name w:val="heading 7"/>
    <w:basedOn w:val="Normalny"/>
    <w:next w:val="Normalny"/>
    <w:link w:val="Nagwek7Znak"/>
    <w:qFormat/>
    <w:rsid w:val="00A95D5E"/>
    <w:pPr>
      <w:spacing w:before="240" w:after="60"/>
      <w:outlineLvl w:val="6"/>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A95D5E"/>
    <w:rPr>
      <w:rFonts w:ascii="Arial" w:eastAsia="Times New Roman" w:hAnsi="Arial" w:cs="Arial"/>
      <w:b/>
      <w:bCs/>
      <w:kern w:val="32"/>
      <w:sz w:val="32"/>
      <w:szCs w:val="32"/>
      <w:lang w:eastAsia="pl-PL"/>
    </w:rPr>
  </w:style>
  <w:style w:type="character" w:customStyle="1" w:styleId="Nagwek2Znak">
    <w:name w:val="Nagłówek 2 Znak"/>
    <w:link w:val="Nagwek2"/>
    <w:rsid w:val="00A95D5E"/>
    <w:rPr>
      <w:rFonts w:ascii="Arial" w:eastAsia="Times New Roman" w:hAnsi="Arial" w:cs="Arial"/>
      <w:b/>
      <w:bCs/>
      <w:i/>
      <w:iCs/>
      <w:sz w:val="28"/>
      <w:szCs w:val="28"/>
      <w:lang w:eastAsia="pl-PL"/>
    </w:rPr>
  </w:style>
  <w:style w:type="character" w:customStyle="1" w:styleId="Nagwek3Znak">
    <w:name w:val="Nagłówek 3 Znak"/>
    <w:link w:val="Nagwek3"/>
    <w:rsid w:val="00A95D5E"/>
    <w:rPr>
      <w:rFonts w:ascii="Arial" w:eastAsia="Times New Roman" w:hAnsi="Arial" w:cs="Arial"/>
      <w:b/>
      <w:bCs/>
      <w:sz w:val="26"/>
      <w:szCs w:val="26"/>
      <w:lang w:eastAsia="pl-PL"/>
    </w:rPr>
  </w:style>
  <w:style w:type="character" w:customStyle="1" w:styleId="Nagwek4Znak">
    <w:name w:val="Nagłówek 4 Znak"/>
    <w:link w:val="Nagwek4"/>
    <w:rsid w:val="00A95D5E"/>
    <w:rPr>
      <w:rFonts w:ascii="Arial" w:eastAsia="Times New Roman" w:hAnsi="Arial" w:cs="Arial"/>
      <w:b/>
      <w:bCs/>
      <w:sz w:val="16"/>
      <w:szCs w:val="16"/>
      <w:lang w:eastAsia="pl-PL"/>
    </w:rPr>
  </w:style>
  <w:style w:type="character" w:customStyle="1" w:styleId="Nagwek5Znak">
    <w:name w:val="Nagłówek 5 Znak"/>
    <w:link w:val="Nagwek5"/>
    <w:rsid w:val="00A95D5E"/>
    <w:rPr>
      <w:rFonts w:ascii="Arial" w:eastAsia="Times New Roman" w:hAnsi="Arial" w:cs="Arial"/>
      <w:b/>
      <w:bCs/>
      <w:sz w:val="18"/>
      <w:szCs w:val="18"/>
      <w:lang w:eastAsia="pl-PL"/>
    </w:rPr>
  </w:style>
  <w:style w:type="character" w:customStyle="1" w:styleId="Nagwek6Znak">
    <w:name w:val="Nagłówek 6 Znak"/>
    <w:link w:val="Nagwek6"/>
    <w:rsid w:val="00A95D5E"/>
    <w:rPr>
      <w:rFonts w:ascii="Arial" w:eastAsia="Times New Roman" w:hAnsi="Arial" w:cs="Arial"/>
      <w:b/>
      <w:bCs/>
      <w:sz w:val="20"/>
      <w:szCs w:val="24"/>
      <w:lang w:eastAsia="pl-PL"/>
    </w:rPr>
  </w:style>
  <w:style w:type="character" w:customStyle="1" w:styleId="Nagwek7Znak">
    <w:name w:val="Nagłówek 7 Znak"/>
    <w:link w:val="Nagwek7"/>
    <w:rsid w:val="00A95D5E"/>
    <w:rPr>
      <w:rFonts w:ascii="Times New Roman" w:eastAsia="Times New Roman" w:hAnsi="Times New Roman" w:cs="Times New Roman"/>
      <w:sz w:val="24"/>
      <w:szCs w:val="24"/>
      <w:lang w:eastAsia="pl-PL"/>
    </w:rPr>
  </w:style>
  <w:style w:type="paragraph" w:styleId="Mapadokumentu">
    <w:name w:val="Document Map"/>
    <w:basedOn w:val="Normalny"/>
    <w:link w:val="MapadokumentuZnak"/>
    <w:semiHidden/>
    <w:rsid w:val="00A95D5E"/>
    <w:pPr>
      <w:shd w:val="clear" w:color="auto" w:fill="000080"/>
    </w:pPr>
    <w:rPr>
      <w:rFonts w:ascii="Tahoma" w:hAnsi="Tahoma" w:cs="Tahoma"/>
    </w:rPr>
  </w:style>
  <w:style w:type="character" w:customStyle="1" w:styleId="MapadokumentuZnak">
    <w:name w:val="Mapa dokumentu Znak"/>
    <w:link w:val="Mapadokumentu"/>
    <w:semiHidden/>
    <w:rsid w:val="00A95D5E"/>
    <w:rPr>
      <w:rFonts w:ascii="Tahoma" w:eastAsia="Times New Roman" w:hAnsi="Tahoma" w:cs="Tahoma"/>
      <w:sz w:val="24"/>
      <w:szCs w:val="24"/>
      <w:shd w:val="clear" w:color="auto" w:fill="000080"/>
      <w:lang w:eastAsia="pl-PL"/>
    </w:rPr>
  </w:style>
  <w:style w:type="paragraph" w:styleId="Spistreci1">
    <w:name w:val="toc 1"/>
    <w:basedOn w:val="Normalny"/>
    <w:next w:val="Normalny"/>
    <w:autoRedefine/>
    <w:uiPriority w:val="39"/>
    <w:rsid w:val="00A95D5E"/>
    <w:pPr>
      <w:tabs>
        <w:tab w:val="left" w:pos="360"/>
        <w:tab w:val="right" w:leader="dot" w:pos="9399"/>
      </w:tabs>
      <w:spacing w:before="120" w:after="120"/>
      <w:ind w:left="720" w:hanging="720"/>
    </w:pPr>
    <w:rPr>
      <w:b/>
      <w:noProof/>
    </w:rPr>
  </w:style>
  <w:style w:type="paragraph" w:styleId="Spistreci2">
    <w:name w:val="toc 2"/>
    <w:basedOn w:val="Normalny"/>
    <w:next w:val="Normalny"/>
    <w:autoRedefine/>
    <w:uiPriority w:val="39"/>
    <w:rsid w:val="00A95D5E"/>
    <w:pPr>
      <w:tabs>
        <w:tab w:val="left" w:pos="360"/>
        <w:tab w:val="right" w:leader="dot" w:pos="9399"/>
      </w:tabs>
      <w:spacing w:line="360" w:lineRule="auto"/>
      <w:ind w:left="357" w:hanging="357"/>
    </w:pPr>
  </w:style>
  <w:style w:type="character" w:styleId="Hipercze">
    <w:name w:val="Hyperlink"/>
    <w:rsid w:val="00A95D5E"/>
    <w:rPr>
      <w:color w:val="0000FF"/>
      <w:u w:val="single"/>
    </w:rPr>
  </w:style>
  <w:style w:type="character" w:customStyle="1" w:styleId="Nagwek2ZnakZnakZnak">
    <w:name w:val="Nagłówek 2 Znak Znak Znak"/>
    <w:rsid w:val="00A95D5E"/>
    <w:rPr>
      <w:rFonts w:ascii="Arial" w:hAnsi="Arial" w:cs="Arial"/>
      <w:b/>
      <w:bCs/>
      <w:i/>
      <w:iCs/>
      <w:sz w:val="28"/>
      <w:szCs w:val="28"/>
      <w:lang w:val="pl-PL" w:eastAsia="pl-PL" w:bidi="ar-SA"/>
    </w:rPr>
  </w:style>
  <w:style w:type="paragraph" w:styleId="Spistreci3">
    <w:name w:val="toc 3"/>
    <w:basedOn w:val="Normalny"/>
    <w:next w:val="Normalny"/>
    <w:autoRedefine/>
    <w:uiPriority w:val="39"/>
    <w:rsid w:val="00A95D5E"/>
    <w:pPr>
      <w:tabs>
        <w:tab w:val="right" w:leader="dot" w:pos="9399"/>
      </w:tabs>
      <w:ind w:left="480" w:hanging="120"/>
    </w:pPr>
  </w:style>
  <w:style w:type="paragraph" w:styleId="Tekstpodstawowy2">
    <w:name w:val="Body Text 2"/>
    <w:basedOn w:val="Normalny"/>
    <w:link w:val="Tekstpodstawowy2Znak"/>
    <w:uiPriority w:val="99"/>
    <w:rsid w:val="00A95D5E"/>
    <w:pPr>
      <w:spacing w:after="120" w:line="480" w:lineRule="auto"/>
    </w:pPr>
  </w:style>
  <w:style w:type="character" w:customStyle="1" w:styleId="Tekstpodstawowy2Znak">
    <w:name w:val="Tekst podstawowy 2 Znak"/>
    <w:link w:val="Tekstpodstawowy2"/>
    <w:uiPriority w:val="99"/>
    <w:rsid w:val="00A95D5E"/>
    <w:rPr>
      <w:rFonts w:ascii="Times New Roman" w:eastAsia="Times New Roman" w:hAnsi="Times New Roman" w:cs="Times New Roman"/>
      <w:sz w:val="24"/>
      <w:szCs w:val="24"/>
      <w:lang w:eastAsia="pl-PL"/>
    </w:rPr>
  </w:style>
  <w:style w:type="paragraph" w:styleId="Tekstpodstawowy">
    <w:name w:val="Body Text"/>
    <w:aliases w:val="body text,UNI-Tekst w tabeli"/>
    <w:basedOn w:val="Normalny"/>
    <w:link w:val="TekstpodstawowyZnak"/>
    <w:rsid w:val="00A95D5E"/>
    <w:pPr>
      <w:spacing w:after="120"/>
    </w:pPr>
  </w:style>
  <w:style w:type="character" w:customStyle="1" w:styleId="TekstpodstawowyZnak">
    <w:name w:val="Tekst podstawowy Znak"/>
    <w:aliases w:val="body text Znak,UNI-Tekst w tabeli Znak"/>
    <w:link w:val="Tekstpodstawowy"/>
    <w:rsid w:val="00A95D5E"/>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A95D5E"/>
    <w:pPr>
      <w:tabs>
        <w:tab w:val="center" w:pos="4536"/>
        <w:tab w:val="right" w:pos="9072"/>
      </w:tabs>
    </w:pPr>
  </w:style>
  <w:style w:type="character" w:customStyle="1" w:styleId="StopkaZnak">
    <w:name w:val="Stopka Znak"/>
    <w:link w:val="Stopka"/>
    <w:uiPriority w:val="99"/>
    <w:rsid w:val="00A95D5E"/>
    <w:rPr>
      <w:rFonts w:ascii="Times New Roman" w:eastAsia="Times New Roman" w:hAnsi="Times New Roman" w:cs="Times New Roman"/>
      <w:sz w:val="24"/>
      <w:szCs w:val="24"/>
      <w:lang w:eastAsia="pl-PL"/>
    </w:rPr>
  </w:style>
  <w:style w:type="character" w:styleId="Numerstrony">
    <w:name w:val="page number"/>
    <w:basedOn w:val="Domylnaczcionkaakapitu"/>
    <w:rsid w:val="00A95D5E"/>
  </w:style>
  <w:style w:type="paragraph" w:customStyle="1" w:styleId="FR1">
    <w:name w:val="FR1"/>
    <w:rsid w:val="00A95D5E"/>
    <w:pPr>
      <w:widowControl w:val="0"/>
      <w:spacing w:before="560"/>
    </w:pPr>
    <w:rPr>
      <w:rFonts w:ascii="Arial" w:eastAsia="Times New Roman" w:hAnsi="Arial"/>
      <w:sz w:val="12"/>
    </w:rPr>
  </w:style>
  <w:style w:type="paragraph" w:customStyle="1" w:styleId="BlockquoteZnak">
    <w:name w:val="Blockquote Znak"/>
    <w:basedOn w:val="Normalny"/>
    <w:rsid w:val="00A95D5E"/>
    <w:pPr>
      <w:spacing w:before="100" w:after="100"/>
      <w:ind w:left="360" w:right="360"/>
    </w:pPr>
    <w:rPr>
      <w:snapToGrid w:val="0"/>
    </w:rPr>
  </w:style>
  <w:style w:type="paragraph" w:customStyle="1" w:styleId="DefaultTextZnak">
    <w:name w:val="Default Text Znak"/>
    <w:basedOn w:val="Normalny"/>
    <w:rsid w:val="00A95D5E"/>
  </w:style>
  <w:style w:type="character" w:customStyle="1" w:styleId="DefaultTextZnakZnak">
    <w:name w:val="Default Text Znak Znak"/>
    <w:rsid w:val="00A95D5E"/>
    <w:rPr>
      <w:sz w:val="24"/>
      <w:szCs w:val="24"/>
      <w:lang w:val="pl-PL" w:eastAsia="pl-PL" w:bidi="ar-SA"/>
    </w:rPr>
  </w:style>
  <w:style w:type="character" w:customStyle="1" w:styleId="BlockquoteZnakZnak">
    <w:name w:val="Blockquote Znak Znak"/>
    <w:rsid w:val="00A95D5E"/>
    <w:rPr>
      <w:snapToGrid w:val="0"/>
      <w:sz w:val="24"/>
      <w:szCs w:val="24"/>
      <w:lang w:val="pl-PL" w:eastAsia="pl-PL" w:bidi="ar-SA"/>
    </w:rPr>
  </w:style>
  <w:style w:type="paragraph" w:styleId="Nagwek">
    <w:name w:val="header"/>
    <w:basedOn w:val="Normalny"/>
    <w:link w:val="NagwekZnak"/>
    <w:uiPriority w:val="99"/>
    <w:rsid w:val="00A95D5E"/>
    <w:pPr>
      <w:tabs>
        <w:tab w:val="center" w:pos="4536"/>
        <w:tab w:val="right" w:pos="9072"/>
      </w:tabs>
    </w:pPr>
  </w:style>
  <w:style w:type="character" w:customStyle="1" w:styleId="NagwekZnak">
    <w:name w:val="Nagłówek Znak"/>
    <w:link w:val="Nagwek"/>
    <w:uiPriority w:val="99"/>
    <w:rsid w:val="00A95D5E"/>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rsid w:val="00A95D5E"/>
    <w:rPr>
      <w:rFonts w:ascii="Tahoma" w:hAnsi="Tahoma" w:cs="Tahoma"/>
      <w:sz w:val="16"/>
      <w:szCs w:val="16"/>
    </w:rPr>
  </w:style>
  <w:style w:type="character" w:customStyle="1" w:styleId="TekstdymkaZnak">
    <w:name w:val="Tekst dymka Znak"/>
    <w:link w:val="Tekstdymka"/>
    <w:uiPriority w:val="99"/>
    <w:semiHidden/>
    <w:rsid w:val="00A95D5E"/>
    <w:rPr>
      <w:rFonts w:ascii="Tahoma" w:eastAsia="Times New Roman" w:hAnsi="Tahoma" w:cs="Tahoma"/>
      <w:sz w:val="16"/>
      <w:szCs w:val="16"/>
      <w:lang w:eastAsia="pl-PL"/>
    </w:rPr>
  </w:style>
  <w:style w:type="paragraph" w:customStyle="1" w:styleId="SIWZPodstawowy">
    <w:name w:val="SIWZ Podstawowy"/>
    <w:basedOn w:val="Normalny"/>
    <w:rsid w:val="00A95D5E"/>
    <w:pPr>
      <w:jc w:val="both"/>
    </w:pPr>
    <w:rPr>
      <w:szCs w:val="20"/>
    </w:rPr>
  </w:style>
  <w:style w:type="paragraph" w:styleId="Tekstpodstawowy3">
    <w:name w:val="Body Text 3"/>
    <w:basedOn w:val="Normalny"/>
    <w:link w:val="Tekstpodstawowy3Znak"/>
    <w:rsid w:val="00A95D5E"/>
    <w:pPr>
      <w:spacing w:after="120"/>
    </w:pPr>
    <w:rPr>
      <w:sz w:val="16"/>
      <w:szCs w:val="16"/>
    </w:rPr>
  </w:style>
  <w:style w:type="character" w:customStyle="1" w:styleId="Tekstpodstawowy3Znak">
    <w:name w:val="Tekst podstawowy 3 Znak"/>
    <w:link w:val="Tekstpodstawowy3"/>
    <w:rsid w:val="00A95D5E"/>
    <w:rPr>
      <w:rFonts w:ascii="Times New Roman" w:eastAsia="Times New Roman" w:hAnsi="Times New Roman" w:cs="Times New Roman"/>
      <w:sz w:val="16"/>
      <w:szCs w:val="16"/>
      <w:lang w:eastAsia="pl-PL"/>
    </w:rPr>
  </w:style>
  <w:style w:type="paragraph" w:styleId="Tekstpodstawowywcity">
    <w:name w:val="Body Text Indent"/>
    <w:basedOn w:val="Normalny"/>
    <w:link w:val="TekstpodstawowywcityZnak"/>
    <w:uiPriority w:val="99"/>
    <w:rsid w:val="00A95D5E"/>
    <w:pPr>
      <w:spacing w:after="120"/>
      <w:ind w:left="283"/>
    </w:pPr>
  </w:style>
  <w:style w:type="character" w:customStyle="1" w:styleId="TekstpodstawowywcityZnak">
    <w:name w:val="Tekst podstawowy wcięty Znak"/>
    <w:link w:val="Tekstpodstawowywcity"/>
    <w:uiPriority w:val="99"/>
    <w:rsid w:val="00A95D5E"/>
    <w:rPr>
      <w:rFonts w:ascii="Times New Roman" w:eastAsia="Times New Roman" w:hAnsi="Times New Roman" w:cs="Times New Roman"/>
      <w:sz w:val="24"/>
      <w:szCs w:val="24"/>
      <w:lang w:eastAsia="pl-PL"/>
    </w:rPr>
  </w:style>
  <w:style w:type="paragraph" w:styleId="Tekstpodstawowywcity2">
    <w:name w:val="Body Text Indent 2"/>
    <w:basedOn w:val="Normalny"/>
    <w:link w:val="Tekstpodstawowywcity2Znak"/>
    <w:rsid w:val="00A95D5E"/>
    <w:pPr>
      <w:spacing w:after="120" w:line="480" w:lineRule="auto"/>
      <w:ind w:left="283"/>
    </w:pPr>
  </w:style>
  <w:style w:type="character" w:customStyle="1" w:styleId="Tekstpodstawowywcity2Znak">
    <w:name w:val="Tekst podstawowy wcięty 2 Znak"/>
    <w:link w:val="Tekstpodstawowywcity2"/>
    <w:rsid w:val="00A95D5E"/>
    <w:rPr>
      <w:rFonts w:ascii="Times New Roman" w:eastAsia="Times New Roman" w:hAnsi="Times New Roman" w:cs="Times New Roman"/>
      <w:sz w:val="24"/>
      <w:szCs w:val="24"/>
      <w:lang w:eastAsia="pl-PL"/>
    </w:rPr>
  </w:style>
  <w:style w:type="paragraph" w:styleId="NormalnyWeb">
    <w:name w:val="Normal (Web)"/>
    <w:basedOn w:val="Normalny"/>
    <w:rsid w:val="00A95D5E"/>
    <w:pPr>
      <w:spacing w:before="100" w:beforeAutospacing="1" w:after="100" w:afterAutospacing="1"/>
      <w:jc w:val="both"/>
    </w:pPr>
    <w:rPr>
      <w:sz w:val="20"/>
      <w:szCs w:val="20"/>
    </w:rPr>
  </w:style>
  <w:style w:type="paragraph" w:styleId="Tekstpodstawowywcity3">
    <w:name w:val="Body Text Indent 3"/>
    <w:basedOn w:val="Normalny"/>
    <w:link w:val="Tekstpodstawowywcity3Znak"/>
    <w:uiPriority w:val="99"/>
    <w:rsid w:val="00A95D5E"/>
    <w:pPr>
      <w:autoSpaceDE w:val="0"/>
      <w:autoSpaceDN w:val="0"/>
      <w:adjustRightInd w:val="0"/>
      <w:spacing w:before="60" w:after="60"/>
      <w:ind w:left="180"/>
      <w:jc w:val="both"/>
    </w:pPr>
    <w:rPr>
      <w:rFonts w:ascii="Arial" w:hAnsi="Arial" w:cs="Arial"/>
      <w:sz w:val="22"/>
      <w:szCs w:val="22"/>
    </w:rPr>
  </w:style>
  <w:style w:type="character" w:customStyle="1" w:styleId="Tekstpodstawowywcity3Znak">
    <w:name w:val="Tekst podstawowy wcięty 3 Znak"/>
    <w:link w:val="Tekstpodstawowywcity3"/>
    <w:uiPriority w:val="99"/>
    <w:rsid w:val="00A95D5E"/>
    <w:rPr>
      <w:rFonts w:ascii="Arial" w:eastAsia="Times New Roman" w:hAnsi="Arial" w:cs="Arial"/>
      <w:lang w:eastAsia="pl-PL"/>
    </w:rPr>
  </w:style>
  <w:style w:type="paragraph" w:customStyle="1" w:styleId="Default">
    <w:name w:val="Default"/>
    <w:rsid w:val="00A95D5E"/>
    <w:pPr>
      <w:autoSpaceDE w:val="0"/>
      <w:autoSpaceDN w:val="0"/>
      <w:adjustRightInd w:val="0"/>
    </w:pPr>
    <w:rPr>
      <w:rFonts w:ascii="TimesNewRoman" w:eastAsia="Times New Roman" w:hAnsi="TimesNewRoman" w:cs="TimesNewRoman"/>
    </w:rPr>
  </w:style>
  <w:style w:type="paragraph" w:customStyle="1" w:styleId="StylNagwek1NiePogrubienie">
    <w:name w:val="Styl Nagłówek 1 + Nie Pogrubienie"/>
    <w:basedOn w:val="Nagwek1"/>
    <w:autoRedefine/>
    <w:rsid w:val="00A95D5E"/>
    <w:pPr>
      <w:tabs>
        <w:tab w:val="num" w:pos="432"/>
      </w:tabs>
      <w:spacing w:before="0" w:after="0"/>
      <w:ind w:left="432" w:hanging="432"/>
    </w:pPr>
    <w:rPr>
      <w:bCs w:val="0"/>
      <w:kern w:val="0"/>
      <w:sz w:val="28"/>
      <w:szCs w:val="24"/>
      <w:u w:val="single"/>
    </w:rPr>
  </w:style>
  <w:style w:type="character" w:customStyle="1" w:styleId="StylNagwek2ZnakZnakZnak14ptKursywaBezpodkrelenia">
    <w:name w:val="Styl Nagłówek 2 Znak Znak Znak + 14 pt Kursywa Bez podkreślenia"/>
    <w:rsid w:val="00A95D5E"/>
    <w:rPr>
      <w:rFonts w:ascii="Arial" w:hAnsi="Arial" w:cs="Arial"/>
      <w:b/>
      <w:bCs/>
      <w:i/>
      <w:iCs/>
      <w:sz w:val="24"/>
      <w:szCs w:val="28"/>
      <w:u w:val="single"/>
      <w:lang w:val="pl-PL" w:eastAsia="pl-PL" w:bidi="ar-SA"/>
    </w:rPr>
  </w:style>
  <w:style w:type="paragraph" w:styleId="Tekstkomentarza">
    <w:name w:val="annotation text"/>
    <w:basedOn w:val="Normalny"/>
    <w:link w:val="TekstkomentarzaZnak"/>
    <w:uiPriority w:val="99"/>
    <w:rsid w:val="00A95D5E"/>
    <w:rPr>
      <w:sz w:val="20"/>
      <w:szCs w:val="20"/>
    </w:rPr>
  </w:style>
  <w:style w:type="character" w:customStyle="1" w:styleId="TekstkomentarzaZnak">
    <w:name w:val="Tekst komentarza Znak"/>
    <w:link w:val="Tekstkomentarza"/>
    <w:uiPriority w:val="99"/>
    <w:rsid w:val="00A95D5E"/>
    <w:rPr>
      <w:rFonts w:ascii="Times New Roman" w:eastAsia="Times New Roman" w:hAnsi="Times New Roman" w:cs="Times New Roman"/>
      <w:sz w:val="20"/>
      <w:szCs w:val="20"/>
      <w:lang w:eastAsia="pl-PL"/>
    </w:rPr>
  </w:style>
  <w:style w:type="paragraph" w:styleId="Tekstprzypisudolnego">
    <w:name w:val="footnote text"/>
    <w:basedOn w:val="Normalny"/>
    <w:link w:val="TekstprzypisudolnegoZnak"/>
    <w:uiPriority w:val="99"/>
    <w:rsid w:val="00A95D5E"/>
    <w:rPr>
      <w:sz w:val="20"/>
      <w:szCs w:val="20"/>
    </w:rPr>
  </w:style>
  <w:style w:type="character" w:customStyle="1" w:styleId="TekstprzypisudolnegoZnak">
    <w:name w:val="Tekst przypisu dolnego Znak"/>
    <w:link w:val="Tekstprzypisudolnego"/>
    <w:uiPriority w:val="99"/>
    <w:rsid w:val="00A95D5E"/>
    <w:rPr>
      <w:rFonts w:ascii="Times New Roman" w:eastAsia="Times New Roman" w:hAnsi="Times New Roman" w:cs="Times New Roman"/>
      <w:sz w:val="20"/>
      <w:szCs w:val="20"/>
      <w:lang w:eastAsia="pl-PL"/>
    </w:rPr>
  </w:style>
  <w:style w:type="table" w:styleId="Tabela-Siatka">
    <w:name w:val="Table Grid"/>
    <w:basedOn w:val="Standardowy"/>
    <w:rsid w:val="00A95D5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uiPriority w:val="99"/>
    <w:rsid w:val="00A95D5E"/>
    <w:rPr>
      <w:sz w:val="16"/>
      <w:szCs w:val="16"/>
    </w:rPr>
  </w:style>
  <w:style w:type="paragraph" w:styleId="Tematkomentarza">
    <w:name w:val="annotation subject"/>
    <w:basedOn w:val="Tekstkomentarza"/>
    <w:next w:val="Tekstkomentarza"/>
    <w:link w:val="TematkomentarzaZnak"/>
    <w:rsid w:val="00A95D5E"/>
    <w:rPr>
      <w:b/>
      <w:bCs/>
    </w:rPr>
  </w:style>
  <w:style w:type="character" w:customStyle="1" w:styleId="TematkomentarzaZnak">
    <w:name w:val="Temat komentarza Znak"/>
    <w:link w:val="Tematkomentarza"/>
    <w:rsid w:val="00A95D5E"/>
    <w:rPr>
      <w:rFonts w:ascii="Times New Roman" w:eastAsia="Times New Roman" w:hAnsi="Times New Roman" w:cs="Times New Roman"/>
      <w:b/>
      <w:bCs/>
      <w:sz w:val="20"/>
      <w:szCs w:val="20"/>
      <w:lang w:eastAsia="pl-PL"/>
    </w:rPr>
  </w:style>
  <w:style w:type="paragraph" w:styleId="Akapitzlist">
    <w:name w:val="List Paragraph"/>
    <w:aliases w:val="Normal,Akapit z listą3,Akapit z listą31,Tytuły,Podsis rysunku,Normalny1,Normalny2,List Paragraph,Akapit z listą1,Normalny3,Normalny4,Normalny5,Akapit z listą;1_literowka,Literowanie,1_literowka,Punktowanie,maz_wyliczenie,opis dzialania,l"/>
    <w:basedOn w:val="Normalny"/>
    <w:link w:val="AkapitzlistZnak"/>
    <w:uiPriority w:val="34"/>
    <w:qFormat/>
    <w:rsid w:val="00A95D5E"/>
    <w:pPr>
      <w:ind w:left="708"/>
    </w:pPr>
  </w:style>
  <w:style w:type="character" w:customStyle="1" w:styleId="akapitdomyslny1">
    <w:name w:val="akapitdomyslny1"/>
    <w:basedOn w:val="Domylnaczcionkaakapitu"/>
    <w:rsid w:val="00A95D5E"/>
  </w:style>
  <w:style w:type="character" w:styleId="Odwoanieprzypisudolnego">
    <w:name w:val="footnote reference"/>
    <w:uiPriority w:val="99"/>
    <w:rsid w:val="00A95D5E"/>
    <w:rPr>
      <w:vertAlign w:val="superscript"/>
    </w:rPr>
  </w:style>
  <w:style w:type="paragraph" w:styleId="Bezodstpw">
    <w:name w:val="No Spacing"/>
    <w:uiPriority w:val="1"/>
    <w:qFormat/>
    <w:rsid w:val="00A95D5E"/>
    <w:rPr>
      <w:rFonts w:ascii="Arial Unicode MS" w:eastAsia="Arial Unicode MS" w:hAnsi="Arial Unicode MS" w:cs="Arial Unicode MS"/>
      <w:color w:val="000000"/>
      <w:sz w:val="24"/>
      <w:szCs w:val="24"/>
    </w:rPr>
  </w:style>
  <w:style w:type="paragraph" w:styleId="Tekstprzypisukocowego">
    <w:name w:val="endnote text"/>
    <w:basedOn w:val="Normalny"/>
    <w:link w:val="TekstprzypisukocowegoZnak"/>
    <w:uiPriority w:val="99"/>
    <w:semiHidden/>
    <w:unhideWhenUsed/>
    <w:rsid w:val="00A95D5E"/>
    <w:rPr>
      <w:rFonts w:ascii="Calibri" w:eastAsia="Calibri" w:hAnsi="Calibri"/>
      <w:sz w:val="20"/>
      <w:szCs w:val="20"/>
      <w:lang w:eastAsia="en-US"/>
    </w:rPr>
  </w:style>
  <w:style w:type="character" w:customStyle="1" w:styleId="TekstprzypisukocowegoZnak">
    <w:name w:val="Tekst przypisu końcowego Znak"/>
    <w:link w:val="Tekstprzypisukocowego"/>
    <w:uiPriority w:val="99"/>
    <w:semiHidden/>
    <w:rsid w:val="00A95D5E"/>
    <w:rPr>
      <w:rFonts w:ascii="Calibri" w:eastAsia="Calibri" w:hAnsi="Calibri" w:cs="Times New Roman"/>
      <w:sz w:val="20"/>
      <w:szCs w:val="20"/>
    </w:rPr>
  </w:style>
  <w:style w:type="character" w:styleId="Odwoanieprzypisukocowego">
    <w:name w:val="endnote reference"/>
    <w:uiPriority w:val="99"/>
    <w:semiHidden/>
    <w:unhideWhenUsed/>
    <w:rsid w:val="00A95D5E"/>
    <w:rPr>
      <w:vertAlign w:val="superscript"/>
    </w:rPr>
  </w:style>
  <w:style w:type="paragraph" w:styleId="Poprawka">
    <w:name w:val="Revision"/>
    <w:hidden/>
    <w:uiPriority w:val="99"/>
    <w:semiHidden/>
    <w:rsid w:val="00A95D5E"/>
    <w:rPr>
      <w:sz w:val="22"/>
      <w:szCs w:val="22"/>
      <w:lang w:eastAsia="en-US"/>
    </w:rPr>
  </w:style>
  <w:style w:type="paragraph" w:customStyle="1" w:styleId="Znak1">
    <w:name w:val="Znak1"/>
    <w:basedOn w:val="Normalny"/>
    <w:rsid w:val="00A95D5E"/>
    <w:pPr>
      <w:spacing w:line="360" w:lineRule="auto"/>
      <w:jc w:val="both"/>
    </w:pPr>
    <w:rPr>
      <w:rFonts w:ascii="Verdana" w:hAnsi="Verdana"/>
      <w:sz w:val="20"/>
      <w:szCs w:val="20"/>
    </w:rPr>
  </w:style>
  <w:style w:type="numbering" w:styleId="111111">
    <w:name w:val="Outline List 2"/>
    <w:basedOn w:val="Bezlisty"/>
    <w:rsid w:val="00A95D5E"/>
    <w:pPr>
      <w:numPr>
        <w:numId w:val="2"/>
      </w:numPr>
    </w:pPr>
  </w:style>
  <w:style w:type="paragraph" w:styleId="Listanumerowana">
    <w:name w:val="List Number"/>
    <w:basedOn w:val="Normalny"/>
    <w:rsid w:val="00A95D5E"/>
    <w:pPr>
      <w:tabs>
        <w:tab w:val="num" w:pos="360"/>
      </w:tabs>
      <w:ind w:left="360" w:hanging="360"/>
    </w:pPr>
  </w:style>
  <w:style w:type="paragraph" w:styleId="Listanumerowana2">
    <w:name w:val="List Number 2"/>
    <w:basedOn w:val="Normalny"/>
    <w:rsid w:val="00A95D5E"/>
    <w:pPr>
      <w:tabs>
        <w:tab w:val="num" w:pos="720"/>
      </w:tabs>
      <w:ind w:left="720" w:hanging="360"/>
    </w:pPr>
  </w:style>
  <w:style w:type="paragraph" w:styleId="Listanumerowana3">
    <w:name w:val="List Number 3"/>
    <w:basedOn w:val="Normalny"/>
    <w:rsid w:val="00A95D5E"/>
    <w:pPr>
      <w:tabs>
        <w:tab w:val="num" w:pos="1080"/>
      </w:tabs>
      <w:ind w:left="1080" w:hanging="360"/>
    </w:pPr>
  </w:style>
  <w:style w:type="paragraph" w:styleId="Listanumerowana4">
    <w:name w:val="List Number 4"/>
    <w:basedOn w:val="Normalny"/>
    <w:rsid w:val="00A95D5E"/>
    <w:pPr>
      <w:tabs>
        <w:tab w:val="num" w:pos="1440"/>
      </w:tabs>
      <w:ind w:left="1440" w:hanging="360"/>
    </w:pPr>
  </w:style>
  <w:style w:type="table" w:customStyle="1" w:styleId="Tabela-Siatka1">
    <w:name w:val="Tabela - Siatka1"/>
    <w:basedOn w:val="Standardowy"/>
    <w:next w:val="Tabela-Siatka"/>
    <w:rsid w:val="008365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Normal Znak,Akapit z listą3 Znak,Akapit z listą31 Znak,Tytuły Znak,Podsis rysunku Znak,Normalny1 Znak,Normalny2 Znak,List Paragraph Znak,Akapit z listą1 Znak,Normalny3 Znak,Normalny4 Znak,Normalny5 Znak,Literowanie Znak,l Znak"/>
    <w:link w:val="Akapitzlist"/>
    <w:uiPriority w:val="34"/>
    <w:qFormat/>
    <w:rsid w:val="00352569"/>
    <w:rPr>
      <w:rFonts w:ascii="Times New Roman" w:eastAsia="Times New Roman" w:hAnsi="Times New Roman" w:cs="Times New Roman"/>
      <w:sz w:val="24"/>
      <w:szCs w:val="24"/>
      <w:lang w:eastAsia="pl-PL"/>
    </w:rPr>
  </w:style>
  <w:style w:type="table" w:customStyle="1" w:styleId="Tabela-Siatka2">
    <w:name w:val="Tabela - Siatka2"/>
    <w:basedOn w:val="Standardowy"/>
    <w:next w:val="Tabela-Siatka"/>
    <w:uiPriority w:val="39"/>
    <w:rsid w:val="00EF408A"/>
    <w:rPr>
      <w:rFonts w:ascii="Arial" w:eastAsiaTheme="minorHAnsi" w:hAnsi="Arial"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rsid w:val="00D1388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wydatnienie">
    <w:name w:val="Emphasis"/>
    <w:basedOn w:val="Domylnaczcionkaakapitu"/>
    <w:uiPriority w:val="20"/>
    <w:qFormat/>
    <w:rsid w:val="0070592D"/>
    <w:rPr>
      <w:i/>
      <w:iCs/>
    </w:rPr>
  </w:style>
  <w:style w:type="paragraph" w:styleId="Zwykytekst">
    <w:name w:val="Plain Text"/>
    <w:basedOn w:val="Normalny"/>
    <w:link w:val="ZwykytekstZnak"/>
    <w:uiPriority w:val="99"/>
    <w:semiHidden/>
    <w:unhideWhenUsed/>
    <w:rsid w:val="00D65344"/>
    <w:rPr>
      <w:rFonts w:ascii="Calibri" w:eastAsiaTheme="minorHAnsi" w:hAnsi="Calibri" w:cstheme="minorBidi"/>
      <w:sz w:val="22"/>
      <w:szCs w:val="21"/>
      <w:lang w:eastAsia="en-US"/>
    </w:rPr>
  </w:style>
  <w:style w:type="character" w:customStyle="1" w:styleId="ZwykytekstZnak">
    <w:name w:val="Zwykły tekst Znak"/>
    <w:basedOn w:val="Domylnaczcionkaakapitu"/>
    <w:link w:val="Zwykytekst"/>
    <w:uiPriority w:val="99"/>
    <w:semiHidden/>
    <w:rsid w:val="00D65344"/>
    <w:rPr>
      <w:rFonts w:eastAsiaTheme="minorHAnsi" w:cstheme="minorBidi"/>
      <w:sz w:val="22"/>
      <w:szCs w:val="21"/>
      <w:lang w:eastAsia="en-US"/>
    </w:rPr>
  </w:style>
  <w:style w:type="character" w:customStyle="1" w:styleId="normaltextrun">
    <w:name w:val="normaltextrun"/>
    <w:basedOn w:val="Domylnaczcionkaakapitu"/>
    <w:rsid w:val="009C04AB"/>
  </w:style>
  <w:style w:type="table" w:customStyle="1" w:styleId="Tabela-Siatka3">
    <w:name w:val="Tabela - Siatka3"/>
    <w:basedOn w:val="Standardowy"/>
    <w:next w:val="Tabela-Siatka"/>
    <w:rsid w:val="00264EF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rsid w:val="00F5050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545303"/>
    <w:rPr>
      <w:color w:val="954F72" w:themeColor="followedHyperlink"/>
      <w:u w:val="single"/>
    </w:rPr>
  </w:style>
  <w:style w:type="character" w:customStyle="1" w:styleId="articletitle">
    <w:name w:val="articletitle"/>
    <w:basedOn w:val="Domylnaczcionkaakapitu"/>
    <w:rsid w:val="00393F59"/>
  </w:style>
  <w:style w:type="character" w:customStyle="1" w:styleId="Teksttreci">
    <w:name w:val="Tekst treści_"/>
    <w:link w:val="Teksttreci0"/>
    <w:uiPriority w:val="99"/>
    <w:locked/>
    <w:rsid w:val="00A37EF6"/>
    <w:rPr>
      <w:rFonts w:ascii="Arial" w:hAnsi="Arial" w:cs="Arial"/>
      <w:shd w:val="clear" w:color="auto" w:fill="FFFFFF"/>
    </w:rPr>
  </w:style>
  <w:style w:type="paragraph" w:customStyle="1" w:styleId="Teksttreci0">
    <w:name w:val="Tekst treści"/>
    <w:basedOn w:val="Normalny"/>
    <w:link w:val="Teksttreci"/>
    <w:uiPriority w:val="99"/>
    <w:rsid w:val="00A37EF6"/>
    <w:pPr>
      <w:widowControl w:val="0"/>
      <w:shd w:val="clear" w:color="auto" w:fill="FFFFFF"/>
      <w:spacing w:before="480" w:after="1080" w:line="240" w:lineRule="atLeast"/>
      <w:ind w:hanging="400"/>
    </w:pPr>
    <w:rPr>
      <w:rFonts w:ascii="Arial" w:eastAsia="Calibri" w:hAnsi="Arial" w:cs="Arial"/>
      <w:sz w:val="20"/>
      <w:szCs w:val="20"/>
    </w:rPr>
  </w:style>
  <w:style w:type="character" w:customStyle="1" w:styleId="Teksttreci2">
    <w:name w:val="Tekst treści (2)_"/>
    <w:link w:val="Teksttreci21"/>
    <w:locked/>
    <w:rsid w:val="00506A7D"/>
    <w:rPr>
      <w:rFonts w:ascii="Arial" w:hAnsi="Arial"/>
      <w:b/>
      <w:sz w:val="21"/>
      <w:shd w:val="clear" w:color="auto" w:fill="FFFFFF"/>
    </w:rPr>
  </w:style>
  <w:style w:type="paragraph" w:customStyle="1" w:styleId="Teksttreci21">
    <w:name w:val="Tekst treści (2)1"/>
    <w:basedOn w:val="Normalny"/>
    <w:link w:val="Teksttreci2"/>
    <w:uiPriority w:val="99"/>
    <w:rsid w:val="00506A7D"/>
    <w:pPr>
      <w:widowControl w:val="0"/>
      <w:shd w:val="clear" w:color="auto" w:fill="FFFFFF"/>
      <w:spacing w:line="658" w:lineRule="exact"/>
      <w:jc w:val="both"/>
    </w:pPr>
    <w:rPr>
      <w:rFonts w:ascii="Arial" w:eastAsia="Calibri" w:hAnsi="Arial"/>
      <w:b/>
      <w:sz w:val="21"/>
      <w:szCs w:val="20"/>
    </w:rPr>
  </w:style>
  <w:style w:type="paragraph" w:customStyle="1" w:styleId="Standard">
    <w:name w:val="Standard"/>
    <w:rsid w:val="00506A7D"/>
    <w:pPr>
      <w:suppressAutoHyphens/>
      <w:autoSpaceDN w:val="0"/>
      <w:textAlignment w:val="baseline"/>
    </w:pPr>
    <w:rPr>
      <w:rFonts w:ascii="Times New Roman" w:eastAsia="Times New Roman" w:hAnsi="Times New Roman"/>
      <w:sz w:val="24"/>
      <w:szCs w:val="24"/>
    </w:rPr>
  </w:style>
  <w:style w:type="numbering" w:customStyle="1" w:styleId="WWNum9">
    <w:name w:val="WWNum9"/>
    <w:basedOn w:val="Bezlisty"/>
    <w:rsid w:val="0026189B"/>
    <w:pPr>
      <w:numPr>
        <w:numId w:val="46"/>
      </w:numPr>
    </w:pPr>
  </w:style>
  <w:style w:type="paragraph" w:styleId="Listapunktowana2">
    <w:name w:val="List Bullet 2"/>
    <w:basedOn w:val="Normalny"/>
    <w:rsid w:val="002C6F66"/>
    <w:pPr>
      <w:numPr>
        <w:numId w:val="60"/>
      </w:numPr>
      <w:tabs>
        <w:tab w:val="clear" w:pos="-10"/>
      </w:tabs>
      <w:ind w:left="0" w:firstLine="0"/>
      <w:jc w:val="both"/>
    </w:pPr>
    <w:rPr>
      <w:rFonts w:ascii="Arial" w:hAnsi="Arial"/>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1151745">
      <w:bodyDiv w:val="1"/>
      <w:marLeft w:val="0"/>
      <w:marRight w:val="0"/>
      <w:marTop w:val="0"/>
      <w:marBottom w:val="0"/>
      <w:divBdr>
        <w:top w:val="none" w:sz="0" w:space="0" w:color="auto"/>
        <w:left w:val="none" w:sz="0" w:space="0" w:color="auto"/>
        <w:bottom w:val="none" w:sz="0" w:space="0" w:color="auto"/>
        <w:right w:val="none" w:sz="0" w:space="0" w:color="auto"/>
      </w:divBdr>
    </w:div>
    <w:div w:id="177401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woz.tauron.pl/swoz2/servlet/HomeServlet?MP_action=publicFilesList&amp;folder=000f00000000&amp;MP_module=main" TargetMode="External"/><Relationship Id="rId13" Type="http://schemas.openxmlformats.org/officeDocument/2006/relationships/hyperlink" Target="https://www.tauron-wytwarzanie.pl/" TargetMode="External"/><Relationship Id="rId18" Type="http://schemas.openxmlformats.org/officeDocument/2006/relationships/hyperlink" Target="https://www.tauron-wytwarzanie.pl/dane-osobowe/klauzula-kontrahenci"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woz.tauron.pl/platform/HomeServlet?MP_module=main&amp;MP_action=publicFilesList" TargetMode="External"/><Relationship Id="rId7" Type="http://schemas.openxmlformats.org/officeDocument/2006/relationships/endnotes" Target="endnotes.xml"/><Relationship Id="rId12" Type="http://schemas.openxmlformats.org/officeDocument/2006/relationships/hyperlink" Target="http://www.tauron-wytwarzanie.pl/wydanie-przepustek" TargetMode="External"/><Relationship Id="rId17" Type="http://schemas.openxmlformats.org/officeDocument/2006/relationships/hyperlink" Target="mailto:....................................."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 TargetMode="External"/><Relationship Id="rId20" Type="http://schemas.openxmlformats.org/officeDocument/2006/relationships/hyperlink" Target="mailto:cuwit@tauron.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woz.tauron.pl/swoz2/servlet/HomeServlet?MP_module=main&amp;MP_action=publicFilesList&amp;folder=000f00000000" TargetMode="External"/><Relationship Id="rId24" Type="http://schemas.openxmlformats.org/officeDocument/2006/relationships/hyperlink" Target="mailto:tw.cuw.rozrachunki@tauron-wytwarzanie.pl" TargetMode="External"/><Relationship Id="rId5" Type="http://schemas.openxmlformats.org/officeDocument/2006/relationships/webSettings" Target="webSettings.xml"/><Relationship Id="rId15" Type="http://schemas.openxmlformats.org/officeDocument/2006/relationships/hyperlink" Target="mailto:dariusz.ferenc@pl.abb.com" TargetMode="External"/><Relationship Id="rId23" Type="http://schemas.openxmlformats.org/officeDocument/2006/relationships/hyperlink" Target="mailto:tw.cuw.rozrachunki@tauron-wytwarzanie.pl" TargetMode="External"/><Relationship Id="rId28" Type="http://schemas.openxmlformats.org/officeDocument/2006/relationships/theme" Target="theme/theme1.xml"/><Relationship Id="rId10" Type="http://schemas.openxmlformats.org/officeDocument/2006/relationships/hyperlink" Target="https://swoz.tauron.pl/swoz2/servlet/HomeServlet?MP_module=main&amp;MP_action=publicFilesList&amp;folder=000f00000000" TargetMode="External"/><Relationship Id="rId19" Type="http://schemas.openxmlformats.org/officeDocument/2006/relationships/hyperlink" Target="http://www.tauron.pl" TargetMode="External"/><Relationship Id="rId4" Type="http://schemas.openxmlformats.org/officeDocument/2006/relationships/settings" Target="settings.xml"/><Relationship Id="rId9" Type="http://schemas.openxmlformats.org/officeDocument/2006/relationships/hyperlink" Target="https://swoz.tauron.pl/swoz2/servlet/HomeServlet?MP_module=main&amp;MP_action=publicFilesList&amp;folder=000f00000000" TargetMode="External"/><Relationship Id="rId14" Type="http://schemas.openxmlformats.org/officeDocument/2006/relationships/hyperlink" Target="mailto:dariusz.ferenc@pl.abb.com" TargetMode="External"/><Relationship Id="rId22" Type="http://schemas.openxmlformats.org/officeDocument/2006/relationships/hyperlink" Target="https://swoz.tauron.pl/platform/application?MP_action=repositoryList&amp;folder=000f00000000&amp;MP_module=intranetRepository" TargetMode="External"/><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5Jdu9vv7Aw8nkWwXS6CIWMKLZOXM0lgzlPxK0u4gpXo=</DigestValue>
    </Reference>
    <Reference Type="http://www.w3.org/2000/09/xmldsig#Object" URI="#idOfficeObject">
      <DigestMethod Algorithm="http://www.w3.org/2001/04/xmlenc#sha256"/>
      <DigestValue>ZHJl2y3DMy3TcXu8Dgf6YVi4Wa1JsjpDW7taMB2V2yU=</DigestValue>
    </Reference>
    <Reference Type="http://uri.etsi.org/01903#SignedProperties" URI="#idSignedProperties">
      <Transforms>
        <Transform Algorithm="http://www.w3.org/TR/2001/REC-xml-c14n-20010315"/>
      </Transforms>
      <DigestMethod Algorithm="http://www.w3.org/2001/04/xmlenc#sha256"/>
      <DigestValue>efBHwUETQmPe2KU8QDzI8dQiTo2YkoXLYJpmVyjsv+w=</DigestValue>
    </Reference>
    <Reference Type="http://www.w3.org/2000/09/xmldsig#Object" URI="#idValidSigLnImg">
      <DigestMethod Algorithm="http://www.w3.org/2001/04/xmlenc#sha256"/>
      <DigestValue>9bkGXAHENYb6uTG+7feN0EbjFrXeNsv68Nmbig5SaDs=</DigestValue>
    </Reference>
    <Reference Type="http://www.w3.org/2000/09/xmldsig#Object" URI="#idInvalidSigLnImg">
      <DigestMethod Algorithm="http://www.w3.org/2001/04/xmlenc#sha256"/>
      <DigestValue>fK2JUnFpfcX54tCh24jSAYwGcFt+2ei5sI1XDlx4P5k=</DigestValue>
    </Reference>
  </SignedInfo>
  <SignatureValue>IQmkwdWTncKS25+BliIY2JPnB527VdceMMHROso9ef2XbSMcvq3vLDF4LFIbGl1zMWu0csFRu100
CVQRn9g1gvuzg9mEJQmJADTVjC/d0NR0WWW+mBBdfYneoGfNu+nfI3g8FrrNnSEf0VzmUAoBJo8B
WwH7E/Z/xObflyX1d2S4uRYwm92cDLJ0w2f5HXCaBc8URkM0Rt05wO+2Faj7hKBsvJNMcxW2lXK0
lAgYkfVQhZPVCDmf0d06/Qy7UpX3pwtJqQ6hHrU0Kdj2zNrAF/sLebTpZ2uXGPKxV+Dko1YoXh0x
KqfJbqkwAoVpjPEoyzbKL4IhiZLC91YriFpcJg==</SignatureValue>
  <KeyInfo>
    <X509Data>
      <X509Certificate>MIIGyTCCBLGgAwIBAgIOW6Yl5e7NbMsAAwAMihIwDQYJKoZIhvcNAQELBQAwMzELMAkGA1UEBhMCUEwxDzANBgNVBAoTBlRBVVJPTjETMBEGA1UEAxMKVEFVUk9OIENBMTAeFw0yNTA4MjUwNDQwMjJaFw0yNzA4MjUwNDQwMjJaMEwxFjAUBgNVBAMTDUxhemFyZWsgSmVyenkxMjAwBgkqhkiG9w0BCQEWI0plcnp5LkxhemFyZWtAdGF1cm9uLXd5dHdhcnphbmllLnBsMIIBIjANBgkqhkiG9w0BAQEFAAOCAQ8AMIIBCgKCAQEAn7FVdWBKnYDlzQp+koH7cnqC3NNXu99hLnYar8cBlxpjEGRp4CsEzJeXv4aE8B9lpZNfc7gmkyk5JVn76kl5U+jcbnl/MtMSgJ0oNWGnrPXAsRB26IoNgCoFlvYIWf9YL9ESbfSUkV33UHtCRlkm17VXbvNuJ2rNALm0mRN9HAWb+OREc71OztJzAZD7Y92QZ+o3ALJIFXWvBv9yIRp18fvEimId1bwTC92QquqJdUOPh5HLIeeQO+YXBC79Ij545fFwIZZIREBh5o/v+CFEYajiHOzKnBMNw4YC+433Y4N528icV6pV/jaEUU9EhVToq1gwVwJ/naiKJ4T8Cb6+4QIDAQABo4ICwDCCArwwPQYJKwYBBAGCNxUHBDAwLgYmKwYBBAGCNxUIgtD1ZYSDgjmCgYUmh+bGVIWrvU4kh738AIGt2H4CAWQCAQwwHwYDVR0lBBgwFgYIKwYBBQUHAwQGCisGAQQBgjcKAwwwDgYDVR0PAQH/BAQDAgeAMCkGCSsGAQQBgjcVCgQcMBowCgYIKwYBBQUHAwQwDAYKKwYBBAGCNwoDDDBOBgkrBgEEAYI3GQIEQTA/oD0GCisGAQQBgjcZAgGgLwQtUy0xLTUtMjEtMTQ1NzI3NTE2NS0yMDQyNjYzNy00MTcwODE2OTU4LTE2MTg3MC4GA1UdEQQnMCWBI0plcnp5LkxhemFyZWtAdGF1cm9uLXd5dHdhcnphbmllLnBsMB0GA1UdDgQWBBR2v+fg2zAfEc/HXmOz68YhNi5gdDAfBgNVHSMEGDAWgBS5MM4ioLTtX4JI663p9LLzoeMH4DCBiAYDVR0fBIGAMH4wfKB6oHiGJmh0dHA6Ly9wa2kxLnRwZS5jb3JwL2NybC9lbnRjYTEoMykuY3JshiZodHRwOi8vcGtpLnRhdXJvbi5wbC9jcmwvZW50Y2ExKDMpLmNybIYmaHR0cDovL3BraTIudHBlLmNvcnAvY3JsL2VudGNhMSgzKS5jcmwwgdMGCCsGAQUFBwEBBIHGMIHDMDIGCCsGAQUFBzAChiZodHRwOi8vcGtpMS50cGUuY29ycC9haWEvZW50Y2ExKDMpLmNydDAyBggrBgEFBQcwAoYmaHR0cDovL3BraS50YXVyb24ucGwvYWlhL2VudGNhMSgzKS5jcnQwMgYIKwYBBQUHMAKGJmh0dHA6Ly9wa2kyLnRwZS5jb3JwL2FpYS9lbnRjYTEoMykuY3J0MCUGCCsGAQUFBzABhhlodHRwOi8vcGtpMS50cGUuY29ycC9vY3NwMA0GCSqGSIb3DQEBCwUAA4ICAQAn2W55RWJPd+bzDUyC/i5LrO3F8eHN/B62O/Nuk9NdOyR3WKzDvfSYsIZDkHlpq43qJBAiNCyDDbI/jxEPhSnF38am7qWejZlrkxAtoOI7rV3cZW2HocrXzG27c+T6Gv7//KD4bbsFI/iBYx1HSbz1/WLX9Skzd4Yqm6urqfgW03sjJ00dhSMvrul3cvQaQVoqtK7YqLGLGPtqXSIEBwAmwV2ysy43ULb1QkusEzpdFYl/CkS/Yh0LQhajAZABQHad+5+5iVUJoOKXJ7EwWJScIVY6StdbdsIRwB9WQh/UZohDbkDeoSfJQ9qGVyocAdT2bKKtBDZQ/e9ekfYZuDNAhqxbpezbRcBd5/AnfBKTMvEV/VPwoUxAkcCYFjCXQxp6mJ9hBzvHGHrfijU3HSXIMUy+HuSHnLyK1TMmDczV2fMzm94wpF9OE6B+2zRhrvTlovu8P1DcA79e4uV36aMOSxU4SqM/TvsLe6XRgasEwrGu85suNHbfjknmTJQG84yD6/1Mh1Fr+zwzmxlyiIVRW5yUCbHQYoRexmNoybYlIwHBICQfwBiCWUW+i9jA5XqQPGJgItVyVtzP6EJF/PmGwcr/m8A5s4tjfDjsKI6oO+I9KBydJb3I/0jb4k/WSATv9dC4SoNbY5WXcd9a3s7ePWhpujVwWJzAWGgku6zOe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3"/>
            <mdssi:RelationshipReference xmlns:mdssi="http://schemas.openxmlformats.org/package/2006/digital-signature" SourceId="rId21"/>
            <mdssi:RelationshipReference xmlns:mdssi="http://schemas.openxmlformats.org/package/2006/digital-signature" SourceId="rId7"/>
          </Transform>
          <Transform Algorithm="http://www.w3.org/TR/2001/REC-xml-c14n-20010315"/>
        </Transforms>
        <DigestMethod Algorithm="http://www.w3.org/2001/04/xmlenc#sha256"/>
        <DigestValue>cRtU6cQ6x81RLWkSSWs3G8YYBmRkQRngnRjDDIVwXGg=</DigestValue>
      </Reference>
      <Reference URI="/word/_rels/footer1.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E1s7WxtcnsVj04/zZTCImIaCXBL2TCzOzMxo20htx6I=</DigestValue>
      </Reference>
      <Reference URI="/word/endnotes.xml?ContentType=application/vnd.openxmlformats-officedocument.wordprocessingml.endnotes+xml">
        <DigestMethod Algorithm="http://www.w3.org/2001/04/xmlenc#sha256"/>
        <DigestValue>ZM1NMNlN/JNKIyusFOzOO/CPIPET1l9TZG5fG7t6LRM=</DigestValue>
      </Reference>
      <Reference URI="/word/fontTable.xml?ContentType=application/vnd.openxmlformats-officedocument.wordprocessingml.fontTable+xml">
        <DigestMethod Algorithm="http://www.w3.org/2001/04/xmlenc#sha256"/>
        <DigestValue>n8a1RR8Y3FhNkZ4hHNap5RI09Uf3Z2onFq9a1tNX3ec=</DigestValue>
      </Reference>
      <Reference URI="/word/footer1.xml?ContentType=application/vnd.openxmlformats-officedocument.wordprocessingml.footer+xml">
        <DigestMethod Algorithm="http://www.w3.org/2001/04/xmlenc#sha256"/>
        <DigestValue>ecpRyPkQ1aBS1xIsqi+RLff7LX3Gou420qytUSvfWl4=</DigestValue>
      </Reference>
      <Reference URI="/word/footnotes.xml?ContentType=application/vnd.openxmlformats-officedocument.wordprocessingml.footnotes+xml">
        <DigestMethod Algorithm="http://www.w3.org/2001/04/xmlenc#sha256"/>
        <DigestValue>6iYS1QvTw8+khrxNhweTTTjI/aPgBtjmafoGll3dMkU=</DigestValue>
      </Reference>
      <Reference URI="/word/header1.xml?ContentType=application/vnd.openxmlformats-officedocument.wordprocessingml.header+xml">
        <DigestMethod Algorithm="http://www.w3.org/2001/04/xmlenc#sha256"/>
        <DigestValue>QDcN3neWN0Mgn6SDRXopcVxO6G9Udgtzuu/Kgb+jGDc=</DigestValue>
      </Reference>
      <Reference URI="/word/media/image1.emf?ContentType=image/x-emf">
        <DigestMethod Algorithm="http://www.w3.org/2001/04/xmlenc#sha256"/>
        <DigestValue>5gBnfYCWLToPi41mSg+atlMq9E68Wt9BOA5Aa4smczo=</DigestValue>
      </Reference>
      <Reference URI="/word/numbering.xml?ContentType=application/vnd.openxmlformats-officedocument.wordprocessingml.numbering+xml">
        <DigestMethod Algorithm="http://www.w3.org/2001/04/xmlenc#sha256"/>
        <DigestValue>QuS2tY807e1sgELsrEit8O5cq6ObDBLfTZ/74eeGPo4=</DigestValue>
      </Reference>
      <Reference URI="/word/settings.xml?ContentType=application/vnd.openxmlformats-officedocument.wordprocessingml.settings+xml">
        <DigestMethod Algorithm="http://www.w3.org/2001/04/xmlenc#sha256"/>
        <DigestValue>a0jN2Hj6R/KXArIcBQ+6UV/WLABTXK+PaeuZCR3VKr0=</DigestValue>
      </Reference>
      <Reference URI="/word/styles.xml?ContentType=application/vnd.openxmlformats-officedocument.wordprocessingml.styles+xml">
        <DigestMethod Algorithm="http://www.w3.org/2001/04/xmlenc#sha256"/>
        <DigestValue>q/I7Ql2NFl8inUudlypWU5gmUIW/9hqo4SSp8NGDzS0=</DigestValue>
      </Reference>
      <Reference URI="/word/theme/theme1.xml?ContentType=application/vnd.openxmlformats-officedocument.theme+xml">
        <DigestMethod Algorithm="http://www.w3.org/2001/04/xmlenc#sha256"/>
        <DigestValue>01c2N+gPHXKtGW9LWrlGeMD7RQOkmJbanIqshx6v3nQ=</DigestValue>
      </Reference>
      <Reference URI="/word/webSettings.xml?ContentType=application/vnd.openxmlformats-officedocument.wordprocessingml.webSettings+xml">
        <DigestMethod Algorithm="http://www.w3.org/2001/04/xmlenc#sha256"/>
        <DigestValue>zyGFfHXK9F0u6775PhAVa8z7scQVYz1jWCwTA+JRANg=</DigestValue>
      </Reference>
    </Manifest>
    <SignatureProperties>
      <SignatureProperty Id="idSignatureTime" Target="#idPackageSignature">
        <mdssi:SignatureTime xmlns:mdssi="http://schemas.openxmlformats.org/package/2006/digital-signature">
          <mdssi:Format>YYYY-MM-DDThh:mm:ssTZD</mdssi:Format>
          <mdssi:Value>2026-03-23T11:53:47Z</mdssi:Value>
        </mdssi:SignatureTime>
      </SignatureProperty>
    </SignatureProperties>
  </Object>
  <Object Id="idOfficeObject">
    <SignatureProperties>
      <SignatureProperty Id="idOfficeV1Details" Target="#idPackageSignature">
        <SignatureInfoV1 xmlns="http://schemas.microsoft.com/office/2006/digsig">
          <SetupID>{DFE3C4E3-80DA-4A10-B630-8EC7B959DD22}</SetupID>
          <SignatureText>Jerzy Lazarek</SignatureText>
          <SignatureImage/>
          <SignatureComments/>
          <WindowsVersion>10.0</WindowsVersion>
          <OfficeVersion>16.0.19530/27</OfficeVersion>
          <ApplicationVersion>16.0.19530</ApplicationVersion>
          <Monitors>2</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2026-03-23T11:53:47Z</xd:SigningTime>
          <xd:SigningCertificate>
            <xd:Cert>
              <xd:CertDigest>
                <DigestMethod Algorithm="http://www.w3.org/2001/04/xmlenc#sha256"/>
                <DigestValue>TPv/Fl6gh0OUwUBeiIVHt5h82i+Ud7Dvmr4a/TkuX/g=</DigestValue>
              </xd:CertDigest>
              <xd:IssuerSerial>
                <X509IssuerName>CN=TAURON CA1, O=TAURON, C=PL</X509IssuerName>
                <X509SerialNumber>1858862877826758614955027260541458</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h3j7CLjpuVBNdyDDozaNdMxB7mOj1lylhJ2Z3Vz5W1vyI+zxKG3A4Gqhefu9mq15ezs8U/+6SAUzSdEkRWDcCHakHpWfWX7ujjFtdxDeuM2iH/+Wk/asO6nYDPnMnz6CBgsKJvdEU3kEKA+7BiL3QA8HRiMvMnU54Sy8EuOs+6+X/jWpGzlxxpxicWqEDPKxk5zVdEB4vaUSk1eoYX15fejv3u3O6pRzmXqp9sT1nXsCryC3+b/n3etgbeeef1OmejAMmY7fH0aPRqxsEJxmFdeDkn+Md10DbGcw37ttzuLjmgLqWS6byyusg+oHyqyrj7gNLJ53Apgy27cDuV7KfpFJ8E+HDWma6yL+NIeCHGjrf95nwG3pSGnq1RTA1fA75Anm8LwQF/eqqGWnM74crwL1wM9+YcZBnpjk79ETCL8RIMRt4XUV1n4qL9uwK+xhwaGkAb991pJE96sxVhOvw6dDLGlMOqRalOft73gT5MIFimJI5z+/KN2YhYRTBTQEojVTSF9KgOgyf2eqpvge1Y8GgyQSJEphoLXhrJFHWq123CxJWfML4VVcgZ4dO8Gq5+XI4BivvF4+jkR5DsbduUqSU63kQ/i/30QZ+AJY9+nuaVBbWThP8z350XfXpECAwEAAaOCAfYwggHyMBIGCSsGAQQBgjcVAQQFAgMDAAMwIwYJKwYBBAGCNxUCBBYEFCwA+1bwQ/ZPA1LgqE7RI0spX7gtMB0GA1UdDgQWBBS5MM4ioLTtX4JI663p9LLzoeMH4D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jVuvqD6Ia4DO8s6L0UY745WjgJ1Hob2BdbOdt0hCndx97114kOwReVuyF3LwWUsi421mTs33eUm/QJK4DCRp9AMv5NBPuh/wj0QCTL8uATFrlZq9ToiTvzzXw5bJkVAJRsbzd9sY0JJQCMC//lwuTYEGaWFcvA1P/plRxmWhLVhXb1syOboonVrNTKX27epeCR9CYxljxrwZHZdAGOtFxQEDuixYko7k2UjueN0po3JYH8+fRWI6u8NqG8agkJivHDM7itbmA+n7jTguXBLk/NQxKJ0ATHLaQIesDNLsrUrq6asY3Znsabe4uhASZeQAR+a9yaOioaIsPmcNpzVyOTnBwl42dEFg1T0NMvK55TiyoewzkLR0o61a/Uj27hCqFqSzyUB5qmdvSTOynG/QND4UO1bqyXCMq0QN10937K5e4sLhPIcElVurn4qI40nFOP0ST63sETIsbDfL1z+K1oWoM9UopDA2BGYgrvQ6Y+s2bdi8Mzxv8gilBmEFdy4/ZhPvZlKRVGr0NOB3+orHpukVLtpUvmRBirWrVMh0qfyLuHK7PPdsIRk55yHqlzgnULBp8CY1p35AElOBxjAYU6kHvH3IT1l9tx6kbUs3sRcmfB6PUMZCYR0XR6bG4zJ50ZHj0QmbDHeWrnt4V/3MdRJ2zlBSubA58Qw==</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P8AAAB/AAAAAAAAAAAAAACDGgAAPg0AACBFTUYAAAEAnBoAAKIAAAAG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8AAAAEAAAA9gAAABAAAAC/AAAABAAAAD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RXUQRPa00HAAAAABAAAAAoAAABMAAAAAAAAAAAAAAAAAAAA//////////9gAAAAMgAzAC4AMAAz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GAAAARwAAACkAAAAzAAAAXg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HAAAASAAAACUAAAAMAAAABAAAAFQAAACcAAAAKgAAADMAAACFAAAARwAAAAEAAABVFdRBE9rTQSoAAAAzAAAADQAAAEwAAAAAAAAAAAAAAAAAAAD//////////2gAAABKAGUAcgB6AHkAIABMAGEAegBhAHIAZQBrAAAABgAAAAgAAAAGAAAABwAAAAgAAAAEAAAACAAAAAgAAAAHAAAACAAAAAYAAAAIAAAAC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cAAAAYAAAABQAAAAAAAAD///8AAAAAACUAAAAMAAAABQAAAEwAAABkAAAACQAAAGAAAAD2AAAAbAAAAAkAAABgAAAA7gAAAA0AAAAhAPAAAAAAAAAAAAAAAIA/AAAAAAAAAAAAAIA/AAAAAAAAAAAAAAAAAAAAAAAAAAAAAAAAAAAAAAAAAAAlAAAADAAAAAAAAIAoAAAADAAAAAUAAAAlAAAADAAAAAEAAAAYAAAADAAAAAAAAAASAAAADAAAAAEAAAAeAAAAGAAAAAkAAABgAAAA9wAAAG0AAAAlAAAADAAAAAEAAABUAAAAAAEAAAoAAABgAAAApQAAAGwAAAABAAAAVRXUQRPa00EKAAAAYAAAAB4AAABMAAAAAAAAAAAAAAAAAAAA//////////+IAAAAUwBlAGsAcgBlAHQAYQByAHoAIABLAG8AbQBpAHMAagBpACAAUAByAHoAZQB0AGEAcgBnAG8AdwBlAGoABgAAAAYAAAAGAAAABAAAAAYAAAAEAAAABgAAAAQAAAAFAAAAAwAAAAYAAAAHAAAACQAAAAMAAAAFAAAAAwAAAAMAAAADAAAABgAAAAQAAAAFAAAABgAAAAQAAAAGAAAABAAAAAcAAAAHAAAACQAAAAYAAAADAAAASwAAAEAAAAAwAAAABQAAACAAAAABAAAAAQAAABAAAAAAAAAAAAAAAAABAACAAAAAAAAAAAAAAAAAAQAAgAAAACUAAAAMAAAAAgAAACcAAAAYAAAABQAAAAAAAAD///8AAAAAACUAAAAMAAAABQAAAEwAAABkAAAACQAAAHAAAACkAAAAfAAAAAkAAABwAAAAnAAAAA0AAAAhAPAAAAAAAAAAAAAAAIA/AAAAAAAAAAAAAIA/AAAAAAAAAAAAAAAAAAAAAAAAAAAAAAAAAAAAAAAAAAAlAAAADAAAAAAAAIAoAAAADAAAAAUAAAAlAAAADAAAAAEAAAAYAAAADAAAAAAAAAASAAAADAAAAAEAAAAWAAAADAAAAAAAAABUAAAAAAEAAAoAAABwAAAAowAAAHwAAAABAAAAVRXUQRPa00EKAAAAcAAAAB4AAABMAAAABAAAAAkAAABwAAAApQAAAH0AAACIAAAAUABvAGQAcABpAHMAYQBuAHkAIABwAHIAegBlAHoAOgAgAEwAYQB6AGEAcgBlAGsAIABKAGUAcgB6AHkABgAAAAcAAAAHAAAABwAAAAMAAAAFAAAABgAAAAcAAAAFAAAAAwAAAAcAAAAEAAAABQAAAAYAAAAFAAAAAwAAAAMAAAAFAAAABgAAAAUAAAAGAAAABAAAAAYAAAAGAAAAAwAAAAQAAAAGAAAABAAAAAUAAAAFAAAAFgAAAAwAAAAAAAAAJQAAAAwAAAACAAAADgAAABQAAAAAAAAAEAAAABQAAAA=</Object>
  <Object Id="idInvalidSigLnImg">AQAAAGwAAAAAAAAAAAAAAP8AAAB/AAAAAAAAAAAAAACDGgAAPg0AACBFTUYAAAEAJCAAAKkAAAAG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lwAAABAAAAAiAAAABAAAAHY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RXUQRPa00EjAAAABAAAABQAAABMAAAAAAAAAAAAAAAAAAAA//////////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GAAAARwAAACkAAAAzAAAAXg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HAAAASAAAACUAAAAMAAAABAAAAFQAAACcAAAAKgAAADMAAACFAAAARwAAAAEAAABVFdRBE9rTQSoAAAAzAAAADQAAAEwAAAAAAAAAAAAAAAAAAAD//////////2gAAABKAGUAcgB6AHkAIABMAGEAegBhAHIAZQBrAAAABgAAAAgAAAAGAAAABwAAAAgAAAAEAAAACAAAAAgAAAAHAAAACAAAAAYAAAAIAAAAC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cAAAAYAAAABQAAAAAAAAD///8AAAAAACUAAAAMAAAABQAAAEwAAABkAAAACQAAAGAAAAD2AAAAbAAAAAkAAABgAAAA7gAAAA0AAAAhAPAAAAAAAAAAAAAAAIA/AAAAAAAAAAAAAIA/AAAAAAAAAAAAAAAAAAAAAAAAAAAAAAAAAAAAAAAAAAAlAAAADAAAAAAAAIAoAAAADAAAAAUAAAAlAAAADAAAAAEAAAAYAAAADAAAAAAAAAASAAAADAAAAAEAAAAeAAAAGAAAAAkAAABgAAAA9wAAAG0AAAAlAAAADAAAAAEAAABUAAAAAAEAAAoAAABgAAAApQAAAGwAAAABAAAAVRXUQRPa00EKAAAAYAAAAB4AAABMAAAAAAAAAAAAAAAAAAAA//////////+IAAAAUwBlAGsAcgBlAHQAYQByAHoAIABLAG8AbQBpAHMAagBpACAAUAByAHoAZQB0AGEAcgBnAG8AdwBlAGoABgAAAAYAAAAGAAAABAAAAAYAAAAEAAAABgAAAAQAAAAFAAAAAwAAAAYAAAAHAAAACQAAAAMAAAAFAAAAAwAAAAMAAAADAAAABgAAAAQAAAAFAAAABgAAAAQAAAAGAAAABAAAAAcAAAAHAAAACQAAAAYAAAADAAAASwAAAEAAAAAwAAAABQAAACAAAAABAAAAAQAAABAAAAAAAAAAAAAAAAABAACAAAAAAAAAAAAAAAAAAQAAgAAAACUAAAAMAAAAAgAAACcAAAAYAAAABQAAAAAAAAD///8AAAAAACUAAAAMAAAABQAAAEwAAABkAAAACQAAAHAAAACkAAAAfAAAAAkAAABwAAAAnAAAAA0AAAAhAPAAAAAAAAAAAAAAAIA/AAAAAAAAAAAAAIA/AAAAAAAAAAAAAAAAAAAAAAAAAAAAAAAAAAAAAAAAAAAlAAAADAAAAAAAAIAoAAAADAAAAAUAAAAlAAAADAAAAAEAAAAYAAAADAAAAAAAAAASAAAADAAAAAEAAAAWAAAADAAAAAAAAABUAAAAAAEAAAoAAABwAAAAowAAAHwAAAABAAAAVRXUQRPa00EKAAAAcAAAAB4AAABMAAAABAAAAAkAAABwAAAApQAAAH0AAACIAAAAUABvAGQAcABpAHMAYQBuAHkAIABwAHIAegBlAHoAOgAgAEwAYQB6AGEAcgBlAGsAIABKAGUAcgB6AHkABgAAAAcAAAAHAAAABwAAAAMAAAAFAAAABgAAAAcAAAAFAAAAAwAAAAcAAAAEAAAABQAAAAYAAAAFAAAAAwAAAAMAAAAFAAAABgAAAAUAAAAGAAAABAAAAAYAAAAGAAAAAwAAAAQAAAAGAAAABAAAAAUAAAAFAAAAFgAAAAwAAAAAAAAAJQAAAAwAAAACAAAADgAAABQAAAAAAAAAEAAAABQ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71385A-E678-413B-9250-3C96D0CE7E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625</TotalTime>
  <Pages>64</Pages>
  <Words>18855</Words>
  <Characters>113136</Characters>
  <Application>Microsoft Office Word</Application>
  <DocSecurity>0</DocSecurity>
  <Lines>942</Lines>
  <Paragraphs>263</Paragraphs>
  <ScaleCrop>false</ScaleCrop>
  <HeadingPairs>
    <vt:vector size="2" baseType="variant">
      <vt:variant>
        <vt:lpstr>Tytuł</vt:lpstr>
      </vt:variant>
      <vt:variant>
        <vt:i4>1</vt:i4>
      </vt:variant>
    </vt:vector>
  </HeadingPairs>
  <TitlesOfParts>
    <vt:vector size="1" baseType="lpstr">
      <vt:lpstr/>
    </vt:vector>
  </TitlesOfParts>
  <Company>TAURON Polska Energia S.A.</Company>
  <LinksUpToDate>false</LinksUpToDate>
  <CharactersWithSpaces>131728</CharactersWithSpaces>
  <SharedDoc>false</SharedDoc>
  <HLinks>
    <vt:vector size="66" baseType="variant">
      <vt:variant>
        <vt:i4>4587622</vt:i4>
      </vt:variant>
      <vt:variant>
        <vt:i4>30</vt:i4>
      </vt:variant>
      <vt:variant>
        <vt:i4>0</vt:i4>
      </vt:variant>
      <vt:variant>
        <vt:i4>5</vt:i4>
      </vt:variant>
      <vt:variant>
        <vt:lpwstr>mailto:jaroslaw.wagner@pl.abb.com</vt:lpwstr>
      </vt:variant>
      <vt:variant>
        <vt:lpwstr/>
      </vt:variant>
      <vt:variant>
        <vt:i4>2097153</vt:i4>
      </vt:variant>
      <vt:variant>
        <vt:i4>27</vt:i4>
      </vt:variant>
      <vt:variant>
        <vt:i4>0</vt:i4>
      </vt:variant>
      <vt:variant>
        <vt:i4>5</vt:i4>
      </vt:variant>
      <vt:variant>
        <vt:lpwstr>mailto:dariusz.ferenc@pl.abb.com</vt:lpwstr>
      </vt:variant>
      <vt:variant>
        <vt:lpwstr/>
      </vt:variant>
      <vt:variant>
        <vt:i4>3211295</vt:i4>
      </vt:variant>
      <vt:variant>
        <vt:i4>24</vt:i4>
      </vt:variant>
      <vt:variant>
        <vt:i4>0</vt:i4>
      </vt:variant>
      <vt:variant>
        <vt:i4>5</vt:i4>
      </vt:variant>
      <vt:variant>
        <vt:lpwstr>mailto:Andrzej.Kokoszka@tauron-wytwarzanie.pl</vt:lpwstr>
      </vt:variant>
      <vt:variant>
        <vt:lpwstr/>
      </vt:variant>
      <vt:variant>
        <vt:i4>4259941</vt:i4>
      </vt:variant>
      <vt:variant>
        <vt:i4>20</vt:i4>
      </vt:variant>
      <vt:variant>
        <vt:i4>0</vt:i4>
      </vt:variant>
      <vt:variant>
        <vt:i4>5</vt:i4>
      </vt:variant>
      <vt:variant>
        <vt:lpwstr>mailto:Zdzislaw.Klimek@tauron-wytwarzanie.pl</vt:lpwstr>
      </vt:variant>
      <vt:variant>
        <vt:lpwstr/>
      </vt:variant>
      <vt:variant>
        <vt:i4>4259941</vt:i4>
      </vt:variant>
      <vt:variant>
        <vt:i4>18</vt:i4>
      </vt:variant>
      <vt:variant>
        <vt:i4>0</vt:i4>
      </vt:variant>
      <vt:variant>
        <vt:i4>5</vt:i4>
      </vt:variant>
      <vt:variant>
        <vt:lpwstr>mailto:zdzislaw.klimek@tauron-wytwarzanie.pl</vt:lpwstr>
      </vt:variant>
      <vt:variant>
        <vt:lpwstr/>
      </vt:variant>
      <vt:variant>
        <vt:i4>3211295</vt:i4>
      </vt:variant>
      <vt:variant>
        <vt:i4>15</vt:i4>
      </vt:variant>
      <vt:variant>
        <vt:i4>0</vt:i4>
      </vt:variant>
      <vt:variant>
        <vt:i4>5</vt:i4>
      </vt:variant>
      <vt:variant>
        <vt:lpwstr>mailto:Andrzej.Kokoszka@tauron-wytwarzanie.pl</vt:lpwstr>
      </vt:variant>
      <vt:variant>
        <vt:lpwstr/>
      </vt:variant>
      <vt:variant>
        <vt:i4>4259941</vt:i4>
      </vt:variant>
      <vt:variant>
        <vt:i4>12</vt:i4>
      </vt:variant>
      <vt:variant>
        <vt:i4>0</vt:i4>
      </vt:variant>
      <vt:variant>
        <vt:i4>5</vt:i4>
      </vt:variant>
      <vt:variant>
        <vt:lpwstr>mailto:Zdzislaw.Klimek@tauron-wytwarzanie.pl</vt:lpwstr>
      </vt:variant>
      <vt:variant>
        <vt:lpwstr/>
      </vt:variant>
      <vt:variant>
        <vt:i4>3211295</vt:i4>
      </vt:variant>
      <vt:variant>
        <vt:i4>9</vt:i4>
      </vt:variant>
      <vt:variant>
        <vt:i4>0</vt:i4>
      </vt:variant>
      <vt:variant>
        <vt:i4>5</vt:i4>
      </vt:variant>
      <vt:variant>
        <vt:lpwstr>mailto:andrzej.kokoszka@tauron-wytwarzanie.pl</vt:lpwstr>
      </vt:variant>
      <vt:variant>
        <vt:lpwstr/>
      </vt:variant>
      <vt:variant>
        <vt:i4>4259941</vt:i4>
      </vt:variant>
      <vt:variant>
        <vt:i4>6</vt:i4>
      </vt:variant>
      <vt:variant>
        <vt:i4>0</vt:i4>
      </vt:variant>
      <vt:variant>
        <vt:i4>5</vt:i4>
      </vt:variant>
      <vt:variant>
        <vt:lpwstr>mailto:zdzislaw.klimek@tauron-wytwarzanie.pl</vt:lpwstr>
      </vt:variant>
      <vt:variant>
        <vt:lpwstr/>
      </vt:variant>
      <vt:variant>
        <vt:i4>2097153</vt:i4>
      </vt:variant>
      <vt:variant>
        <vt:i4>3</vt:i4>
      </vt:variant>
      <vt:variant>
        <vt:i4>0</vt:i4>
      </vt:variant>
      <vt:variant>
        <vt:i4>5</vt:i4>
      </vt:variant>
      <vt:variant>
        <vt:lpwstr>mailto:dariusz.ferenc@pl.abb.com</vt:lpwstr>
      </vt:variant>
      <vt:variant>
        <vt:lpwstr/>
      </vt:variant>
      <vt:variant>
        <vt:i4>2097153</vt:i4>
      </vt:variant>
      <vt:variant>
        <vt:i4>0</vt:i4>
      </vt:variant>
      <vt:variant>
        <vt:i4>0</vt:i4>
      </vt:variant>
      <vt:variant>
        <vt:i4>5</vt:i4>
      </vt:variant>
      <vt:variant>
        <vt:lpwstr>mailto:dariusz.ferenc@pl.abb.com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Starczyk Magdalena</dc:creator>
  <cp:keywords/>
  <cp:lastModifiedBy>Lazarek Jerzy (TW)</cp:lastModifiedBy>
  <cp:revision>115</cp:revision>
  <cp:lastPrinted>2020-07-06T11:02:00Z</cp:lastPrinted>
  <dcterms:created xsi:type="dcterms:W3CDTF">2022-02-11T13:02:00Z</dcterms:created>
  <dcterms:modified xsi:type="dcterms:W3CDTF">2026-03-23T11:34:00Z</dcterms:modified>
</cp:coreProperties>
</file>